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5B5" w:rsidRPr="004A15B5" w:rsidRDefault="004A15B5" w:rsidP="004A15B5">
      <w:pPr>
        <w:spacing w:after="0" w:line="240" w:lineRule="auto"/>
        <w:ind w:left="6663"/>
        <w:jc w:val="center"/>
        <w:rPr>
          <w:rFonts w:ascii="Times New Roman" w:eastAsia="Times New Roman" w:hAnsi="Times New Roman" w:cs="Times New Roman"/>
          <w:color w:val="000000"/>
          <w:sz w:val="24"/>
          <w:szCs w:val="24"/>
          <w:lang w:eastAsia="ru-RU"/>
        </w:rPr>
      </w:pPr>
      <w:bookmarkStart w:id="0" w:name="_GoBack"/>
      <w:bookmarkEnd w:id="0"/>
      <w:r w:rsidRPr="004A15B5">
        <w:rPr>
          <w:rFonts w:ascii="Times New Roman" w:eastAsia="Times New Roman" w:hAnsi="Times New Roman" w:cs="Times New Roman"/>
          <w:color w:val="000000"/>
          <w:sz w:val="24"/>
          <w:szCs w:val="24"/>
          <w:lang w:eastAsia="ru-RU"/>
        </w:rPr>
        <w:t>Принятый</w:t>
      </w:r>
    </w:p>
    <w:p w:rsidR="004A15B5" w:rsidRPr="004A15B5" w:rsidRDefault="004A15B5" w:rsidP="004A15B5">
      <w:pPr>
        <w:spacing w:after="0" w:line="240" w:lineRule="auto"/>
        <w:ind w:left="6663"/>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решением Совета</w:t>
      </w:r>
    </w:p>
    <w:p w:rsidR="004A15B5" w:rsidRPr="004A15B5" w:rsidRDefault="004A15B5" w:rsidP="004A15B5">
      <w:pPr>
        <w:spacing w:after="0" w:line="240" w:lineRule="auto"/>
        <w:ind w:left="6663"/>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муниципального образования</w:t>
      </w:r>
    </w:p>
    <w:p w:rsidR="004A15B5" w:rsidRPr="004A15B5" w:rsidRDefault="004A15B5" w:rsidP="004A15B5">
      <w:pPr>
        <w:spacing w:after="0" w:line="240" w:lineRule="auto"/>
        <w:ind w:left="6663"/>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«Село Болхуны»</w:t>
      </w:r>
    </w:p>
    <w:p w:rsidR="004A15B5" w:rsidRPr="004A15B5" w:rsidRDefault="004A15B5" w:rsidP="004A15B5">
      <w:pPr>
        <w:spacing w:after="0" w:line="240" w:lineRule="auto"/>
        <w:ind w:left="6663"/>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от 15.05.2015 № 28</w:t>
      </w:r>
    </w:p>
    <w:p w:rsidR="004A15B5" w:rsidRPr="004A15B5" w:rsidRDefault="004A15B5" w:rsidP="004A15B5">
      <w:pPr>
        <w:spacing w:after="0" w:line="240" w:lineRule="auto"/>
        <w:ind w:firstLine="567"/>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
    <w:p w:rsidR="004A15B5" w:rsidRPr="004A15B5" w:rsidRDefault="004A15B5" w:rsidP="004A15B5">
      <w:pPr>
        <w:spacing w:after="0" w:line="240" w:lineRule="auto"/>
        <w:ind w:firstLine="567"/>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УСТАВ</w:t>
      </w:r>
    </w:p>
    <w:p w:rsidR="004A15B5" w:rsidRPr="004A15B5" w:rsidRDefault="004A15B5" w:rsidP="004A15B5">
      <w:pPr>
        <w:spacing w:after="0" w:line="240" w:lineRule="auto"/>
        <w:ind w:firstLine="567"/>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МУНИЦИПАЛЬНОГО ОБРАЗОВАНИЯ</w:t>
      </w:r>
    </w:p>
    <w:p w:rsidR="004A15B5" w:rsidRPr="004A15B5" w:rsidRDefault="004A15B5" w:rsidP="004A15B5">
      <w:pPr>
        <w:spacing w:after="0" w:line="240" w:lineRule="auto"/>
        <w:ind w:firstLine="567"/>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«СЕЛЬСКОЕ ПОСЕЛЕНИЕ СЕЛО БОЛХУНЫ АХТУБИНСКОГО МУНИЦИПАЛЬНОГО РАЙОНА АСТРАХАНСКОЙ ОБЛАСТИ»</w:t>
      </w:r>
    </w:p>
    <w:p w:rsidR="004A15B5" w:rsidRPr="004A15B5" w:rsidRDefault="004A15B5" w:rsidP="004A15B5">
      <w:pPr>
        <w:spacing w:after="0" w:line="240" w:lineRule="auto"/>
        <w:ind w:firstLine="567"/>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(наименование изложено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center"/>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5" w:tgtFrame="_blank" w:history="1">
        <w:r w:rsidRPr="004A15B5">
          <w:rPr>
            <w:rFonts w:ascii="Times New Roman" w:eastAsia="Times New Roman" w:hAnsi="Times New Roman" w:cs="Times New Roman"/>
            <w:color w:val="0000FF"/>
            <w:sz w:val="24"/>
            <w:szCs w:val="24"/>
            <w:lang w:eastAsia="ru-RU"/>
          </w:rPr>
          <w:t>решений Совета муниципального образования «Село Болхуны» от 19.04.2016 № 14</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6" w:tgtFrame="_blank" w:history="1">
        <w:r w:rsidRPr="004A15B5">
          <w:rPr>
            <w:rFonts w:ascii="Times New Roman" w:eastAsia="Times New Roman" w:hAnsi="Times New Roman" w:cs="Times New Roman"/>
            <w:color w:val="0000FF"/>
            <w:sz w:val="24"/>
            <w:szCs w:val="24"/>
            <w:lang w:eastAsia="ru-RU"/>
          </w:rPr>
          <w:t>от 15.09.2016 № 22</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7" w:tgtFrame="_blank" w:history="1">
        <w:r w:rsidRPr="004A15B5">
          <w:rPr>
            <w:rFonts w:ascii="Times New Roman" w:eastAsia="Times New Roman" w:hAnsi="Times New Roman" w:cs="Times New Roman"/>
            <w:color w:val="0000FF"/>
            <w:sz w:val="24"/>
            <w:szCs w:val="24"/>
            <w:lang w:eastAsia="ru-RU"/>
          </w:rPr>
          <w:t>муниципальных правовых актов о внесении изменений в устав муниципального образования «Село Болхуны» от 07.04.2017 № 6</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8" w:tgtFrame="_blank" w:history="1">
        <w:r w:rsidRPr="004A15B5">
          <w:rPr>
            <w:rFonts w:ascii="Times New Roman" w:eastAsia="Times New Roman" w:hAnsi="Times New Roman" w:cs="Times New Roman"/>
            <w:color w:val="0000FF"/>
            <w:sz w:val="24"/>
            <w:szCs w:val="24"/>
            <w:lang w:eastAsia="ru-RU"/>
          </w:rPr>
          <w:t>от 20.06.2017 № 17</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9" w:tgtFrame="_blank" w:history="1">
        <w:r w:rsidRPr="004A15B5">
          <w:rPr>
            <w:rFonts w:ascii="Times New Roman" w:eastAsia="Times New Roman" w:hAnsi="Times New Roman" w:cs="Times New Roman"/>
            <w:color w:val="0000FF"/>
            <w:sz w:val="24"/>
            <w:szCs w:val="24"/>
            <w:lang w:eastAsia="ru-RU"/>
          </w:rPr>
          <w:t>от 26.09.2017 № 26</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0" w:tgtFrame="_blank" w:history="1">
        <w:r w:rsidRPr="004A15B5">
          <w:rPr>
            <w:rFonts w:ascii="Times New Roman" w:eastAsia="Times New Roman" w:hAnsi="Times New Roman" w:cs="Times New Roman"/>
            <w:color w:val="0000FF"/>
            <w:sz w:val="24"/>
            <w:szCs w:val="24"/>
            <w:lang w:eastAsia="ru-RU"/>
          </w:rPr>
          <w:t>от 02.03.2018 № 6</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1" w:tgtFrame="_blank" w:history="1">
        <w:r w:rsidRPr="004A15B5">
          <w:rPr>
            <w:rFonts w:ascii="Times New Roman" w:eastAsia="Times New Roman" w:hAnsi="Times New Roman" w:cs="Times New Roman"/>
            <w:color w:val="0000FF"/>
            <w:sz w:val="24"/>
            <w:szCs w:val="24"/>
            <w:lang w:eastAsia="ru-RU"/>
          </w:rPr>
          <w:t>от 30.11.2018 № 29</w:t>
        </w:r>
      </w:hyperlink>
      <w:r w:rsidRPr="004A15B5">
        <w:rPr>
          <w:rFonts w:ascii="Times New Roman" w:eastAsia="Times New Roman" w:hAnsi="Times New Roman" w:cs="Times New Roman"/>
          <w:color w:val="0000FF"/>
          <w:sz w:val="24"/>
          <w:szCs w:val="24"/>
          <w:lang w:eastAsia="ru-RU"/>
        </w:rPr>
        <w:t>,</w:t>
      </w:r>
      <w:r>
        <w:rPr>
          <w:rFonts w:ascii="Times New Roman" w:eastAsia="Times New Roman" w:hAnsi="Times New Roman" w:cs="Times New Roman"/>
          <w:color w:val="0000FF"/>
          <w:sz w:val="24"/>
          <w:szCs w:val="24"/>
          <w:lang w:eastAsia="ru-RU"/>
        </w:rPr>
        <w:t xml:space="preserve"> </w:t>
      </w:r>
      <w:hyperlink r:id="rId12" w:tgtFrame="_blank" w:history="1">
        <w:r w:rsidRPr="004A15B5">
          <w:rPr>
            <w:rFonts w:ascii="Times New Roman" w:eastAsia="Times New Roman" w:hAnsi="Times New Roman" w:cs="Times New Roman"/>
            <w:color w:val="0000FF"/>
            <w:sz w:val="24"/>
            <w:szCs w:val="24"/>
            <w:lang w:eastAsia="ru-RU"/>
          </w:rPr>
          <w:t>от 19.07.2019 № 12</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3" w:tgtFrame="_blank" w:history="1">
        <w:r w:rsidRPr="004A15B5">
          <w:rPr>
            <w:rFonts w:ascii="Times New Roman" w:eastAsia="Times New Roman" w:hAnsi="Times New Roman" w:cs="Times New Roman"/>
            <w:color w:val="0000FF"/>
            <w:sz w:val="24"/>
            <w:szCs w:val="24"/>
            <w:lang w:eastAsia="ru-RU"/>
          </w:rPr>
          <w:t>от 23.11.2020 № 22</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4" w:tgtFrame="_blank" w:history="1">
        <w:r w:rsidRPr="004A15B5">
          <w:rPr>
            <w:rFonts w:ascii="Times New Roman" w:eastAsia="Times New Roman" w:hAnsi="Times New Roman" w:cs="Times New Roman"/>
            <w:color w:val="0000FF"/>
            <w:sz w:val="24"/>
            <w:szCs w:val="24"/>
            <w:lang w:eastAsia="ru-RU"/>
          </w:rPr>
          <w:t>от 17.12.2021 № 14</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5" w:tgtFrame="_blank" w:history="1">
        <w:r w:rsidRPr="004A15B5">
          <w:rPr>
            <w:rFonts w:ascii="Times New Roman" w:eastAsia="Times New Roman" w:hAnsi="Times New Roman" w:cs="Times New Roman"/>
            <w:color w:val="0000FF"/>
            <w:sz w:val="24"/>
            <w:szCs w:val="24"/>
            <w:lang w:eastAsia="ru-RU"/>
          </w:rPr>
          <w:t>от 28.07.2022 № 12</w:t>
        </w:r>
      </w:hyperlink>
      <w:hyperlink r:id="rId16" w:tgtFrame="_blank" w:history="1">
        <w:r w:rsidRPr="004A15B5">
          <w:rPr>
            <w:rFonts w:ascii="Times New Roman" w:eastAsia="Times New Roman" w:hAnsi="Times New Roman" w:cs="Times New Roman"/>
            <w:color w:val="0000FF"/>
            <w:sz w:val="24"/>
            <w:szCs w:val="24"/>
            <w:lang w:eastAsia="ru-RU"/>
          </w:rPr>
          <w:t>, от 22.12.2022 № 16</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7" w:tgtFrame="_blank" w:history="1">
        <w:r w:rsidRPr="004A15B5">
          <w:rPr>
            <w:rFonts w:ascii="Times New Roman" w:eastAsia="Times New Roman" w:hAnsi="Times New Roman" w:cs="Times New Roman"/>
            <w:color w:val="0000FF"/>
            <w:sz w:val="24"/>
            <w:szCs w:val="24"/>
            <w:lang w:eastAsia="ru-RU"/>
          </w:rPr>
          <w:t>от 01.12.2023 № 22</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8" w:tgtFrame="_blank" w:history="1">
        <w:r w:rsidRPr="004A15B5">
          <w:rPr>
            <w:rFonts w:ascii="Times New Roman" w:eastAsia="Times New Roman" w:hAnsi="Times New Roman" w:cs="Times New Roman"/>
            <w:color w:val="0000FF"/>
            <w:sz w:val="24"/>
            <w:szCs w:val="24"/>
            <w:lang w:eastAsia="ru-RU"/>
          </w:rPr>
          <w:t>от 19.08.2024 № 10</w:t>
        </w:r>
      </w:hyperlink>
      <w:r w:rsidRPr="004A15B5">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hyperlink r:id="rId19" w:tgtFrame="_blank" w:history="1">
        <w:r w:rsidRPr="004A15B5">
          <w:rPr>
            <w:rFonts w:ascii="Times New Roman" w:eastAsia="Times New Roman" w:hAnsi="Times New Roman" w:cs="Times New Roman"/>
            <w:color w:val="0000FF"/>
            <w:sz w:val="24"/>
            <w:szCs w:val="24"/>
            <w:lang w:eastAsia="ru-RU"/>
          </w:rPr>
          <w:t>от 06.06.2025 № 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1. Общие положения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w:t>
      </w:r>
      <w:r>
        <w:rPr>
          <w:rFonts w:ascii="Times New Roman" w:eastAsia="Times New Roman" w:hAnsi="Times New Roman" w:cs="Times New Roman"/>
          <w:b/>
          <w:bCs/>
          <w:color w:val="000000"/>
          <w:sz w:val="24"/>
          <w:szCs w:val="24"/>
          <w:lang w:eastAsia="ru-RU"/>
        </w:rPr>
        <w:t xml:space="preserve"> </w:t>
      </w:r>
      <w:r w:rsidRPr="004A15B5">
        <w:rPr>
          <w:rFonts w:ascii="Times New Roman" w:eastAsia="Times New Roman" w:hAnsi="Times New Roman" w:cs="Times New Roman"/>
          <w:b/>
          <w:bCs/>
          <w:color w:val="000000"/>
          <w:sz w:val="24"/>
          <w:szCs w:val="24"/>
          <w:lang w:eastAsia="ru-RU"/>
        </w:rPr>
        <w:t>Устав Муниципального образования «Сельское поселение cело Болхуны Ахтубинского муниципального района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(наименование статьи 1 изложено в редакции</w:t>
      </w:r>
      <w:r>
        <w:rPr>
          <w:rFonts w:ascii="Times New Roman" w:eastAsia="Times New Roman" w:hAnsi="Times New Roman" w:cs="Times New Roman"/>
          <w:color w:val="000000"/>
          <w:sz w:val="24"/>
          <w:szCs w:val="24"/>
          <w:lang w:eastAsia="ru-RU"/>
        </w:rPr>
        <w:t xml:space="preserve"> </w:t>
      </w:r>
      <w:hyperlink r:id="rId2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Настоящий устав является нормативным правовым актом, регулирующим организацию и осуществление местного самоуправления на территории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муниципального образования «Сельское поселение село Болхуны Ахтубинского муниципального района Астраханской области» в интересах населения с учетом исторических и иных местных традиций. Все другие акты, принимаемые органами местного самоуправления муниципального образования «Сельское поселение село Болхуны Ахтубинского муниципального района Астраханской области», не должны противоречить данному уставу, действующему законодательству Российской Федерации и Астраханской области, а также решениям, принятым на местном референдуме.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2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Устав подлежит государственной регистрации в соответствии с действующим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w:t>
      </w:r>
      <w:r>
        <w:rPr>
          <w:rFonts w:ascii="Times New Roman" w:eastAsia="Times New Roman" w:hAnsi="Times New Roman" w:cs="Times New Roman"/>
          <w:b/>
          <w:bCs/>
          <w:color w:val="000000"/>
          <w:sz w:val="24"/>
          <w:szCs w:val="24"/>
          <w:lang w:eastAsia="ru-RU"/>
        </w:rPr>
        <w:t xml:space="preserve"> </w:t>
      </w:r>
      <w:r w:rsidRPr="004A15B5">
        <w:rPr>
          <w:rFonts w:ascii="Times New Roman" w:eastAsia="Times New Roman" w:hAnsi="Times New Roman" w:cs="Times New Roman"/>
          <w:b/>
          <w:bCs/>
          <w:color w:val="000000"/>
          <w:sz w:val="24"/>
          <w:szCs w:val="24"/>
          <w:lang w:eastAsia="ru-RU"/>
        </w:rPr>
        <w:t>Муниципальное образование «Сельское поселение село Болхуны Ахтубинского муниципального района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(наименование статьи 2 изложено в редакции</w:t>
      </w:r>
      <w:r>
        <w:rPr>
          <w:rFonts w:ascii="Times New Roman" w:eastAsia="Times New Roman" w:hAnsi="Times New Roman" w:cs="Times New Roman"/>
          <w:color w:val="000000"/>
          <w:sz w:val="24"/>
          <w:szCs w:val="24"/>
          <w:lang w:eastAsia="ru-RU"/>
        </w:rPr>
        <w:t xml:space="preserve"> </w:t>
      </w:r>
      <w:hyperlink r:id="rId2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Муниципальное образование «Сельское поселение село Болхуны Ахтубинского муниципального района Астраханской области» (далее муниципальное образование) является, в соответствии с</w:t>
      </w:r>
      <w:r>
        <w:rPr>
          <w:rFonts w:ascii="Times New Roman" w:eastAsia="Times New Roman" w:hAnsi="Times New Roman" w:cs="Times New Roman"/>
          <w:color w:val="000000"/>
          <w:sz w:val="24"/>
          <w:szCs w:val="24"/>
          <w:lang w:eastAsia="ru-RU"/>
        </w:rPr>
        <w:t xml:space="preserve"> </w:t>
      </w:r>
      <w:hyperlink r:id="rId23" w:tgtFrame="_blank" w:history="1">
        <w:r w:rsidRPr="004A15B5">
          <w:rPr>
            <w:rFonts w:ascii="Times New Roman" w:eastAsia="Times New Roman" w:hAnsi="Times New Roman" w:cs="Times New Roman"/>
            <w:color w:val="0000FF"/>
            <w:sz w:val="24"/>
            <w:szCs w:val="24"/>
            <w:lang w:eastAsia="ru-RU"/>
          </w:rPr>
          <w:t>Федеральным законом от 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самостоятельным муниципальным образованием, находящимся в границах Ахтубинского района Астраханской области, местное самоуправление в котором осуществляется в соответствии с</w:t>
      </w:r>
      <w:r>
        <w:rPr>
          <w:rFonts w:ascii="Times New Roman" w:eastAsia="Times New Roman" w:hAnsi="Times New Roman" w:cs="Times New Roman"/>
          <w:color w:val="000000"/>
          <w:sz w:val="24"/>
          <w:szCs w:val="24"/>
          <w:lang w:eastAsia="ru-RU"/>
        </w:rPr>
        <w:t xml:space="preserve"> </w:t>
      </w:r>
      <w:hyperlink r:id="rId24" w:tgtFrame="_blank" w:history="1">
        <w:r w:rsidRPr="004A15B5">
          <w:rPr>
            <w:rFonts w:ascii="Times New Roman" w:eastAsia="Times New Roman" w:hAnsi="Times New Roman" w:cs="Times New Roman"/>
            <w:color w:val="0000FF"/>
            <w:sz w:val="24"/>
            <w:szCs w:val="24"/>
            <w:lang w:eastAsia="ru-RU"/>
          </w:rPr>
          <w:t>Конституцией Российской Федерации</w:t>
        </w:r>
      </w:hyperlink>
      <w:r w:rsidRPr="004A15B5">
        <w:rPr>
          <w:rFonts w:ascii="Times New Roman" w:eastAsia="Times New Roman" w:hAnsi="Times New Roman" w:cs="Times New Roman"/>
          <w:color w:val="000000"/>
          <w:sz w:val="24"/>
          <w:szCs w:val="24"/>
          <w:lang w:eastAsia="ru-RU"/>
        </w:rPr>
        <w:t>, федеральными</w:t>
      </w:r>
      <w:r>
        <w:rPr>
          <w:rFonts w:ascii="Times New Roman" w:eastAsia="Times New Roman" w:hAnsi="Times New Roman" w:cs="Times New Roman"/>
          <w:color w:val="000000"/>
          <w:sz w:val="24"/>
          <w:szCs w:val="24"/>
          <w:lang w:eastAsia="ru-RU"/>
        </w:rPr>
        <w:t xml:space="preserve"> </w:t>
      </w:r>
      <w:hyperlink r:id="rId25"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w:t>
      </w:r>
      <w:r>
        <w:rPr>
          <w:rFonts w:ascii="Times New Roman" w:eastAsia="Times New Roman" w:hAnsi="Times New Roman" w:cs="Times New Roman"/>
          <w:color w:val="000000"/>
          <w:sz w:val="24"/>
          <w:szCs w:val="24"/>
          <w:lang w:eastAsia="ru-RU"/>
        </w:rPr>
        <w:t xml:space="preserve"> </w:t>
      </w:r>
      <w:hyperlink r:id="rId26"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 Астраханской области и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2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Муниципальное образование наделено статусом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сельского поселения</w:t>
      </w:r>
      <w:r>
        <w:rPr>
          <w:rFonts w:ascii="Times New Roman" w:eastAsia="Times New Roman" w:hAnsi="Times New Roman" w:cs="Times New Roman"/>
          <w:color w:val="000000"/>
          <w:sz w:val="24"/>
          <w:szCs w:val="24"/>
          <w:lang w:eastAsia="ru-RU"/>
        </w:rPr>
        <w:t xml:space="preserve"> </w:t>
      </w:r>
      <w:hyperlink r:id="rId28" w:tgtFrame="_blank" w:history="1">
        <w:r w:rsidRPr="004A15B5">
          <w:rPr>
            <w:rFonts w:ascii="Times New Roman" w:eastAsia="Times New Roman" w:hAnsi="Times New Roman" w:cs="Times New Roman"/>
            <w:color w:val="0000FF"/>
            <w:sz w:val="24"/>
            <w:szCs w:val="24"/>
            <w:lang w:eastAsia="ru-RU"/>
          </w:rPr>
          <w:t>Законом Астраханской области от 06.08.2004 №43/2004-ОЗ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установлении границ муниципальных образований и наделении их статусом сельского, городского поселения, городского округа, муниципального района».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29"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19.07.2019 №12)</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Официальными символами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отражающими исторические, культурные, местные традиции и особенности, являются герб, флаг и гимн.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Положение о гербе, флаге и гимне утверждается решением Совета муниципального образования, устанавливающим порядок их официального использования.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 Территория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Местное самоуправление осуществляется на всей территории муниципального образования в пределах границ, установленных законом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Муниципальное образование «Сельское поселение село Болхуны Ахтубинского муниципального района Астраханской области» состоит из одного населённого пункта: село Болхуны с прилегающей территорией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Численность населения муниципального образования «Сельское поселение село Болхуны Ахтубинского муниципального района Астраханской области» по состоянию на 01.01.2021 года составляла 2003 человека.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2 в редакции</w:t>
      </w:r>
      <w:r>
        <w:rPr>
          <w:rFonts w:ascii="Times New Roman" w:eastAsia="Times New Roman" w:hAnsi="Times New Roman" w:cs="Times New Roman"/>
          <w:color w:val="000000"/>
          <w:sz w:val="24"/>
          <w:szCs w:val="24"/>
          <w:lang w:eastAsia="ru-RU"/>
        </w:rPr>
        <w:t xml:space="preserve"> </w:t>
      </w:r>
      <w:hyperlink r:id="rId3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Административным центром муниципального образования «Сельское поселение село Болхуны Ахтубинского муниципального района Астраханской области» является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3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Юридический адрес органов местного самоуправления муниципального образования «Сельское поселение село Болхуны Ахтубинского муниципального района Астраханской области»: 416523, Астраханская область, Ахтубинский муниципальный район Астраханской области, село Болхуны, улица Ленина, 13.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4 в редакции</w:t>
      </w:r>
      <w:r>
        <w:rPr>
          <w:rFonts w:ascii="Times New Roman" w:eastAsia="Times New Roman" w:hAnsi="Times New Roman" w:cs="Times New Roman"/>
          <w:color w:val="000000"/>
          <w:sz w:val="24"/>
          <w:szCs w:val="24"/>
          <w:lang w:eastAsia="ru-RU"/>
        </w:rPr>
        <w:t xml:space="preserve"> </w:t>
      </w:r>
      <w:hyperlink r:id="rId3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Территория муниципального образования входит в состав территории муниципального района «Ахтубинский район».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 Официальные наименования, применяемые в настоящем Уставе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4 изложена в редакции</w:t>
      </w:r>
      <w:r>
        <w:rPr>
          <w:rFonts w:ascii="Times New Roman" w:eastAsia="Times New Roman" w:hAnsi="Times New Roman" w:cs="Times New Roman"/>
          <w:color w:val="000000"/>
          <w:sz w:val="24"/>
          <w:szCs w:val="24"/>
          <w:lang w:eastAsia="ru-RU"/>
        </w:rPr>
        <w:t xml:space="preserve"> </w:t>
      </w:r>
      <w:hyperlink r:id="rId33"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 Изменение вступает в силу с 01.01.2023.)</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Основные термины и понятия, используемые в настоящем уставе, применяются в том же значении, что и в</w:t>
      </w:r>
      <w:r>
        <w:rPr>
          <w:rFonts w:ascii="Times New Roman" w:eastAsia="Times New Roman" w:hAnsi="Times New Roman" w:cs="Times New Roman"/>
          <w:color w:val="000000"/>
          <w:sz w:val="24"/>
          <w:szCs w:val="24"/>
          <w:lang w:eastAsia="ru-RU"/>
        </w:rPr>
        <w:t xml:space="preserve"> </w:t>
      </w:r>
      <w:hyperlink r:id="rId34" w:tgtFrame="_blank" w:history="1">
        <w:r w:rsidRPr="004A15B5">
          <w:rPr>
            <w:rFonts w:ascii="Times New Roman" w:eastAsia="Times New Roman" w:hAnsi="Times New Roman" w:cs="Times New Roman"/>
            <w:color w:val="0000FF"/>
            <w:sz w:val="24"/>
            <w:szCs w:val="24"/>
            <w:lang w:eastAsia="ru-RU"/>
          </w:rPr>
          <w:t>Федеральном законе от 06.10.03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Муниципальное образование имеет следующее официальное полное и сокращенное наименование: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Полное наименование - муниципальное образование «Сельское поселение село Болхуны Ахтубинского муниципального района Астраханской области», сокращенное наименование - муниципальное образование «Село Болхуны», (далее муниципальное образование).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Сокращенное наименование может использоваться наравне с полным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Совет муниципального образования «Сельское поселение село Болхуны Ахтубинского муниципального района Астраханской области» (далее - Совет муниципального образования) - представительный орган муниципального образования «Сельское поселение село Болхуны Ахтубинского муниципального района Астраханской области» (сокращенное наименование – Совет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пятый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3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Глава муниципального образования «Сельское поселение село Болхуны Ахтубинского муниципального района Астраханской области» – (далее Глава муниципального образования) - высшее выборное должностное лицо муниципального образования «Сельское поселение село Болхуны Ахтубинского муниципального района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Администрация муниципального образования «Сельское поселение село Болхуны Ахтубинского муниципального района Астраханской области» (далее - Администрация муниципального образования) - исполнительно-распорядительный орган муниципального образования «Сельское поселение село Болхуны Ахтубинского муниципального района Астраханской области» (сокращенное наименование – администрация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седьмой в редакции</w:t>
      </w:r>
      <w:r>
        <w:rPr>
          <w:rFonts w:ascii="Times New Roman" w:eastAsia="Times New Roman" w:hAnsi="Times New Roman" w:cs="Times New Roman"/>
          <w:color w:val="000000"/>
          <w:sz w:val="24"/>
          <w:szCs w:val="24"/>
          <w:lang w:eastAsia="ru-RU"/>
        </w:rPr>
        <w:t xml:space="preserve"> </w:t>
      </w:r>
      <w:hyperlink r:id="rId3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 Правовая основа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Правовую основу местного самоуправления составляют общепризнанные нормы и принципы международного права, международные договоры Российской Федерации,</w:t>
      </w:r>
      <w:r>
        <w:rPr>
          <w:rFonts w:ascii="Times New Roman" w:eastAsia="Times New Roman" w:hAnsi="Times New Roman" w:cs="Times New Roman"/>
          <w:color w:val="000000"/>
          <w:sz w:val="24"/>
          <w:szCs w:val="24"/>
          <w:lang w:eastAsia="ru-RU"/>
        </w:rPr>
        <w:t xml:space="preserve"> </w:t>
      </w:r>
      <w:hyperlink r:id="rId37" w:tgtFrame="_blank" w:history="1">
        <w:r w:rsidRPr="004A15B5">
          <w:rPr>
            <w:rFonts w:ascii="Times New Roman" w:eastAsia="Times New Roman" w:hAnsi="Times New Roman" w:cs="Times New Roman"/>
            <w:color w:val="0000FF"/>
            <w:sz w:val="24"/>
            <w:szCs w:val="24"/>
            <w:lang w:eastAsia="ru-RU"/>
          </w:rPr>
          <w:t>Конституция</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Российской Федерации</w:t>
        </w:r>
      </w:hyperlink>
      <w:r w:rsidRPr="004A15B5">
        <w:rPr>
          <w:rFonts w:ascii="Times New Roman" w:eastAsia="Times New Roman" w:hAnsi="Times New Roman" w:cs="Times New Roman"/>
          <w:color w:val="000000"/>
          <w:sz w:val="24"/>
          <w:szCs w:val="24"/>
          <w:lang w:eastAsia="ru-RU"/>
        </w:rPr>
        <w:t>, федеральные конституционные законы,</w:t>
      </w:r>
      <w:r>
        <w:rPr>
          <w:rFonts w:ascii="Times New Roman" w:eastAsia="Times New Roman" w:hAnsi="Times New Roman" w:cs="Times New Roman"/>
          <w:color w:val="000000"/>
          <w:sz w:val="24"/>
          <w:szCs w:val="24"/>
          <w:lang w:eastAsia="ru-RU"/>
        </w:rPr>
        <w:t xml:space="preserve"> </w:t>
      </w:r>
      <w:hyperlink r:id="rId38" w:tgtFrame="_blank" w:history="1">
        <w:r w:rsidRPr="004A15B5">
          <w:rPr>
            <w:rFonts w:ascii="Times New Roman" w:eastAsia="Times New Roman" w:hAnsi="Times New Roman" w:cs="Times New Roman"/>
            <w:color w:val="0000FF"/>
            <w:sz w:val="24"/>
            <w:szCs w:val="24"/>
            <w:lang w:eastAsia="ru-RU"/>
          </w:rPr>
          <w:t>Федеральный</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 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органов исполнительной власти), законы и иные нормативные правовые акты </w:t>
      </w:r>
      <w:r w:rsidRPr="004A15B5">
        <w:rPr>
          <w:rFonts w:ascii="Times New Roman" w:eastAsia="Times New Roman" w:hAnsi="Times New Roman" w:cs="Times New Roman"/>
          <w:color w:val="000000"/>
          <w:sz w:val="24"/>
          <w:szCs w:val="24"/>
          <w:lang w:eastAsia="ru-RU"/>
        </w:rPr>
        <w:lastRenderedPageBreak/>
        <w:t>Астраханской области, настоящий Устав, решения, принятые на местных референдумах и сходах граждан, и иные муниципальные правовые акты.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 Права жителей муниципального образования на осуществление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Граждане Российской Федерации, проживающие на территории муниципального образования (далее – жители муниципального образования)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Жители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Жители муниципального образования имеют равный доступ к муниципальной службе.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Жители муниципального образования, а также иностранные граждане и лица без гражданства, проживающие на территории муниципального образования, вправе коллективно или индивидуально обращаться в органы и к выборным должностным лицам местного самоуправления. Обращения граждан подлежат рассмотрению в порядке и сроки, установленные</w:t>
      </w:r>
      <w:r>
        <w:rPr>
          <w:rFonts w:ascii="Times New Roman" w:eastAsia="Times New Roman" w:hAnsi="Times New Roman" w:cs="Times New Roman"/>
          <w:color w:val="000000"/>
          <w:sz w:val="24"/>
          <w:szCs w:val="24"/>
          <w:lang w:eastAsia="ru-RU"/>
        </w:rPr>
        <w:t xml:space="preserve"> </w:t>
      </w:r>
      <w:hyperlink r:id="rId39" w:tgtFrame="_blank" w:history="1">
        <w:r w:rsidRPr="004A15B5">
          <w:rPr>
            <w:rFonts w:ascii="Times New Roman" w:eastAsia="Times New Roman" w:hAnsi="Times New Roman" w:cs="Times New Roman"/>
            <w:color w:val="0000FF"/>
            <w:sz w:val="24"/>
            <w:szCs w:val="24"/>
            <w:lang w:eastAsia="ru-RU"/>
          </w:rPr>
          <w:t>Федеральным законом</w:t>
        </w:r>
      </w:hyperlink>
      <w:r>
        <w:rPr>
          <w:rFonts w:ascii="Times New Roman" w:eastAsia="Times New Roman" w:hAnsi="Times New Roman" w:cs="Times New Roman"/>
          <w:color w:val="000000"/>
          <w:sz w:val="24"/>
          <w:szCs w:val="24"/>
          <w:lang w:eastAsia="ru-RU"/>
        </w:rPr>
        <w:t xml:space="preserve"> </w:t>
      </w:r>
      <w:hyperlink r:id="rId40" w:tgtFrame="_blank" w:history="1">
        <w:r w:rsidRPr="004A15B5">
          <w:rPr>
            <w:rFonts w:ascii="Times New Roman" w:eastAsia="Times New Roman" w:hAnsi="Times New Roman" w:cs="Times New Roman"/>
            <w:color w:val="0000FF"/>
            <w:sz w:val="24"/>
            <w:szCs w:val="24"/>
            <w:lang w:eastAsia="ru-RU"/>
          </w:rPr>
          <w:t>от 02.05.2006 № 59-ФЗ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порядке рассмотрения обращений граждан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Органы и должностные лица местного самоуправления обязаны предоставлять жителям муниципального образования полную и достоверную информацию о своей деятельности.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 Формы осуществления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Местное самоуправление осуществляется: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непосредственно населением через местные референдумы, муниципальные выборы, собрания жителей, иные формы в соответствии с</w:t>
      </w:r>
      <w:r>
        <w:rPr>
          <w:rFonts w:ascii="Times New Roman" w:eastAsia="Times New Roman" w:hAnsi="Times New Roman" w:cs="Times New Roman"/>
          <w:color w:val="000000"/>
          <w:sz w:val="24"/>
          <w:szCs w:val="24"/>
          <w:lang w:eastAsia="ru-RU"/>
        </w:rPr>
        <w:t xml:space="preserve"> </w:t>
      </w:r>
      <w:hyperlink r:id="rId41"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а также другие формы непосредственной демократии, не противоречащие</w:t>
      </w:r>
      <w:r>
        <w:rPr>
          <w:rFonts w:ascii="Times New Roman" w:eastAsia="Times New Roman" w:hAnsi="Times New Roman" w:cs="Times New Roman"/>
          <w:color w:val="000000"/>
          <w:sz w:val="24"/>
          <w:szCs w:val="24"/>
          <w:lang w:eastAsia="ru-RU"/>
        </w:rPr>
        <w:t xml:space="preserve"> </w:t>
      </w:r>
      <w:hyperlink r:id="rId42" w:tgtFrame="_blank" w:history="1">
        <w:r w:rsidRPr="004A15B5">
          <w:rPr>
            <w:rFonts w:ascii="Times New Roman" w:eastAsia="Times New Roman" w:hAnsi="Times New Roman" w:cs="Times New Roman"/>
            <w:color w:val="0000FF"/>
            <w:sz w:val="24"/>
            <w:szCs w:val="24"/>
            <w:lang w:eastAsia="ru-RU"/>
          </w:rPr>
          <w:t>Конституции</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Российской Федерации</w:t>
        </w:r>
      </w:hyperlink>
      <w:r w:rsidRPr="004A15B5">
        <w:rPr>
          <w:rFonts w:ascii="Times New Roman" w:eastAsia="Times New Roman" w:hAnsi="Times New Roman" w:cs="Times New Roman"/>
          <w:color w:val="000000"/>
          <w:sz w:val="24"/>
          <w:szCs w:val="24"/>
          <w:lang w:eastAsia="ru-RU"/>
        </w:rPr>
        <w:t>, федеральным законам, законам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органами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8. Вопросы местного значения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К вопросам местного значения относятся: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за его исполнением, составление и утверждение отчета об исполнении бюджета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установление, изменение и отмена местных налогов и сборов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владение, пользование и распоряжение имуществом, находящимся в муниципальной собственности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обеспечение первичных мер пожарной безопасности в границах населенных пунктов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создание условий для организации досуга и обеспечения жителей муниципального образования услугами организаций культуры;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43"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формирование архивных фондов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4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содействие в развитии сельскохозяйственного производства, создание условий для развития малого и среднего предпринимательства;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12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4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14 введен</w:t>
      </w:r>
      <w:r>
        <w:rPr>
          <w:rFonts w:ascii="Times New Roman" w:eastAsia="Times New Roman" w:hAnsi="Times New Roman" w:cs="Times New Roman"/>
          <w:color w:val="000000"/>
          <w:sz w:val="24"/>
          <w:szCs w:val="24"/>
          <w:lang w:eastAsia="ru-RU"/>
        </w:rPr>
        <w:t xml:space="preserve"> </w:t>
      </w:r>
      <w:hyperlink r:id="rId46" w:tgtFrame="_blank" w:history="1">
        <w:r w:rsidRPr="004A15B5">
          <w:rPr>
            <w:rFonts w:ascii="Times New Roman" w:eastAsia="Times New Roman" w:hAnsi="Times New Roman" w:cs="Times New Roman"/>
            <w:color w:val="0000FF"/>
            <w:sz w:val="24"/>
            <w:szCs w:val="24"/>
            <w:lang w:eastAsia="ru-RU"/>
          </w:rPr>
          <w:t>муниципальным правовым актом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Органы местного самоуправления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входящего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в состав муниципального района, вправе заключать соглашения с органами местного </w:t>
      </w:r>
      <w:r w:rsidRPr="004A15B5">
        <w:rPr>
          <w:rFonts w:ascii="Times New Roman" w:eastAsia="Times New Roman" w:hAnsi="Times New Roman" w:cs="Times New Roman"/>
          <w:color w:val="000000"/>
          <w:sz w:val="24"/>
          <w:szCs w:val="24"/>
          <w:lang w:eastAsia="ru-RU"/>
        </w:rPr>
        <w:lastRenderedPageBreak/>
        <w:t>самоуправления муниципального района о передаче им осуществления части своих полномочий за счет межбюджетных трансфертов, предоставляемых из бюджетов муниципального образования в бюджет муниципального района в соответствии с</w:t>
      </w:r>
      <w:r>
        <w:rPr>
          <w:rFonts w:ascii="Times New Roman" w:eastAsia="Times New Roman" w:hAnsi="Times New Roman" w:cs="Times New Roman"/>
          <w:color w:val="000000"/>
          <w:sz w:val="24"/>
          <w:szCs w:val="24"/>
          <w:lang w:eastAsia="ru-RU"/>
        </w:rPr>
        <w:t xml:space="preserve"> </w:t>
      </w:r>
      <w:hyperlink r:id="rId47"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48"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Соглашение о передаче полномочий между муниципальными образованиями заключается Главой муниципального образования при условии его предварительного одобрения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9. Полномочия органов местного самоуправления по решению вопросов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целях решения вопросов местного значения органы местного самоуправления муниципального образования обладают следующими полномочиями: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установление официальных символов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полномочиями в сфере стратегического планирования, предусмотренными</w:t>
      </w:r>
      <w:r>
        <w:rPr>
          <w:rFonts w:ascii="Times New Roman" w:eastAsia="Times New Roman" w:hAnsi="Times New Roman" w:cs="Times New Roman"/>
          <w:color w:val="000000"/>
          <w:sz w:val="24"/>
          <w:szCs w:val="24"/>
          <w:lang w:eastAsia="ru-RU"/>
        </w:rPr>
        <w:t xml:space="preserve"> </w:t>
      </w:r>
      <w:hyperlink r:id="rId49" w:tgtFrame="_blank" w:history="1">
        <w:r w:rsidRPr="004A15B5">
          <w:rPr>
            <w:rFonts w:ascii="Times New Roman" w:eastAsia="Times New Roman" w:hAnsi="Times New Roman" w:cs="Times New Roman"/>
            <w:color w:val="0000FF"/>
            <w:sz w:val="24"/>
            <w:szCs w:val="24"/>
            <w:lang w:eastAsia="ru-RU"/>
          </w:rPr>
          <w:t>Федеральным законом от 28 июня 2014 года №172-ФЗ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стратегическом планировании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8 в редакции</w:t>
      </w:r>
      <w:r>
        <w:rPr>
          <w:rFonts w:ascii="Times New Roman" w:eastAsia="Times New Roman" w:hAnsi="Times New Roman" w:cs="Times New Roman"/>
          <w:color w:val="000000"/>
          <w:sz w:val="24"/>
          <w:szCs w:val="24"/>
          <w:lang w:eastAsia="ru-RU"/>
        </w:rPr>
        <w:t xml:space="preserve"> </w:t>
      </w:r>
      <w:hyperlink r:id="rId5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осуществление международных и внешнеэкономических связей в соответствии с</w:t>
      </w:r>
      <w:r>
        <w:rPr>
          <w:rFonts w:ascii="Times New Roman" w:eastAsia="Times New Roman" w:hAnsi="Times New Roman" w:cs="Times New Roman"/>
          <w:color w:val="000000"/>
          <w:sz w:val="24"/>
          <w:szCs w:val="24"/>
          <w:lang w:eastAsia="ru-RU"/>
        </w:rPr>
        <w:t xml:space="preserve"> </w:t>
      </w:r>
      <w:hyperlink r:id="rId51" w:tgtFrame="_blank" w:history="1">
        <w:r w:rsidRPr="004A15B5">
          <w:rPr>
            <w:rFonts w:ascii="Times New Roman" w:eastAsia="Times New Roman" w:hAnsi="Times New Roman" w:cs="Times New Roman"/>
            <w:color w:val="0000FF"/>
            <w:sz w:val="24"/>
            <w:szCs w:val="24"/>
            <w:lang w:eastAsia="ru-RU"/>
          </w:rPr>
          <w:t>Федеральным законом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(пункт 9 в редакции</w:t>
      </w:r>
      <w:r>
        <w:rPr>
          <w:rFonts w:ascii="Times New Roman" w:eastAsia="Times New Roman" w:hAnsi="Times New Roman" w:cs="Times New Roman"/>
          <w:color w:val="000000"/>
          <w:sz w:val="24"/>
          <w:szCs w:val="24"/>
          <w:lang w:eastAsia="ru-RU"/>
        </w:rPr>
        <w:t xml:space="preserve"> </w:t>
      </w:r>
      <w:hyperlink r:id="rId5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иными полномочиями в соответствии с</w:t>
      </w:r>
      <w:r>
        <w:rPr>
          <w:rFonts w:ascii="Times New Roman" w:eastAsia="Times New Roman" w:hAnsi="Times New Roman" w:cs="Times New Roman"/>
          <w:color w:val="000000"/>
          <w:sz w:val="24"/>
          <w:szCs w:val="24"/>
          <w:lang w:eastAsia="ru-RU"/>
        </w:rPr>
        <w:t xml:space="preserve"> </w:t>
      </w:r>
      <w:hyperlink r:id="rId53" w:tgtFrame="_blank" w:history="1">
        <w:r w:rsidRPr="004A15B5">
          <w:rPr>
            <w:rFonts w:ascii="Times New Roman" w:eastAsia="Times New Roman" w:hAnsi="Times New Roman" w:cs="Times New Roman"/>
            <w:color w:val="0000FF"/>
            <w:sz w:val="24"/>
            <w:szCs w:val="24"/>
            <w:lang w:eastAsia="ru-RU"/>
          </w:rPr>
          <w:t>Федеральным законом от 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5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принятого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Органы местного самоуправления муниципального образования вправе принимать решение о привлечении населения к выполнению на добровольной основе социально значимых для муниципального образования работ (в том числе дежурств) в целях решения вопросов местного значения муниципального образования, предусмотренных пунктами 4,9 статьи 8 настоящего устава.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К выполнению социально значимых работ могут привлекаться совершеннолетние трудоспособные жители муниципального образования в свободное от основной работы или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учебы</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10. Права органов местного самоуправления муниципального образования на решение вопросов, не отнесенных к вопросам местного значения муниципальных образований.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Органы местного самоуправления муниципального образования имеют право на: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создание музеев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совершение нотариальных действий, предусмотренных законодательством, в случае отсутствия в муниципальном образовании нотариуса;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участие в осуществлении деятельности по опеке и попечительству;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создание условий для развития туризма;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создание муниципальной пожарной охраны;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утратил силу –</w:t>
      </w:r>
      <w:r>
        <w:rPr>
          <w:rFonts w:ascii="Times New Roman" w:eastAsia="Times New Roman" w:hAnsi="Times New Roman" w:cs="Times New Roman"/>
          <w:color w:val="000000"/>
          <w:sz w:val="24"/>
          <w:szCs w:val="24"/>
          <w:lang w:eastAsia="ru-RU"/>
        </w:rPr>
        <w:t xml:space="preserve"> </w:t>
      </w:r>
      <w:hyperlink r:id="rId55" w:tgtFrame="_blank" w:history="1">
        <w:r w:rsidRPr="004A15B5">
          <w:rPr>
            <w:rFonts w:ascii="Times New Roman" w:eastAsia="Times New Roman" w:hAnsi="Times New Roman" w:cs="Times New Roman"/>
            <w:color w:val="0000FF"/>
            <w:sz w:val="24"/>
            <w:szCs w:val="24"/>
            <w:lang w:eastAsia="ru-RU"/>
          </w:rPr>
          <w:t>муниципальный</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правовой</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акт 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принятый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осуществление деятельности по обращению с животными без владельцев, обитающими на территории поселения;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56"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19.07.2019 №12)</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14) осуществление мероприятий в сфере профилактики правонарушений, предусмотренных</w:t>
      </w:r>
      <w:r>
        <w:rPr>
          <w:rFonts w:ascii="Times New Roman" w:eastAsia="Times New Roman" w:hAnsi="Times New Roman" w:cs="Times New Roman"/>
          <w:color w:val="000000"/>
          <w:sz w:val="24"/>
          <w:szCs w:val="24"/>
          <w:lang w:eastAsia="ru-RU"/>
        </w:rPr>
        <w:t xml:space="preserve"> </w:t>
      </w:r>
      <w:hyperlink r:id="rId57" w:tgtFrame="_blank" w:history="1">
        <w:r w:rsidRPr="004A15B5">
          <w:rPr>
            <w:rFonts w:ascii="Times New Roman" w:eastAsia="Times New Roman" w:hAnsi="Times New Roman" w:cs="Times New Roman"/>
            <w:color w:val="0000FF"/>
            <w:sz w:val="24"/>
            <w:szCs w:val="24"/>
            <w:lang w:eastAsia="ru-RU"/>
          </w:rPr>
          <w:t>Федеральным законом</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основах системы профилактики правонарушений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введен</w:t>
      </w:r>
      <w:r>
        <w:rPr>
          <w:rFonts w:ascii="Times New Roman" w:eastAsia="Times New Roman" w:hAnsi="Times New Roman" w:cs="Times New Roman"/>
          <w:color w:val="000000"/>
          <w:sz w:val="24"/>
          <w:szCs w:val="24"/>
          <w:lang w:eastAsia="ru-RU"/>
        </w:rPr>
        <w:t xml:space="preserve"> </w:t>
      </w:r>
      <w:hyperlink r:id="rId58" w:tgtFrame="_blank" w:history="1">
        <w:r w:rsidRPr="004A15B5">
          <w:rPr>
            <w:rFonts w:ascii="Times New Roman" w:eastAsia="Times New Roman" w:hAnsi="Times New Roman" w:cs="Times New Roman"/>
            <w:color w:val="0000FF"/>
            <w:sz w:val="24"/>
            <w:szCs w:val="24"/>
            <w:lang w:eastAsia="ru-RU"/>
          </w:rPr>
          <w:t>Решением от 15.09.2016 №22</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введен</w:t>
      </w:r>
      <w:r>
        <w:rPr>
          <w:rFonts w:ascii="Times New Roman" w:eastAsia="Times New Roman" w:hAnsi="Times New Roman" w:cs="Times New Roman"/>
          <w:color w:val="000000"/>
          <w:sz w:val="24"/>
          <w:szCs w:val="24"/>
          <w:lang w:eastAsia="ru-RU"/>
        </w:rPr>
        <w:t xml:space="preserve"> </w:t>
      </w:r>
      <w:hyperlink r:id="rId59" w:tgtFrame="_blank" w:history="1">
        <w:r w:rsidRPr="004A15B5">
          <w:rPr>
            <w:rFonts w:ascii="Times New Roman" w:eastAsia="Times New Roman" w:hAnsi="Times New Roman" w:cs="Times New Roman"/>
            <w:color w:val="0000FF"/>
            <w:sz w:val="24"/>
            <w:szCs w:val="24"/>
            <w:lang w:eastAsia="ru-RU"/>
          </w:rPr>
          <w:t>муниципальным правовым актом</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26.09.2017 №26)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16) осуществление мероприятий по защите прав потребителей, предусмотренных</w:t>
      </w:r>
      <w:r>
        <w:rPr>
          <w:rFonts w:ascii="Times New Roman" w:eastAsia="Times New Roman" w:hAnsi="Times New Roman" w:cs="Times New Roman"/>
          <w:color w:val="000000"/>
          <w:sz w:val="24"/>
          <w:szCs w:val="24"/>
          <w:lang w:eastAsia="ru-RU"/>
        </w:rPr>
        <w:t xml:space="preserve"> </w:t>
      </w:r>
      <w:hyperlink r:id="rId60" w:tgtFrame="_blank" w:history="1">
        <w:r w:rsidRPr="004A15B5">
          <w:rPr>
            <w:rFonts w:ascii="Times New Roman" w:eastAsia="Times New Roman" w:hAnsi="Times New Roman" w:cs="Times New Roman"/>
            <w:color w:val="0000FF"/>
            <w:sz w:val="24"/>
            <w:szCs w:val="24"/>
            <w:lang w:eastAsia="ru-RU"/>
          </w:rPr>
          <w:t>Законом Российской Федерации от 7 февраля 1992 года № 2300-1</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защите прав потребителей»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введен</w:t>
      </w:r>
      <w:r>
        <w:rPr>
          <w:rFonts w:ascii="Times New Roman" w:eastAsia="Times New Roman" w:hAnsi="Times New Roman" w:cs="Times New Roman"/>
          <w:color w:val="000000"/>
          <w:sz w:val="24"/>
          <w:szCs w:val="24"/>
          <w:lang w:eastAsia="ru-RU"/>
        </w:rPr>
        <w:t xml:space="preserve"> </w:t>
      </w:r>
      <w:hyperlink r:id="rId61" w:tgtFrame="_blank" w:history="1">
        <w:r w:rsidRPr="004A15B5">
          <w:rPr>
            <w:rFonts w:ascii="Times New Roman" w:eastAsia="Times New Roman" w:hAnsi="Times New Roman" w:cs="Times New Roman"/>
            <w:color w:val="0000FF"/>
            <w:sz w:val="24"/>
            <w:szCs w:val="24"/>
            <w:lang w:eastAsia="ru-RU"/>
          </w:rPr>
          <w:t>муниципальным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правовым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акт</w:t>
        </w:r>
      </w:hyperlink>
      <w:r w:rsidRPr="004A15B5">
        <w:rPr>
          <w:rFonts w:ascii="Times New Roman" w:eastAsia="Times New Roman" w:hAnsi="Times New Roman" w:cs="Times New Roman"/>
          <w:color w:val="000000"/>
          <w:sz w:val="24"/>
          <w:szCs w:val="24"/>
          <w:lang w:eastAsia="ru-RU"/>
        </w:rPr>
        <w:t>ом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19.07.2019 №12)</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17 введен</w:t>
      </w:r>
      <w:r>
        <w:rPr>
          <w:rFonts w:ascii="Times New Roman" w:eastAsia="Times New Roman" w:hAnsi="Times New Roman" w:cs="Times New Roman"/>
          <w:color w:val="000000"/>
          <w:sz w:val="24"/>
          <w:szCs w:val="24"/>
          <w:lang w:eastAsia="ru-RU"/>
        </w:rPr>
        <w:t xml:space="preserve"> </w:t>
      </w:r>
      <w:hyperlink r:id="rId62"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18 введен</w:t>
      </w:r>
      <w:r>
        <w:rPr>
          <w:rFonts w:ascii="Times New Roman" w:eastAsia="Times New Roman" w:hAnsi="Times New Roman" w:cs="Times New Roman"/>
          <w:color w:val="000000"/>
          <w:sz w:val="24"/>
          <w:szCs w:val="24"/>
          <w:lang w:eastAsia="ru-RU"/>
        </w:rPr>
        <w:t xml:space="preserve"> </w:t>
      </w:r>
      <w:hyperlink r:id="rId63"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Органы местного самоуправления могут оказывать содействие органам службы занятости в получении достоверной информации о занятости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Органы местного самоуправления муниципального образования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w:t>
      </w:r>
      <w:r>
        <w:rPr>
          <w:rFonts w:ascii="Times New Roman" w:eastAsia="Times New Roman" w:hAnsi="Times New Roman" w:cs="Times New Roman"/>
          <w:color w:val="000000"/>
          <w:sz w:val="24"/>
          <w:szCs w:val="24"/>
          <w:lang w:eastAsia="ru-RU"/>
        </w:rPr>
        <w:t xml:space="preserve"> </w:t>
      </w:r>
      <w:hyperlink r:id="rId64" w:tgtFrame="_blank" w:history="1">
        <w:r w:rsidRPr="004A15B5">
          <w:rPr>
            <w:rFonts w:ascii="Times New Roman" w:eastAsia="Times New Roman" w:hAnsi="Times New Roman" w:cs="Times New Roman"/>
            <w:color w:val="0000FF"/>
            <w:sz w:val="24"/>
            <w:szCs w:val="24"/>
            <w:lang w:eastAsia="ru-RU"/>
          </w:rPr>
          <w:t>Федерального закона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«Об общих принципах организации местного </w:t>
      </w:r>
      <w:r w:rsidRPr="004A15B5">
        <w:rPr>
          <w:rFonts w:ascii="Times New Roman" w:eastAsia="Times New Roman" w:hAnsi="Times New Roman" w:cs="Times New Roman"/>
          <w:color w:val="000000"/>
          <w:sz w:val="24"/>
          <w:szCs w:val="24"/>
          <w:lang w:eastAsia="ru-RU"/>
        </w:rPr>
        <w:lastRenderedPageBreak/>
        <w:t>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Астраханской области, за счет собственных доходов местных бюджетов, за исключением межбюджетных трансфертов, предоставляемых из федерального бюджета и бюджета Астраханской области, и поступлений налоговых доходов по дополнительным нормативам отчислений.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11. Осуществление органами местного самоуправления отдельных переданных государственных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Органы местного самоуправления муниципального образования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w:t>
      </w:r>
      <w:r>
        <w:rPr>
          <w:rFonts w:ascii="Times New Roman" w:eastAsia="Times New Roman" w:hAnsi="Times New Roman" w:cs="Times New Roman"/>
          <w:color w:val="000000"/>
          <w:sz w:val="24"/>
          <w:szCs w:val="24"/>
          <w:lang w:eastAsia="ru-RU"/>
        </w:rPr>
        <w:t xml:space="preserve"> </w:t>
      </w:r>
      <w:hyperlink r:id="rId65"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к вопросам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Наделение органов местного самоуправления муниципального образования отдельными государственными полномочиями Российской Федерации осуществляется федеральными законами и законами Астраханской области, отдельными государственными полномочиями Астраханской области - законами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Исполнение отдельных государственных полномочий органами и должностными лицами муниципального образования осуществляется за счет субвенций, предоставляемых из средств федерального бюджета и бюджета Астраханской области. Дополнительное использование собственных материальных ресурсов для исполнения переданных государственных полномочий осуществляется с согласия Совета муниципального образования, выраженного в решении. Предложение об использовании собственных материальных ресурсов в Совет муниципального образования вправе направить глава муниципального образования в случае наличия в бюджете муниципального образования финансовых средств.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Органы местного самоуправления муниципального образования несут ответственность за осуществление отдельных государственных полномочий в пределах выделенных муниципальному образованию на эти цели материальных ресурсов и финансовых средств.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Контроль за осуществлением органами местного самоуправления муниципального образования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Органы местного самоуправления муниципального образования участвуют в осуществлении государственных полномочий, не переданных им в соответствии со статьей 19</w:t>
      </w:r>
      <w:r>
        <w:rPr>
          <w:rFonts w:ascii="Times New Roman" w:eastAsia="Times New Roman" w:hAnsi="Times New Roman" w:cs="Times New Roman"/>
          <w:color w:val="000000"/>
          <w:sz w:val="24"/>
          <w:szCs w:val="24"/>
          <w:lang w:eastAsia="ru-RU"/>
        </w:rPr>
        <w:t xml:space="preserve"> </w:t>
      </w:r>
      <w:hyperlink r:id="rId66" w:tgtFrame="_blank" w:history="1">
        <w:r w:rsidRPr="004A15B5">
          <w:rPr>
            <w:rFonts w:ascii="Times New Roman" w:eastAsia="Times New Roman" w:hAnsi="Times New Roman" w:cs="Times New Roman"/>
            <w:color w:val="0000FF"/>
            <w:sz w:val="24"/>
            <w:szCs w:val="24"/>
            <w:lang w:eastAsia="ru-RU"/>
          </w:rPr>
          <w:t>Федерального закона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в случае принятия Советом муниципального образования решения о реализации права на участие в осуществлении указанных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12. Органы местного самоуправления, наделяемые правами юридического лица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1. Администрация муниципального образования, Совет муниципального образования наделяются правами юридического лица и являются муниципальными казенными учреждениями.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2. Органы местного самоуправления и должностные лица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13. Структура органов местного самоуправления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Структуру органов местного самоуправления составляют: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представительный орган муниципального образования – Совет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Глава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третий в редакции</w:t>
      </w:r>
      <w:r>
        <w:rPr>
          <w:rFonts w:ascii="Times New Roman" w:eastAsia="Times New Roman" w:hAnsi="Times New Roman" w:cs="Times New Roman"/>
          <w:color w:val="000000"/>
          <w:sz w:val="24"/>
          <w:szCs w:val="24"/>
          <w:lang w:eastAsia="ru-RU"/>
        </w:rPr>
        <w:t xml:space="preserve"> </w:t>
      </w:r>
      <w:hyperlink r:id="rId6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исполнительно-распорядительный орган муниципального образования –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68"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07.04.2017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69"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26.09.2017 №26)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Финансовое обеспечение деятельности органов местного самоуправления муниципального образования осуществляется исключительно за счет собственных доходов бюджета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14. Глава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Глава муниципального образования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 на территории муниципального образования. Глава муниципального образования исполняет свои полномочия на постоянной основе.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7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Глава муниципального образования избирается Советом муниципального образования из числа кандидатов, представленных конкурсной комиссией по результатам конкурса, открытым голосованием большинством голосов от числа депутатов, избранных в Совет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Порядок проведения конкурса по отбору кандидатур на должность главы муниципального образования устанавливается Советом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w:t>
      </w:r>
      <w:r>
        <w:rPr>
          <w:rFonts w:ascii="Times New Roman" w:eastAsia="Times New Roman" w:hAnsi="Times New Roman" w:cs="Times New Roman"/>
          <w:color w:val="000000"/>
          <w:sz w:val="24"/>
          <w:szCs w:val="24"/>
          <w:lang w:eastAsia="ru-RU"/>
        </w:rPr>
        <w:t xml:space="preserve"> </w:t>
      </w:r>
      <w:hyperlink r:id="rId71" w:tgtFrame="_blank" w:history="1">
        <w:r w:rsidRPr="004A15B5">
          <w:rPr>
            <w:rFonts w:ascii="Times New Roman" w:eastAsia="Times New Roman" w:hAnsi="Times New Roman" w:cs="Times New Roman"/>
            <w:color w:val="0000FF"/>
            <w:sz w:val="24"/>
            <w:szCs w:val="24"/>
            <w:lang w:eastAsia="ru-RU"/>
          </w:rPr>
          <w:t>Федеральным законом от 12.06.2002 № 67-ФЗ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Совету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2 в редакции</w:t>
      </w:r>
      <w:r>
        <w:rPr>
          <w:rFonts w:ascii="Times New Roman" w:eastAsia="Times New Roman" w:hAnsi="Times New Roman" w:cs="Times New Roman"/>
          <w:color w:val="000000"/>
          <w:sz w:val="24"/>
          <w:szCs w:val="24"/>
          <w:lang w:eastAsia="ru-RU"/>
        </w:rPr>
        <w:t xml:space="preserve"> </w:t>
      </w:r>
      <w:hyperlink r:id="rId7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Глава муниципального образования возглавляет администрацию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73"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применяется по истечении срока полномочий либо досрочного прекращения полномочий главы муниципального образования, избранного в соответствии с редакцией Устава муниципального образования, действовавшей на день принятия настоящего муниципального правового акта)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Часть 4 утратила силу</w:t>
      </w:r>
      <w:r>
        <w:rPr>
          <w:rFonts w:ascii="Times New Roman" w:eastAsia="Times New Roman" w:hAnsi="Times New Roman" w:cs="Times New Roman"/>
          <w:color w:val="000000"/>
          <w:sz w:val="24"/>
          <w:szCs w:val="24"/>
          <w:lang w:eastAsia="ru-RU"/>
        </w:rPr>
        <w:t xml:space="preserve"> </w:t>
      </w:r>
      <w:hyperlink r:id="rId74"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Глава муниципального образования подконтролен и подотчетен населению и Совету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Глава муниципального образования представляет Совету муниципального образования ежегодные отчеты о результатах своей деятельности, о результатах деятельности администрации муниципального образования и иных подведомственных ему органов местного самоуправления, в том числе о решении вопросов, поставленных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Глава муниципального образования действует в пределах полномочий, определенных законодательством, настоящим Уставом и решениями Совета муниципального образования.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Глава не вправе: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заниматься предпринимательской деятельностью лично или через доверенных лиц;</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редакции</w:t>
      </w:r>
      <w:r>
        <w:rPr>
          <w:rFonts w:ascii="Times New Roman" w:eastAsia="Times New Roman" w:hAnsi="Times New Roman" w:cs="Times New Roman"/>
          <w:color w:val="000000"/>
          <w:sz w:val="24"/>
          <w:szCs w:val="24"/>
          <w:lang w:eastAsia="ru-RU"/>
        </w:rPr>
        <w:t xml:space="preserve"> </w:t>
      </w:r>
      <w:hyperlink r:id="rId7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w:t>
      </w:r>
      <w:r w:rsidRPr="004A15B5">
        <w:rPr>
          <w:rFonts w:ascii="Times New Roman" w:eastAsia="Times New Roman" w:hAnsi="Times New Roman" w:cs="Times New Roman"/>
          <w:color w:val="000000"/>
          <w:sz w:val="24"/>
          <w:szCs w:val="24"/>
          <w:lang w:eastAsia="ru-RU"/>
        </w:rPr>
        <w:lastRenderedPageBreak/>
        <w:t>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Астраханской области в порядке, установленном законом Астраханской области;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7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д) иные случаи, предусмотренные федеральными законами;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8 в редакции</w:t>
      </w:r>
      <w:r>
        <w:rPr>
          <w:rFonts w:ascii="Times New Roman" w:eastAsia="Times New Roman" w:hAnsi="Times New Roman" w:cs="Times New Roman"/>
          <w:color w:val="000000"/>
          <w:sz w:val="24"/>
          <w:szCs w:val="24"/>
          <w:lang w:eastAsia="ru-RU"/>
        </w:rPr>
        <w:t xml:space="preserve"> </w:t>
      </w:r>
      <w:hyperlink r:id="rId7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Глава муниципального образования должен соблюдать ограничения, запреты, исполнять обязанности, которые установлены</w:t>
      </w:r>
      <w:r>
        <w:rPr>
          <w:rFonts w:ascii="Times New Roman" w:eastAsia="Times New Roman" w:hAnsi="Times New Roman" w:cs="Times New Roman"/>
          <w:color w:val="000000"/>
          <w:sz w:val="24"/>
          <w:szCs w:val="24"/>
          <w:lang w:eastAsia="ru-RU"/>
        </w:rPr>
        <w:t xml:space="preserve"> </w:t>
      </w:r>
      <w:hyperlink r:id="rId78" w:tgtFrame="_blank" w:history="1">
        <w:r w:rsidRPr="004A15B5">
          <w:rPr>
            <w:rFonts w:ascii="Times New Roman" w:eastAsia="Times New Roman" w:hAnsi="Times New Roman" w:cs="Times New Roman"/>
            <w:color w:val="0000FF"/>
            <w:sz w:val="24"/>
            <w:szCs w:val="24"/>
            <w:lang w:eastAsia="ru-RU"/>
          </w:rPr>
          <w:t>Федеральным законом от 25 декабря 2008 года №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w:t>
      </w:r>
      <w:r>
        <w:rPr>
          <w:rFonts w:ascii="Times New Roman" w:eastAsia="Times New Roman" w:hAnsi="Times New Roman" w:cs="Times New Roman"/>
          <w:color w:val="000000"/>
          <w:sz w:val="24"/>
          <w:szCs w:val="24"/>
          <w:lang w:eastAsia="ru-RU"/>
        </w:rPr>
        <w:t xml:space="preserve"> </w:t>
      </w:r>
      <w:hyperlink r:id="rId79" w:tgtFrame="_blank" w:history="1">
        <w:r w:rsidRPr="004A15B5">
          <w:rPr>
            <w:rFonts w:ascii="Times New Roman" w:eastAsia="Times New Roman" w:hAnsi="Times New Roman" w:cs="Times New Roman"/>
            <w:color w:val="0000FF"/>
            <w:sz w:val="24"/>
            <w:szCs w:val="24"/>
            <w:lang w:eastAsia="ru-RU"/>
          </w:rPr>
          <w:t>Федеральным законом от 3 декабря 2012 года № 230-ФЗ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color w:val="000000"/>
          <w:sz w:val="24"/>
          <w:szCs w:val="24"/>
          <w:lang w:eastAsia="ru-RU"/>
        </w:rPr>
        <w:t xml:space="preserve"> </w:t>
      </w:r>
      <w:hyperlink r:id="rId80" w:tgtFrame="_blank" w:history="1">
        <w:r w:rsidRPr="004A15B5">
          <w:rPr>
            <w:rFonts w:ascii="Times New Roman" w:eastAsia="Times New Roman" w:hAnsi="Times New Roman" w:cs="Times New Roman"/>
            <w:color w:val="0000FF"/>
            <w:sz w:val="24"/>
            <w:szCs w:val="24"/>
            <w:lang w:eastAsia="ru-RU"/>
          </w:rPr>
          <w:t>Федеральным законом от 7 мая 2013 года № 79-ФЗ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81"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20.06.2017 №17)</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9.1. К главе муниципального образования,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несовершеннолетних детей, если искажение этих сведений является несущественным, могут быть применены следующие меры ответственности: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предупреждение;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пункт 2 исключен</w:t>
      </w:r>
      <w:r>
        <w:rPr>
          <w:rFonts w:ascii="Times New Roman" w:eastAsia="Times New Roman" w:hAnsi="Times New Roman" w:cs="Times New Roman"/>
          <w:color w:val="000000"/>
          <w:sz w:val="24"/>
          <w:szCs w:val="24"/>
          <w:lang w:eastAsia="ru-RU"/>
        </w:rPr>
        <w:t xml:space="preserve"> </w:t>
      </w:r>
      <w:hyperlink r:id="rId82"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3)</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пункт 3 исключен</w:t>
      </w:r>
      <w:r>
        <w:rPr>
          <w:rFonts w:ascii="Times New Roman" w:eastAsia="Times New Roman" w:hAnsi="Times New Roman" w:cs="Times New Roman"/>
          <w:color w:val="000000"/>
          <w:sz w:val="24"/>
          <w:szCs w:val="24"/>
          <w:lang w:eastAsia="ru-RU"/>
        </w:rPr>
        <w:t xml:space="preserve"> </w:t>
      </w:r>
      <w:hyperlink r:id="rId83"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пункт 4 исключен</w:t>
      </w:r>
      <w:r>
        <w:rPr>
          <w:rFonts w:ascii="Times New Roman" w:eastAsia="Times New Roman" w:hAnsi="Times New Roman" w:cs="Times New Roman"/>
          <w:color w:val="000000"/>
          <w:sz w:val="24"/>
          <w:szCs w:val="24"/>
          <w:lang w:eastAsia="ru-RU"/>
        </w:rPr>
        <w:t xml:space="preserve"> </w:t>
      </w:r>
      <w:hyperlink r:id="rId84"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пункт 5 исключен</w:t>
      </w:r>
      <w:r>
        <w:rPr>
          <w:rFonts w:ascii="Times New Roman" w:eastAsia="Times New Roman" w:hAnsi="Times New Roman" w:cs="Times New Roman"/>
          <w:color w:val="000000"/>
          <w:sz w:val="24"/>
          <w:szCs w:val="24"/>
          <w:lang w:eastAsia="ru-RU"/>
        </w:rPr>
        <w:t xml:space="preserve"> </w:t>
      </w:r>
      <w:hyperlink r:id="rId85"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9.1 введена</w:t>
      </w:r>
      <w:r>
        <w:rPr>
          <w:rFonts w:ascii="Times New Roman" w:eastAsia="Times New Roman" w:hAnsi="Times New Roman" w:cs="Times New Roman"/>
          <w:color w:val="000000"/>
          <w:sz w:val="24"/>
          <w:szCs w:val="24"/>
          <w:lang w:eastAsia="ru-RU"/>
        </w:rPr>
        <w:t xml:space="preserve"> </w:t>
      </w:r>
      <w:hyperlink r:id="rId86"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9.2. Порядок принятия решения о применении к главе муниципального образования мер ответственности, определяется муниципальным правовым актом в соответствии с законом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9.2 введена</w:t>
      </w:r>
      <w:r>
        <w:rPr>
          <w:rFonts w:ascii="Times New Roman" w:eastAsia="Times New Roman" w:hAnsi="Times New Roman" w:cs="Times New Roman"/>
          <w:color w:val="000000"/>
          <w:sz w:val="24"/>
          <w:szCs w:val="24"/>
          <w:lang w:eastAsia="ru-RU"/>
        </w:rPr>
        <w:t xml:space="preserve"> </w:t>
      </w:r>
      <w:hyperlink r:id="rId87"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9.3. 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w:t>
      </w:r>
      <w:r>
        <w:rPr>
          <w:rFonts w:ascii="Times New Roman" w:eastAsia="Times New Roman" w:hAnsi="Times New Roman" w:cs="Times New Roman"/>
          <w:color w:val="000000"/>
          <w:sz w:val="24"/>
          <w:szCs w:val="24"/>
          <w:lang w:eastAsia="ru-RU"/>
        </w:rPr>
        <w:t xml:space="preserve"> </w:t>
      </w:r>
      <w:hyperlink r:id="rId88" w:tgtFrame="_blank" w:history="1">
        <w:r w:rsidRPr="004A15B5">
          <w:rPr>
            <w:rFonts w:ascii="Times New Roman" w:eastAsia="Times New Roman" w:hAnsi="Times New Roman" w:cs="Times New Roman"/>
            <w:color w:val="0000FF"/>
            <w:sz w:val="24"/>
            <w:szCs w:val="24"/>
            <w:lang w:eastAsia="ru-RU"/>
          </w:rPr>
          <w:t>Федеральным законом от 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и другими федеральными</w:t>
      </w:r>
      <w:r>
        <w:rPr>
          <w:rFonts w:ascii="Times New Roman" w:eastAsia="Times New Roman" w:hAnsi="Times New Roman" w:cs="Times New Roman"/>
          <w:color w:val="000000"/>
          <w:sz w:val="24"/>
          <w:szCs w:val="24"/>
          <w:lang w:eastAsia="ru-RU"/>
        </w:rPr>
        <w:t xml:space="preserve"> </w:t>
      </w:r>
      <w:hyperlink r:id="rId89"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w:t>
      </w:r>
      <w:r>
        <w:rPr>
          <w:rFonts w:ascii="Times New Roman" w:eastAsia="Times New Roman" w:hAnsi="Times New Roman" w:cs="Times New Roman"/>
          <w:color w:val="000000"/>
          <w:sz w:val="24"/>
          <w:szCs w:val="24"/>
          <w:lang w:eastAsia="ru-RU"/>
        </w:rPr>
        <w:t xml:space="preserve"> </w:t>
      </w:r>
      <w:hyperlink r:id="rId90" w:history="1">
        <w:r w:rsidRPr="004A15B5">
          <w:rPr>
            <w:rFonts w:ascii="Times New Roman" w:eastAsia="Times New Roman" w:hAnsi="Times New Roman" w:cs="Times New Roman"/>
            <w:color w:val="0000FF"/>
            <w:sz w:val="24"/>
            <w:szCs w:val="24"/>
            <w:lang w:eastAsia="ru-RU"/>
          </w:rPr>
          <w:t>закона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от 25 декабря 2008 года N 273-ФЗ «О противодействии коррупции».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9.3 введена</w:t>
      </w:r>
      <w:r>
        <w:rPr>
          <w:rFonts w:ascii="Times New Roman" w:eastAsia="Times New Roman" w:hAnsi="Times New Roman" w:cs="Times New Roman"/>
          <w:color w:val="000000"/>
          <w:sz w:val="24"/>
          <w:szCs w:val="24"/>
          <w:lang w:eastAsia="ru-RU"/>
        </w:rPr>
        <w:t xml:space="preserve"> </w:t>
      </w:r>
      <w:hyperlink r:id="rId91"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Часть 10 утратила силу</w:t>
      </w:r>
      <w:r>
        <w:rPr>
          <w:rFonts w:ascii="Times New Roman" w:eastAsia="Times New Roman" w:hAnsi="Times New Roman" w:cs="Times New Roman"/>
          <w:color w:val="000000"/>
          <w:sz w:val="24"/>
          <w:szCs w:val="24"/>
          <w:lang w:eastAsia="ru-RU"/>
        </w:rPr>
        <w:t xml:space="preserve"> </w:t>
      </w:r>
      <w:hyperlink r:id="rId92"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15. Срок полномочий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Срок полномочий Главы муниципального образования – 5 лет.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Полномочия Главы муниципального образования начинаются со дня вступления его в должность.</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Глава муниципального образования вступает в должность со дня избрания из числа кандидатов, представленных конкурсной комиссией по результатам конкурса, на заседании Совета муниципального образования, на котором приносит присягу следующего содержания: «Клянусь верно служить населению муниципального образования «Сельское поселение село Болхуны Ахтубинского муниципального района Астраханской области», добросовестно выполнять возложенные на меня высокие обязанности главы муниципального образования, уважать и защищать права и свободы человека, соблюдать Конституцию Российской Федерации, законы Российской Федерации и Астраханской области, Устав муниципального образования «Сельское поселение село Болхуны Ахтубинского муниципального района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93"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16. Прекращение полномочий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Полномочия Главы муниципального образования прекращаются в день вступления в должность вновь избранного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Полномочия Главы муниципального образования прекращаются досрочно в случаях: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смерти;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отставки по собственному желанию;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отрешения от должности в соответствии со статьей 74</w:t>
      </w:r>
      <w:r>
        <w:rPr>
          <w:rFonts w:ascii="Times New Roman" w:eastAsia="Times New Roman" w:hAnsi="Times New Roman" w:cs="Times New Roman"/>
          <w:color w:val="000000"/>
          <w:sz w:val="24"/>
          <w:szCs w:val="24"/>
          <w:lang w:eastAsia="ru-RU"/>
        </w:rPr>
        <w:t xml:space="preserve"> </w:t>
      </w:r>
      <w:hyperlink r:id="rId94" w:tgtFrame="_blank" w:history="1">
        <w:r w:rsidRPr="004A15B5">
          <w:rPr>
            <w:rFonts w:ascii="Times New Roman" w:eastAsia="Times New Roman" w:hAnsi="Times New Roman" w:cs="Times New Roman"/>
            <w:color w:val="0000FF"/>
            <w:sz w:val="24"/>
            <w:szCs w:val="24"/>
            <w:lang w:eastAsia="ru-RU"/>
          </w:rPr>
          <w:t>Федерального закона от 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признания судом недееспособным или ограниченно дееспособным;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признания судом безвестно отсутствующим или объявления умершим;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вступления в отношении его в законную силу обвинительного приговора суда;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выезда за пределы Российской Федерации на постоянное место жительства;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8 в редакции</w:t>
      </w:r>
      <w:r>
        <w:rPr>
          <w:rFonts w:ascii="Times New Roman" w:eastAsia="Times New Roman" w:hAnsi="Times New Roman" w:cs="Times New Roman"/>
          <w:color w:val="000000"/>
          <w:sz w:val="24"/>
          <w:szCs w:val="24"/>
          <w:lang w:eastAsia="ru-RU"/>
        </w:rPr>
        <w:t xml:space="preserve"> </w:t>
      </w:r>
      <w:hyperlink r:id="rId9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пункт 9 утратил силу</w:t>
      </w:r>
      <w:r>
        <w:rPr>
          <w:rFonts w:ascii="Times New Roman" w:eastAsia="Times New Roman" w:hAnsi="Times New Roman" w:cs="Times New Roman"/>
          <w:color w:val="000000"/>
          <w:sz w:val="24"/>
          <w:szCs w:val="24"/>
          <w:lang w:eastAsia="ru-RU"/>
        </w:rPr>
        <w:t xml:space="preserve"> </w:t>
      </w:r>
      <w:hyperlink r:id="rId96"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преобразования муниципального образования, осуществляемого в соответствии со статьёй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утраты муниципальным образованием статуса муниципального образования в связи с его объединением с городским округом;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городским округом;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14) удаления в отставку в соответствии со статьей 74.1</w:t>
      </w:r>
      <w:r>
        <w:rPr>
          <w:rFonts w:ascii="Times New Roman" w:eastAsia="Times New Roman" w:hAnsi="Times New Roman" w:cs="Times New Roman"/>
          <w:color w:val="000000"/>
          <w:sz w:val="24"/>
          <w:szCs w:val="24"/>
          <w:lang w:eastAsia="ru-RU"/>
        </w:rPr>
        <w:t xml:space="preserve"> </w:t>
      </w:r>
      <w:hyperlink r:id="rId97" w:tgtFrame="_blank" w:history="1">
        <w:r w:rsidRPr="004A15B5">
          <w:rPr>
            <w:rFonts w:ascii="Times New Roman" w:eastAsia="Times New Roman" w:hAnsi="Times New Roman" w:cs="Times New Roman"/>
            <w:color w:val="0000FF"/>
            <w:sz w:val="24"/>
            <w:szCs w:val="24"/>
            <w:lang w:eastAsia="ru-RU"/>
          </w:rPr>
          <w:t>Федерального закона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15) в случае, предусмотренном частью 5 статьи 54 настоящего устава;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16) утраты доверия в случаях, предусмотренных</w:t>
      </w:r>
      <w:r>
        <w:rPr>
          <w:rFonts w:ascii="Times New Roman" w:eastAsia="Times New Roman" w:hAnsi="Times New Roman" w:cs="Times New Roman"/>
          <w:color w:val="000000"/>
          <w:sz w:val="24"/>
          <w:szCs w:val="24"/>
          <w:lang w:eastAsia="ru-RU"/>
        </w:rPr>
        <w:t xml:space="preserve"> </w:t>
      </w:r>
      <w:hyperlink r:id="rId98" w:tgtFrame="_blank" w:history="1">
        <w:r w:rsidRPr="004A15B5">
          <w:rPr>
            <w:rFonts w:ascii="Times New Roman" w:eastAsia="Times New Roman" w:hAnsi="Times New Roman" w:cs="Times New Roman"/>
            <w:color w:val="0000FF"/>
            <w:sz w:val="24"/>
            <w:szCs w:val="24"/>
            <w:lang w:eastAsia="ru-RU"/>
          </w:rPr>
          <w:t>Федеральным законом от 25.12.2008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Полномочия Главы муниципального образования прекращаются досрочно в случае несоблюдения им ограничений, установленных</w:t>
      </w:r>
      <w:r>
        <w:rPr>
          <w:rFonts w:ascii="Times New Roman" w:eastAsia="Times New Roman" w:hAnsi="Times New Roman" w:cs="Times New Roman"/>
          <w:color w:val="000000"/>
          <w:sz w:val="24"/>
          <w:szCs w:val="24"/>
          <w:lang w:eastAsia="ru-RU"/>
        </w:rPr>
        <w:t xml:space="preserve"> </w:t>
      </w:r>
      <w:hyperlink r:id="rId99"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а также в случае несоблюдения ограничений, запретов, неисполнения обязанностей, установленных</w:t>
      </w:r>
      <w:r>
        <w:rPr>
          <w:rFonts w:ascii="Times New Roman" w:eastAsia="Times New Roman" w:hAnsi="Times New Roman" w:cs="Times New Roman"/>
          <w:color w:val="000000"/>
          <w:sz w:val="24"/>
          <w:szCs w:val="24"/>
          <w:lang w:eastAsia="ru-RU"/>
        </w:rPr>
        <w:t xml:space="preserve"> </w:t>
      </w:r>
      <w:hyperlink r:id="rId100" w:tgtFrame="_blank" w:history="1">
        <w:r w:rsidRPr="004A15B5">
          <w:rPr>
            <w:rFonts w:ascii="Times New Roman" w:eastAsia="Times New Roman" w:hAnsi="Times New Roman" w:cs="Times New Roman"/>
            <w:color w:val="0000FF"/>
            <w:sz w:val="24"/>
            <w:szCs w:val="24"/>
            <w:lang w:eastAsia="ru-RU"/>
          </w:rPr>
          <w:t>Федеральным законом от 25.12.2008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w:t>
      </w:r>
      <w:r>
        <w:rPr>
          <w:rFonts w:ascii="Times New Roman" w:eastAsia="Times New Roman" w:hAnsi="Times New Roman" w:cs="Times New Roman"/>
          <w:color w:val="000000"/>
          <w:sz w:val="24"/>
          <w:szCs w:val="24"/>
          <w:lang w:eastAsia="ru-RU"/>
        </w:rPr>
        <w:t xml:space="preserve"> </w:t>
      </w:r>
      <w:hyperlink r:id="rId101" w:tgtFrame="_blank" w:history="1">
        <w:r w:rsidRPr="004A15B5">
          <w:rPr>
            <w:rFonts w:ascii="Times New Roman" w:eastAsia="Times New Roman" w:hAnsi="Times New Roman" w:cs="Times New Roman"/>
            <w:color w:val="0000FF"/>
            <w:sz w:val="24"/>
            <w:szCs w:val="24"/>
            <w:lang w:eastAsia="ru-RU"/>
          </w:rPr>
          <w:t>Федеральным законом от 03.12.2012 №230-ФЗ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color w:val="000000"/>
          <w:sz w:val="24"/>
          <w:szCs w:val="24"/>
          <w:lang w:eastAsia="ru-RU"/>
        </w:rPr>
        <w:t xml:space="preserve"> </w:t>
      </w:r>
      <w:hyperlink r:id="rId102" w:tgtFrame="_blank" w:history="1">
        <w:r w:rsidRPr="004A15B5">
          <w:rPr>
            <w:rFonts w:ascii="Times New Roman" w:eastAsia="Times New Roman" w:hAnsi="Times New Roman" w:cs="Times New Roman"/>
            <w:color w:val="0000FF"/>
            <w:sz w:val="24"/>
            <w:szCs w:val="24"/>
            <w:lang w:eastAsia="ru-RU"/>
          </w:rPr>
          <w:t>Федеральным законом от 07.05.2013 №79-ФЗ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если иное не предусмотрено</w:t>
      </w:r>
      <w:r>
        <w:rPr>
          <w:rFonts w:ascii="Times New Roman" w:eastAsia="Times New Roman" w:hAnsi="Times New Roman" w:cs="Times New Roman"/>
          <w:color w:val="000000"/>
          <w:sz w:val="24"/>
          <w:szCs w:val="24"/>
          <w:lang w:eastAsia="ru-RU"/>
        </w:rPr>
        <w:t xml:space="preserve"> </w:t>
      </w:r>
      <w:hyperlink r:id="rId103" w:tgtFrame="_blank" w:history="1">
        <w:r w:rsidRPr="004A15B5">
          <w:rPr>
            <w:rFonts w:ascii="Times New Roman" w:eastAsia="Times New Roman" w:hAnsi="Times New Roman" w:cs="Times New Roman"/>
            <w:color w:val="0000FF"/>
            <w:sz w:val="24"/>
            <w:szCs w:val="24"/>
            <w:lang w:eastAsia="ru-RU"/>
          </w:rPr>
          <w:t>Федеральным законом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(часть 3 в редакции</w:t>
      </w:r>
      <w:r>
        <w:rPr>
          <w:rFonts w:ascii="Times New Roman" w:eastAsia="Times New Roman" w:hAnsi="Times New Roman" w:cs="Times New Roman"/>
          <w:color w:val="000000"/>
          <w:sz w:val="24"/>
          <w:szCs w:val="24"/>
          <w:lang w:eastAsia="ru-RU"/>
        </w:rPr>
        <w:t xml:space="preserve"> </w:t>
      </w:r>
      <w:hyperlink r:id="rId10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 случаях, предусмотренных пунктами 3-6, 10 части 2 настоящей статьи полномочия Главы муниципального образования прекращаются с момента вступления в силу соответствующего решения суда или правового акта Губернатора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105"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случаях, предусмотренных в пунктах 7, 8, 14 части 2 настоящей статьи прекращение полномочий главы фиксируется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106"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Часть 6 утратила силу</w:t>
      </w:r>
      <w:r>
        <w:rPr>
          <w:rFonts w:ascii="Times New Roman" w:eastAsia="Times New Roman" w:hAnsi="Times New Roman" w:cs="Times New Roman"/>
          <w:color w:val="000000"/>
          <w:sz w:val="24"/>
          <w:szCs w:val="24"/>
          <w:lang w:eastAsia="ru-RU"/>
        </w:rPr>
        <w:t xml:space="preserve"> </w:t>
      </w:r>
      <w:hyperlink r:id="rId107"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Заявление об отставке направляется главой муниципального образования в Совет муниципального образования. В случае принятия Советом муниципального образования отставки главы муниципального образования, полномочия главы муниципального образования прекращаются с даты, определенной решением Совета муниципального образования. При этом заявление главы муниципального образования об отставке должно быть рассмотрено Советом муниципального образования в течение месяца со дня его подачи, а период от даты рассмотрения Советом заявления главы муниципального образования об отставке до даты прекращения полномочий главы муниципального образования не может превышать 14 дней. Заявление главы муниципального образования об отставке не может быть отозвано после удовлетворения данного заявления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 редакции</w:t>
      </w:r>
      <w:r>
        <w:rPr>
          <w:rFonts w:ascii="Times New Roman" w:eastAsia="Times New Roman" w:hAnsi="Times New Roman" w:cs="Times New Roman"/>
          <w:color w:val="000000"/>
          <w:sz w:val="24"/>
          <w:szCs w:val="24"/>
          <w:lang w:eastAsia="ru-RU"/>
        </w:rPr>
        <w:t xml:space="preserve"> </w:t>
      </w:r>
      <w:hyperlink r:id="rId108"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случае если отставка главы муниципального образования не принята Советом муниципального образования, Глава муниципального образования вправе отозвать заявление об отставке в десятидневный срок со дня рассмотрения вопроса об отставке Советом муниципального образования. В случае если заявление об отставке не будет отозвано главой муниципального образования, полномочия Главы муниципального образования прекращаются по истечении 14 дней со дня рассмотрения вопроса об отставке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17. Полномочия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Глава муниципального образования в пределах своих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подписывает и обнародует в порядке, установленном настоящим уставом, решения, принятые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издает постановления и распоряжения по вопросам, отнесенным к его компетенции настоящим уставом в соответствии с федеральным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вправе требовать созыва внеочередного заседания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w:t>
      </w:r>
      <w:r w:rsidRPr="004A15B5">
        <w:rPr>
          <w:rFonts w:ascii="Times New Roman" w:eastAsia="Times New Roman" w:hAnsi="Times New Roman" w:cs="Times New Roman"/>
          <w:color w:val="000000"/>
          <w:sz w:val="24"/>
          <w:szCs w:val="24"/>
          <w:lang w:eastAsia="ru-RU"/>
        </w:rPr>
        <w:lastRenderedPageBreak/>
        <w:t>переданных органам местного самоуправления федеральными законами и законами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Часть 2 утратила силу</w:t>
      </w:r>
      <w:r>
        <w:rPr>
          <w:rFonts w:ascii="Times New Roman" w:eastAsia="Times New Roman" w:hAnsi="Times New Roman" w:cs="Times New Roman"/>
          <w:color w:val="000000"/>
          <w:sz w:val="24"/>
          <w:szCs w:val="24"/>
          <w:lang w:eastAsia="ru-RU"/>
        </w:rPr>
        <w:t xml:space="preserve"> </w:t>
      </w:r>
      <w:hyperlink r:id="rId109"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Глава муниципального образования исполняет следующие полномочия главы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рамках своих полномочий организует выполнение решений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вносит в Совет муниципального образования проекты муниципальных правовых актов о внесении изменений и дополнений в устав муниципального образования, обладает правом внесения в Совет проектов иных муниципальных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представляет на рассмотрение Совета муниципального образования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разрабатывает и представляет на утверждение Совета муниципального образования структуру администрации муниципального образования, утверждает положения об отраслевых (функциональных) и территориальных органах администрации муниципального образования не наделенных правами юридического лица;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муниципального образования, организует работу с кадрами в соответствии с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Астраханской области, а также распоряжения администрации муниципального образования по вопросам организации работы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осуществляет функции распорядителя бюджетных средств при исполнении местного бюджета, открывает и закрывает счета в банковских учреждениях, подписывает финансовые документы;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принимает меры по обеспечению и защите интересов муниципального образования в судебных органах, подписывает исковые заявления и иные документы, предусмотренные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осуществляет личный прием граждан, рассматривает предложения, заявления и жалобы граждан, принимает по ним решения;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принимает решения о проведении эвакуационных мероприятий в чрезвычайных ситуациях;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управляет и распоряжается муниципальным имуществом в соответствии с порядком, установленным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представляет к награждению наградами и к присвоению почетных званий Российской Федерации,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принимает меры по обеспечению установленного порядка проведения митингов, собраний, уличных шествий и демонстраций, других массовых общественных мероприятий;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14) регистрирует уставы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Глава муниципального образования осуществляет иные полномочия в соответствии с действующим федеральным и региональным законодательством,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4. Глава муниципального образования представляет Совету муниципального образования ежегодные отчеты о результатах своей деятельности, деятельности </w:t>
      </w:r>
      <w:r w:rsidRPr="004A15B5">
        <w:rPr>
          <w:rFonts w:ascii="Times New Roman" w:eastAsia="Times New Roman" w:hAnsi="Times New Roman" w:cs="Times New Roman"/>
          <w:color w:val="000000"/>
          <w:sz w:val="24"/>
          <w:szCs w:val="24"/>
          <w:lang w:eastAsia="ru-RU"/>
        </w:rPr>
        <w:lastRenderedPageBreak/>
        <w:t>администрации муниципального образования, в том числе о решении вопросов, поставленных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18. Исполнение полномочий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18 изложена в редакции</w:t>
      </w:r>
      <w:r>
        <w:rPr>
          <w:rFonts w:ascii="Times New Roman" w:eastAsia="Times New Roman" w:hAnsi="Times New Roman" w:cs="Times New Roman"/>
          <w:color w:val="000000"/>
          <w:sz w:val="24"/>
          <w:szCs w:val="24"/>
          <w:lang w:eastAsia="ru-RU"/>
        </w:rPr>
        <w:t xml:space="preserve"> </w:t>
      </w:r>
      <w:hyperlink r:id="rId11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применяется по истечении срока полномочий либо досрочного прекращения полномочий главы муниципального образования, избранного в соответствии с редакцией Устава муниципального образования, действовавшей на день принятия настоящего муниципального правового акта)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случае досрочного прекращения полномочий главы муниципального образования либо применения к нему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определяемое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В случае иного временного отсутствия главы муниципального образования (отпуск и другое) его полномочия временно исполняет должностное лицо местного самоуправления в соответствии с распоряжением, изданным Главой муниципального образования, а в случае невозможности издания им указанного распоряжения, его полномочия временно исполняет должностное лицо местного самоуправления, определяемое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19. Консультативные и совещательные органы при главе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Глава муниципального образования вправе создавать работающие на нештатной основе непосредственно при главе муниципального образования консультативные и совещательные органы.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20. Совет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Совет муниципального образования «Село Болхуны» - представительный орган местного самоуправления, избираемый на основе всеобщего равного и прямого избирательного права при тайном голосовании сроком на</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5 лет, и обладающий правами представлять интересы населения и принимать от его имени решения, действующие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Совет муниципального образования состоит из 10 депутатов.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2 в редакции</w:t>
      </w:r>
      <w:r>
        <w:rPr>
          <w:rFonts w:ascii="Times New Roman" w:eastAsia="Times New Roman" w:hAnsi="Times New Roman" w:cs="Times New Roman"/>
          <w:color w:val="000000"/>
          <w:sz w:val="24"/>
          <w:szCs w:val="24"/>
          <w:lang w:eastAsia="ru-RU"/>
        </w:rPr>
        <w:t xml:space="preserve"> </w:t>
      </w:r>
      <w:hyperlink r:id="rId11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применяется по истечении срока полномочий либо досрочного прекращения полномочий главы муниципального образования, избранного в соответствии с редакцией Устава муниципального образования, действовавшей на день принятия настоящего муниципального правового акта)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Совет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Депутатом Совета муниципального образования может быть избран гражданин Российской Федерации, достигший 18-летнего возраста, обладающий избирательным правом. Иностранный гражданин, постоянно или преимущественно проживающий на территории муниципального образования, может быть избран депутатом Совета муниципального образования, если это предусмотрено международным договором Российской Федерации с соответствующим государством.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5. Депутаты Совета муниципального образования осуществляют свои полномочия, как правило, на непостоянной основе. На постоянной основе по решению Совета муниципального образования может осуществлять свои полномочия 1 депутат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Часть 6 утратила силу</w:t>
      </w:r>
      <w:r>
        <w:rPr>
          <w:rFonts w:ascii="Times New Roman" w:eastAsia="Times New Roman" w:hAnsi="Times New Roman" w:cs="Times New Roman"/>
          <w:color w:val="000000"/>
          <w:sz w:val="24"/>
          <w:szCs w:val="24"/>
          <w:lang w:eastAsia="ru-RU"/>
        </w:rPr>
        <w:t xml:space="preserve"> </w:t>
      </w:r>
      <w:hyperlink r:id="rId112"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Порядок и организация работы Совета муниципального образования регулируются регламентом Совета муниципального образования, утверждаемым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Вновь избранный представительный орган муниципального образования собирается на первое заседание в срок, не превышающий 30 дней со дня избрания представительного органа муниципального образования в правомочном составе.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21. Досрочное прекращение полномочий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Полномочия Совета муниципального образования прекращаются досрочно:</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случае роспуска Совета муниципального образования законом Астраханской области по основаниям, предусмотренным</w:t>
      </w:r>
      <w:r>
        <w:rPr>
          <w:rFonts w:ascii="Times New Roman" w:eastAsia="Times New Roman" w:hAnsi="Times New Roman" w:cs="Times New Roman"/>
          <w:color w:val="000000"/>
          <w:sz w:val="24"/>
          <w:szCs w:val="24"/>
          <w:lang w:eastAsia="ru-RU"/>
        </w:rPr>
        <w:t xml:space="preserve"> </w:t>
      </w:r>
      <w:hyperlink r:id="rId113"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 случае принятия Советом муниципального образования решения о самороспуске;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 случае вступления в силу решения Астраханского областного суда о неправомочности данного состава депутатов Совета муниципального образования, в том числе в связи со сложением депутатами своих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 случае преобразования муниципального образования, осуществляемого в соответствии со статьёй 13</w:t>
      </w:r>
      <w:r>
        <w:rPr>
          <w:rFonts w:ascii="Times New Roman" w:eastAsia="Times New Roman" w:hAnsi="Times New Roman" w:cs="Times New Roman"/>
          <w:color w:val="000000"/>
          <w:sz w:val="24"/>
          <w:szCs w:val="24"/>
          <w:lang w:eastAsia="ru-RU"/>
        </w:rPr>
        <w:t xml:space="preserve"> </w:t>
      </w:r>
      <w:hyperlink r:id="rId114" w:tgtFrame="_blank" w:history="1">
        <w:r w:rsidRPr="004A15B5">
          <w:rPr>
            <w:rFonts w:ascii="Times New Roman" w:eastAsia="Times New Roman" w:hAnsi="Times New Roman" w:cs="Times New Roman"/>
            <w:color w:val="0000FF"/>
            <w:sz w:val="24"/>
            <w:szCs w:val="24"/>
            <w:lang w:eastAsia="ru-RU"/>
          </w:rPr>
          <w:t>Федерального закона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а также в случае упразднения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утраты муниципальным образованием статуса муниципального образования в связи с его объединением с городским округом;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городским округом.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Досрочное прекращение полномочий Совета муниципального образования влечет досрочное прекращение полномочий его депутатов.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 случае досрочного прекращения полномочий Совета муниципального образования досрочные выборы в Совет муниципального образования проводятся в сроки, установленные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С инициативой о самороспуске может выступить группа депутатов Совета муниципального образования численностью не менее 1/3 депутатов от числа избранных депутатов, глава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Инициатива о самороспуске оформляется письменным заявлением и вносится в Совет муниципального образования. Письменное заявление, подписанное всеми депутатами инициативной группы, главой муниципального образования должно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содержать предложение о самороспуске с указанием причины самороспуска, сведения об инициаторе либо инициаторах самороспуска (фамилия, имя, отчество), личную подпись и дату ее внесения.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Заявление о самороспуске подлежит рассмотрению на очередной либо на внеочередной сессии Совета муниципального образования, но не позднее одного месяца со дня его поступления в Совет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Продолжительность рассмотрения вопроса о самороспуске Совета муниципального образования должна гарантировать возможность всестороннего и объективного обсуждения всех обстоятельств и обоснований инициативы самороспуска.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6. Решение о самороспуске принимается не менее чем двумя третями голосов от установленного числа депутатов Совета муниципального образования на ближайшей сессии Совета муниципального образования либо на внеочередной сессии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В случае досрочного прекращения или самороспуска Совета муниципального образования, выборы депутатов Совета муниципального образования нового созыва назначаются и проводятся в соответствии с действующим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22. Полномочия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К полномочиям Совета муниципального образования относится: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принятие устава муниципального образования и внесения в него изменений и дополнений;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утверждение местного бюджета муниципального образования и отчета о его исполнении;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утверждение стратегии социально-экономического развития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11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принятого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определение порядка управления и распоряжения имуществом, находящимся в муниципальной собственности;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определение порядка участия муниципального образования в организациях межмуниципального сотрудничества;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принятие решения об удалении главы муниципального образования в отставку;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утверждение правил благоустройства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введен</w:t>
      </w:r>
      <w:r>
        <w:rPr>
          <w:rFonts w:ascii="Times New Roman" w:eastAsia="Times New Roman" w:hAnsi="Times New Roman" w:cs="Times New Roman"/>
          <w:color w:val="000000"/>
          <w:sz w:val="24"/>
          <w:szCs w:val="24"/>
          <w:lang w:eastAsia="ru-RU"/>
        </w:rPr>
        <w:t xml:space="preserve"> </w:t>
      </w:r>
      <w:hyperlink r:id="rId116" w:tgtFrame="_blank" w:history="1">
        <w:r w:rsidRPr="004A15B5">
          <w:rPr>
            <w:rFonts w:ascii="Times New Roman" w:eastAsia="Times New Roman" w:hAnsi="Times New Roman" w:cs="Times New Roman"/>
            <w:color w:val="0000FF"/>
            <w:sz w:val="24"/>
            <w:szCs w:val="24"/>
            <w:lang w:eastAsia="ru-RU"/>
          </w:rPr>
          <w:t>муниципальным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правовым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актом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принятым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установление порядка проведения конкурса по отбору кандидатур на должность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12 введен</w:t>
      </w:r>
      <w:r>
        <w:rPr>
          <w:rFonts w:ascii="Times New Roman" w:eastAsia="Times New Roman" w:hAnsi="Times New Roman" w:cs="Times New Roman"/>
          <w:color w:val="000000"/>
          <w:sz w:val="24"/>
          <w:szCs w:val="24"/>
          <w:lang w:eastAsia="ru-RU"/>
        </w:rPr>
        <w:t xml:space="preserve"> </w:t>
      </w:r>
      <w:hyperlink r:id="rId117"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Иные полномочия Совета муниципального образования определяются федеральными законами, принимаемыми в соответствии с ними</w:t>
      </w:r>
      <w:r>
        <w:rPr>
          <w:rFonts w:ascii="Times New Roman" w:eastAsia="Times New Roman" w:hAnsi="Times New Roman" w:cs="Times New Roman"/>
          <w:color w:val="000000"/>
          <w:sz w:val="24"/>
          <w:szCs w:val="24"/>
          <w:lang w:eastAsia="ru-RU"/>
        </w:rPr>
        <w:t xml:space="preserve"> </w:t>
      </w:r>
      <w:hyperlink r:id="rId118" w:tgtFrame="_blank" w:history="1">
        <w:r w:rsidRPr="004A15B5">
          <w:rPr>
            <w:rFonts w:ascii="Times New Roman" w:eastAsia="Times New Roman" w:hAnsi="Times New Roman" w:cs="Times New Roman"/>
            <w:color w:val="0000FF"/>
            <w:sz w:val="24"/>
            <w:szCs w:val="24"/>
            <w:lang w:eastAsia="ru-RU"/>
          </w:rPr>
          <w:t>Уставом Астраханской области</w:t>
        </w:r>
      </w:hyperlink>
      <w:r w:rsidRPr="004A15B5">
        <w:rPr>
          <w:rFonts w:ascii="Times New Roman" w:eastAsia="Times New Roman" w:hAnsi="Times New Roman" w:cs="Times New Roman"/>
          <w:color w:val="000000"/>
          <w:sz w:val="24"/>
          <w:szCs w:val="24"/>
          <w:lang w:eastAsia="ru-RU"/>
        </w:rPr>
        <w:t>, законами Астраханской области,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Совет муниципального образования заслушивает ежегодные отчеты главы муниципального образования о результатах его деятельности, деятельности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3. Совет муниципального образования осуществляет свою деятельность строго в пределах полномочий, определенных действующим законодательством и настоящим уставом, и не вправе принимать решения по вопросам, отнесенным законом или настоящим уставом к ведению государственных органов, иных муниципальных образований, к компетенции главы муниципального образования и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23. Организация работы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Организационно-правовой формой работы Совета муниципального образования является сессия. Сессия может состоять из одного или нескольких заседаний.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Совет созывается на свои сессии не реже 1 раза в три месяца главой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 случае если этого требуют не менее 10 процентов жителей муниципального образования, обладающих избирательным правом, или не менее 1/3 депутатов Совета муниципального образования, Председатель Совета муниципального образования обязан созвать сессию в двухнедельный срок со дня поступления соответствующего предложения.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Заседания Совета муниципального образования не может считаться правомочным, если на нем присутствует менее 50 процентов от числа избранных депутатов.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Совет вправе избирать из состава депутатов заместителя председателя Совета муниципального образования, а также постоянные и временные комиссии, депутатские группы, иные органы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Организационное, материально-техническое, правовое обеспечение деятельности Совета муниципального образования осуществляет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23.1. Председатель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23.1 введена</w:t>
      </w:r>
      <w:r>
        <w:rPr>
          <w:rFonts w:ascii="Times New Roman" w:eastAsia="Times New Roman" w:hAnsi="Times New Roman" w:cs="Times New Roman"/>
          <w:color w:val="000000"/>
          <w:sz w:val="24"/>
          <w:szCs w:val="24"/>
          <w:lang w:eastAsia="ru-RU"/>
        </w:rPr>
        <w:t xml:space="preserve"> </w:t>
      </w:r>
      <w:hyperlink r:id="rId119"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Организацию деятельности Совета муниципального образования осуществляет председатель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Председатель Совета избирается депутатами Совета из их числа простым большинством голосов из числа депутатов избранных в Совет сроком на период созыва Совета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Председатель Совета организует деятельность Совета в соответствии с</w:t>
      </w:r>
      <w:r>
        <w:rPr>
          <w:rFonts w:ascii="Times New Roman" w:eastAsia="Times New Roman" w:hAnsi="Times New Roman" w:cs="Times New Roman"/>
          <w:color w:val="000000"/>
          <w:sz w:val="24"/>
          <w:szCs w:val="24"/>
          <w:lang w:eastAsia="ru-RU"/>
        </w:rPr>
        <w:t xml:space="preserve"> </w:t>
      </w:r>
      <w:hyperlink r:id="rId120" w:tgtFrame="_blank" w:history="1">
        <w:r w:rsidRPr="004A15B5">
          <w:rPr>
            <w:rFonts w:ascii="Times New Roman" w:eastAsia="Times New Roman" w:hAnsi="Times New Roman" w:cs="Times New Roman"/>
            <w:color w:val="0000FF"/>
            <w:sz w:val="24"/>
            <w:szCs w:val="24"/>
            <w:lang w:eastAsia="ru-RU"/>
          </w:rPr>
          <w:t>Конституцией Российской Федерации</w:t>
        </w:r>
      </w:hyperlink>
      <w:r w:rsidRPr="004A15B5">
        <w:rPr>
          <w:rFonts w:ascii="Times New Roman" w:eastAsia="Times New Roman" w:hAnsi="Times New Roman" w:cs="Times New Roman"/>
          <w:color w:val="000000"/>
          <w:sz w:val="24"/>
          <w:szCs w:val="24"/>
          <w:lang w:eastAsia="ru-RU"/>
        </w:rPr>
        <w:t>, федеральными</w:t>
      </w:r>
      <w:r>
        <w:rPr>
          <w:rFonts w:ascii="Times New Roman" w:eastAsia="Times New Roman" w:hAnsi="Times New Roman" w:cs="Times New Roman"/>
          <w:color w:val="000000"/>
          <w:sz w:val="24"/>
          <w:szCs w:val="24"/>
          <w:lang w:eastAsia="ru-RU"/>
        </w:rPr>
        <w:t xml:space="preserve"> </w:t>
      </w:r>
      <w:hyperlink r:id="rId121"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 Российской Федерации,</w:t>
      </w:r>
      <w:r>
        <w:rPr>
          <w:rFonts w:ascii="Times New Roman" w:eastAsia="Times New Roman" w:hAnsi="Times New Roman" w:cs="Times New Roman"/>
          <w:color w:val="000000"/>
          <w:sz w:val="24"/>
          <w:szCs w:val="24"/>
          <w:lang w:eastAsia="ru-RU"/>
        </w:rPr>
        <w:t xml:space="preserve"> </w:t>
      </w:r>
      <w:hyperlink r:id="rId122"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 Астраханской области, Уставом муниципального образования, регламентом Совета.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Голос председателя Совета муниципального образования учитывается при принятии решений как голос депутата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Гарантии прав председателя Совета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председателя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w:t>
      </w:r>
      <w:r>
        <w:rPr>
          <w:rFonts w:ascii="Times New Roman" w:eastAsia="Times New Roman" w:hAnsi="Times New Roman" w:cs="Times New Roman"/>
          <w:color w:val="000000"/>
          <w:sz w:val="24"/>
          <w:szCs w:val="24"/>
          <w:lang w:eastAsia="ru-RU"/>
        </w:rPr>
        <w:t xml:space="preserve"> </w:t>
      </w:r>
      <w:hyperlink r:id="rId123"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6. Председатель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председателя Совета, в том числе по истечении срока его полномочий. Данное положение не распространяется на случаи, когда председателем </w:t>
      </w:r>
      <w:r w:rsidRPr="004A15B5">
        <w:rPr>
          <w:rFonts w:ascii="Times New Roman" w:eastAsia="Times New Roman" w:hAnsi="Times New Roman" w:cs="Times New Roman"/>
          <w:color w:val="000000"/>
          <w:sz w:val="24"/>
          <w:szCs w:val="24"/>
          <w:lang w:eastAsia="ru-RU"/>
        </w:rPr>
        <w:lastRenderedPageBreak/>
        <w:t>Совета допущены публичные оскорбления, клевета или иные нарушения, ответственность за которые предусмотрена федеральным законом.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Председатель Совета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23.2. Полномочия Председателя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23.2 введена</w:t>
      </w:r>
      <w:r>
        <w:rPr>
          <w:rFonts w:ascii="Times New Roman" w:eastAsia="Times New Roman" w:hAnsi="Times New Roman" w:cs="Times New Roman"/>
          <w:color w:val="000000"/>
          <w:sz w:val="24"/>
          <w:szCs w:val="24"/>
          <w:lang w:eastAsia="ru-RU"/>
        </w:rPr>
        <w:t xml:space="preserve"> </w:t>
      </w:r>
      <w:hyperlink r:id="rId124"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Председатель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председательствует на заседаниях Совета муниципального образования, созывает заседания Совета муниципального образования, доводит до сведения депутатов Совета муниципального образования время и место проведения заседаний, а также проект повестки дня;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организует работу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осуществляет руководство подготовкой заседаний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формирует и подписывает повестку дня заседаний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созывает, в том числе по требованию группы депутатов численностью не менее одной трети от общего числа избранных депутатов или по требованию не менее 10 процентов жителей муниципального образования, а также по собственной инициативе внеочередную сессию;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направляет поступившие в Совет муниципального образования проекты решений Совета муниципального образования и материалы к ним в комиссии (комитеты) Совета муниципального образования по вопросам их ведения;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организует обеспечение деятельности Совета муниципального образования, открывает и закрывает счета в банковских учреждениях, подписывает финансовые документы;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координирует деятельность комиссий (комитетов)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без доверенности представляет интересы Совета муниципального образования в судах, выдает доверенности от имени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представляет Совет муниципального образования в отношениях с населением, органами и должностными лицами государственной власти, местного самоуправления, предприятиями, учреждениями, организациями, общественными объединениями;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от имени Совета муниципального образования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от имени Совета муниципального образования подписывает исковые заявления, заявления, жалобы, направляемые в суд или арбитражный суд;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рассматривает обращения, поступившие в Совет муниципального образования, ведет прием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14) принимает меры по обеспечению гласности и учету мнения населения в работе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15) подписывает протоколы заседаний Совета муниципального образования и решения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16) издает постановления и распоряжения по вопросам организации деятельности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17) оказывает содействие депутатам Совета муниципального образования в осуществлении ими депутатских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18) осуществляет иные полномочия, возложенные на него действующим законодательством, настоящим уставом и иными муниципальными правовыми актами.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Полномочия председателя Совета прекращаются досрочно в случае: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смерти;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отставки по собственному желанию;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признания судом недееспособным или ограниченно дееспособным;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признания судом безвестно отсутствующим или объявления умершим;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вступления в отношении его в законную силу обвинительного приговора суда;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выезда за пределы Российской Федерации на постоянное место жительства;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отзыва избирателями;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досрочного прекращения полномочий Совета;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призыва на военную службу или направления на заменяющую ее альтернативную гражданскую службу;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в иных случаях, установленных</w:t>
      </w:r>
      <w:r>
        <w:rPr>
          <w:rFonts w:ascii="Times New Roman" w:eastAsia="Times New Roman" w:hAnsi="Times New Roman" w:cs="Times New Roman"/>
          <w:color w:val="000000"/>
          <w:sz w:val="24"/>
          <w:szCs w:val="24"/>
          <w:lang w:eastAsia="ru-RU"/>
        </w:rPr>
        <w:t xml:space="preserve"> </w:t>
      </w:r>
      <w:hyperlink r:id="rId125" w:tgtFrame="_blank" w:history="1">
        <w:r w:rsidRPr="004A15B5">
          <w:rPr>
            <w:rFonts w:ascii="Times New Roman" w:eastAsia="Times New Roman" w:hAnsi="Times New Roman" w:cs="Times New Roman"/>
            <w:color w:val="0000FF"/>
            <w:sz w:val="24"/>
            <w:szCs w:val="24"/>
            <w:lang w:eastAsia="ru-RU"/>
          </w:rPr>
          <w:t>Федеральным законом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и иными федеральными</w:t>
      </w:r>
      <w:r>
        <w:rPr>
          <w:rFonts w:ascii="Times New Roman" w:eastAsia="Times New Roman" w:hAnsi="Times New Roman" w:cs="Times New Roman"/>
          <w:color w:val="000000"/>
          <w:sz w:val="24"/>
          <w:szCs w:val="24"/>
          <w:lang w:eastAsia="ru-RU"/>
        </w:rPr>
        <w:t xml:space="preserve"> </w:t>
      </w:r>
      <w:hyperlink r:id="rId126"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24. Расходы на обеспечение деятельности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Расходы на обеспечение деятельности Совета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25. Контрольная деятельность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Совет муниципального образования осуществляет контроль за исполнением принятых им решений, исполнением бюджета муниципального образования, распоряжением имуществом, находящимся в собственности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Совет муниципального образования вправе не реже одного раза в год заслушать отчет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Совет муниципального образования при осуществлении контрольных функций не вправе вмешиваться в финансово-хозяйственную деятельность муниципальных предприятий и учреждений, а также в исполнительно-распорядительную деятельность администрации муниципального образования при осуществлении переданных ей государственных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26. Депутат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Полномочия депутата Совета муниципального образования начинаются со дня его избрания и прекращаются в день начала работы Совета муниципального образования нового созыва.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Депутат обязан принимать участие в деятельности Совета муниципального образования, присутствовать на его заседаниях, работать в комиссиях, иных органах Совета муниципального образования, в состав которых он избран.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Депутат рассматривает поступившие к нему предложения, заявления и жалобы, принимает меры к их своевременному разрешению, ведет прием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Депутату, в соответствии с законодательством, настоящим уставом, регламентом Совета муниципального образования, гарантируются условия для беспрепятственного и эффективного осуществления полномочий, защита прав, чести и достоинства.</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Депутат Совета, осуществляющий свои полномочия на постоянной основе, не вправе: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заниматься предпринимательской деятельностью лично или через доверенных лиц;</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12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Астраханской области в порядке, установленном законом Астраханской области;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редакции</w:t>
      </w:r>
      <w:r>
        <w:rPr>
          <w:rFonts w:ascii="Times New Roman" w:eastAsia="Times New Roman" w:hAnsi="Times New Roman" w:cs="Times New Roman"/>
          <w:color w:val="000000"/>
          <w:sz w:val="24"/>
          <w:szCs w:val="24"/>
          <w:lang w:eastAsia="ru-RU"/>
        </w:rPr>
        <w:t xml:space="preserve"> </w:t>
      </w:r>
      <w:hyperlink r:id="rId128"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д) иные случаи, предусмотренные федеральными законами;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4A15B5">
        <w:rPr>
          <w:rFonts w:ascii="Times New Roman" w:eastAsia="Times New Roman" w:hAnsi="Times New Roman" w:cs="Times New Roman"/>
          <w:color w:val="000000"/>
          <w:sz w:val="24"/>
          <w:szCs w:val="24"/>
          <w:lang w:eastAsia="ru-RU"/>
        </w:rPr>
        <w:lastRenderedPageBreak/>
        <w:t>иное не предусмотрено международным договором Российской Федерации или законодательством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5 в редакции</w:t>
      </w:r>
      <w:r>
        <w:rPr>
          <w:rFonts w:ascii="Times New Roman" w:eastAsia="Times New Roman" w:hAnsi="Times New Roman" w:cs="Times New Roman"/>
          <w:color w:val="000000"/>
          <w:sz w:val="24"/>
          <w:szCs w:val="24"/>
          <w:lang w:eastAsia="ru-RU"/>
        </w:rPr>
        <w:t xml:space="preserve"> </w:t>
      </w:r>
      <w:hyperlink r:id="rId129"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Депутат должен соблюдать ограничения и запреты и исполнять обязанности, которые установлены</w:t>
      </w:r>
      <w:r>
        <w:rPr>
          <w:rFonts w:ascii="Times New Roman" w:eastAsia="Times New Roman" w:hAnsi="Times New Roman" w:cs="Times New Roman"/>
          <w:color w:val="000000"/>
          <w:sz w:val="24"/>
          <w:szCs w:val="24"/>
          <w:lang w:eastAsia="ru-RU"/>
        </w:rPr>
        <w:t xml:space="preserve"> </w:t>
      </w:r>
      <w:hyperlink r:id="rId130" w:tgtFrame="_blank" w:history="1">
        <w:r w:rsidRPr="004A15B5">
          <w:rPr>
            <w:rFonts w:ascii="Times New Roman" w:eastAsia="Times New Roman" w:hAnsi="Times New Roman" w:cs="Times New Roman"/>
            <w:color w:val="0000FF"/>
            <w:sz w:val="24"/>
            <w:szCs w:val="24"/>
            <w:lang w:eastAsia="ru-RU"/>
          </w:rPr>
          <w:t>Федеральным законом от 25.12.2008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 и другими федеральными законами.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6.1.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предупреждение;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запрет исполнять полномочия на постоянной основе до прекращения срока его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6.1 введена</w:t>
      </w:r>
      <w:r>
        <w:rPr>
          <w:rFonts w:ascii="Times New Roman" w:eastAsia="Times New Roman" w:hAnsi="Times New Roman" w:cs="Times New Roman"/>
          <w:color w:val="000000"/>
          <w:sz w:val="24"/>
          <w:szCs w:val="24"/>
          <w:lang w:eastAsia="ru-RU"/>
        </w:rPr>
        <w:t xml:space="preserve"> </w:t>
      </w:r>
      <w:hyperlink r:id="rId131"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6.2. Порядок принятия решения о применении к депутату мер ответственности, определяется муниципальным правовым актом в соответствии с законом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6.2 введена</w:t>
      </w:r>
      <w:r>
        <w:rPr>
          <w:rFonts w:ascii="Times New Roman" w:eastAsia="Times New Roman" w:hAnsi="Times New Roman" w:cs="Times New Roman"/>
          <w:color w:val="000000"/>
          <w:sz w:val="24"/>
          <w:szCs w:val="24"/>
          <w:lang w:eastAsia="ru-RU"/>
        </w:rPr>
        <w:t xml:space="preserve"> </w:t>
      </w:r>
      <w:hyperlink r:id="rId132"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w:t>
      </w:r>
      <w:r>
        <w:rPr>
          <w:rFonts w:ascii="Times New Roman" w:eastAsia="Times New Roman" w:hAnsi="Times New Roman" w:cs="Times New Roman"/>
          <w:color w:val="000000"/>
          <w:sz w:val="24"/>
          <w:szCs w:val="24"/>
          <w:lang w:eastAsia="ru-RU"/>
        </w:rPr>
        <w:t xml:space="preserve"> </w:t>
      </w:r>
      <w:hyperlink r:id="rId133" w:tgtFrame="_blank" w:history="1">
        <w:r w:rsidRPr="004A15B5">
          <w:rPr>
            <w:rFonts w:ascii="Times New Roman" w:eastAsia="Times New Roman" w:hAnsi="Times New Roman" w:cs="Times New Roman"/>
            <w:color w:val="0000FF"/>
            <w:sz w:val="24"/>
            <w:szCs w:val="24"/>
            <w:lang w:eastAsia="ru-RU"/>
          </w:rPr>
          <w:t>Федеральным законом от 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и другими федеральными</w:t>
      </w:r>
      <w:r>
        <w:rPr>
          <w:rFonts w:ascii="Times New Roman" w:eastAsia="Times New Roman" w:hAnsi="Times New Roman" w:cs="Times New Roman"/>
          <w:color w:val="000000"/>
          <w:sz w:val="24"/>
          <w:szCs w:val="24"/>
          <w:lang w:eastAsia="ru-RU"/>
        </w:rPr>
        <w:t xml:space="preserve"> </w:t>
      </w:r>
      <w:hyperlink r:id="rId134" w:history="1">
        <w:r w:rsidRPr="004A15B5">
          <w:rPr>
            <w:rFonts w:ascii="Times New Roman" w:eastAsia="Times New Roman" w:hAnsi="Times New Roman" w:cs="Times New Roman"/>
            <w:color w:val="0000FF"/>
            <w:sz w:val="24"/>
            <w:szCs w:val="24"/>
            <w:lang w:eastAsia="ru-RU"/>
          </w:rPr>
          <w:t>закона</w:t>
        </w:r>
      </w:hyperlink>
      <w:r w:rsidRPr="004A15B5">
        <w:rPr>
          <w:rFonts w:ascii="Times New Roman" w:eastAsia="Times New Roman" w:hAnsi="Times New Roman" w:cs="Times New Roman"/>
          <w:color w:val="000000"/>
          <w:sz w:val="24"/>
          <w:szCs w:val="24"/>
          <w:lang w:eastAsia="ru-RU"/>
        </w:rPr>
        <w:t>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w:t>
      </w:r>
      <w:r>
        <w:rPr>
          <w:rFonts w:ascii="Times New Roman" w:eastAsia="Times New Roman" w:hAnsi="Times New Roman" w:cs="Times New Roman"/>
          <w:color w:val="000000"/>
          <w:sz w:val="24"/>
          <w:szCs w:val="24"/>
          <w:lang w:eastAsia="ru-RU"/>
        </w:rPr>
        <w:t xml:space="preserve"> </w:t>
      </w:r>
      <w:hyperlink r:id="rId135" w:history="1">
        <w:r w:rsidRPr="004A15B5">
          <w:rPr>
            <w:rFonts w:ascii="Times New Roman" w:eastAsia="Times New Roman" w:hAnsi="Times New Roman" w:cs="Times New Roman"/>
            <w:color w:val="0000FF"/>
            <w:sz w:val="24"/>
            <w:szCs w:val="24"/>
            <w:lang w:eastAsia="ru-RU"/>
          </w:rPr>
          <w:t>закона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от 25 декабря 2008 года N 273-ФЗ «О противодействии коррупции».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6.3 введена</w:t>
      </w:r>
      <w:r>
        <w:rPr>
          <w:rFonts w:ascii="Times New Roman" w:eastAsia="Times New Roman" w:hAnsi="Times New Roman" w:cs="Times New Roman"/>
          <w:color w:val="000000"/>
          <w:sz w:val="24"/>
          <w:szCs w:val="24"/>
          <w:lang w:eastAsia="ru-RU"/>
        </w:rPr>
        <w:t xml:space="preserve"> </w:t>
      </w:r>
      <w:hyperlink r:id="rId136"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27. Досрочное прекращение полномочий депутата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Полномочия депутата Совета муниципального образования прекращаются досрочно в случае: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смерти;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отставки по собственному желанию;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признания судом недееспособным или ограниченно дееспособным;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признания судом безвестно отсутствующим или объявления умершим;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вступления в отношении его в законную силу обвинительного приговора суда;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выезда за пределы Российской Федерации на постоянное место жительства;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7 в редакции</w:t>
      </w:r>
      <w:r>
        <w:rPr>
          <w:rFonts w:ascii="Times New Roman" w:eastAsia="Times New Roman" w:hAnsi="Times New Roman" w:cs="Times New Roman"/>
          <w:color w:val="000000"/>
          <w:sz w:val="24"/>
          <w:szCs w:val="24"/>
          <w:lang w:eastAsia="ru-RU"/>
        </w:rPr>
        <w:t xml:space="preserve"> </w:t>
      </w:r>
      <w:hyperlink r:id="rId13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отзыва избирателями;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досрочного прекращения полномочий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призыва на военную службу или направления на заменяющую ее альтернативную гражданскую службу.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в иных случаях, предусмотренных</w:t>
      </w:r>
      <w:r>
        <w:rPr>
          <w:rFonts w:ascii="Times New Roman" w:eastAsia="Times New Roman" w:hAnsi="Times New Roman" w:cs="Times New Roman"/>
          <w:color w:val="000000"/>
          <w:sz w:val="24"/>
          <w:szCs w:val="24"/>
          <w:lang w:eastAsia="ru-RU"/>
        </w:rPr>
        <w:t xml:space="preserve"> </w:t>
      </w:r>
      <w:hyperlink r:id="rId138"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и иными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1.1 введена</w:t>
      </w:r>
      <w:r>
        <w:rPr>
          <w:rFonts w:ascii="Times New Roman" w:eastAsia="Times New Roman" w:hAnsi="Times New Roman" w:cs="Times New Roman"/>
          <w:color w:val="000000"/>
          <w:sz w:val="24"/>
          <w:szCs w:val="24"/>
          <w:lang w:eastAsia="ru-RU"/>
        </w:rPr>
        <w:t xml:space="preserve"> </w:t>
      </w:r>
      <w:hyperlink r:id="rId139"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Полномочия депутата в случаях, указанных в пунктах 3, 4, 5 части 1 настоящей статьи, прекращаются досрочно с момента вступления в силу соответствующего акта либо со времени, указанного в нем.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Полномочия депутата прекращаются досрочно в случае несоблюдения ограничений, установленных</w:t>
      </w:r>
      <w:r>
        <w:rPr>
          <w:rFonts w:ascii="Times New Roman" w:eastAsia="Times New Roman" w:hAnsi="Times New Roman" w:cs="Times New Roman"/>
          <w:color w:val="000000"/>
          <w:sz w:val="24"/>
          <w:szCs w:val="24"/>
          <w:lang w:eastAsia="ru-RU"/>
        </w:rPr>
        <w:t xml:space="preserve"> </w:t>
      </w:r>
      <w:hyperlink r:id="rId140" w:tgtFrame="_blank" w:history="1">
        <w:r w:rsidRPr="004A15B5">
          <w:rPr>
            <w:rFonts w:ascii="Times New Roman" w:eastAsia="Times New Roman" w:hAnsi="Times New Roman" w:cs="Times New Roman"/>
            <w:color w:val="0000FF"/>
            <w:sz w:val="24"/>
            <w:szCs w:val="24"/>
            <w:lang w:eastAsia="ru-RU"/>
          </w:rPr>
          <w:t>Федеральным законом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а также в случае несоблюдения ограничений, запретов, неисполнения обязанностей, установленных</w:t>
      </w:r>
      <w:r>
        <w:rPr>
          <w:rFonts w:ascii="Times New Roman" w:eastAsia="Times New Roman" w:hAnsi="Times New Roman" w:cs="Times New Roman"/>
          <w:color w:val="000000"/>
          <w:sz w:val="24"/>
          <w:szCs w:val="24"/>
          <w:lang w:eastAsia="ru-RU"/>
        </w:rPr>
        <w:t xml:space="preserve"> </w:t>
      </w:r>
      <w:hyperlink r:id="rId141" w:tgtFrame="_blank" w:history="1">
        <w:r w:rsidRPr="004A15B5">
          <w:rPr>
            <w:rFonts w:ascii="Times New Roman" w:eastAsia="Times New Roman" w:hAnsi="Times New Roman" w:cs="Times New Roman"/>
            <w:color w:val="0000FF"/>
            <w:sz w:val="24"/>
            <w:szCs w:val="24"/>
            <w:lang w:eastAsia="ru-RU"/>
          </w:rPr>
          <w:t>Федеральным законом от 25.12.2008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w:t>
      </w:r>
      <w:r>
        <w:rPr>
          <w:rFonts w:ascii="Times New Roman" w:eastAsia="Times New Roman" w:hAnsi="Times New Roman" w:cs="Times New Roman"/>
          <w:color w:val="000000"/>
          <w:sz w:val="24"/>
          <w:szCs w:val="24"/>
          <w:lang w:eastAsia="ru-RU"/>
        </w:rPr>
        <w:t xml:space="preserve"> </w:t>
      </w:r>
      <w:hyperlink r:id="rId142" w:tgtFrame="_blank" w:history="1">
        <w:r w:rsidRPr="004A15B5">
          <w:rPr>
            <w:rFonts w:ascii="Times New Roman" w:eastAsia="Times New Roman" w:hAnsi="Times New Roman" w:cs="Times New Roman"/>
            <w:color w:val="0000FF"/>
            <w:sz w:val="24"/>
            <w:szCs w:val="24"/>
            <w:lang w:eastAsia="ru-RU"/>
          </w:rPr>
          <w:t>Федеральным законом от 03.12.2012 №230-ФЗ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color w:val="000000"/>
          <w:sz w:val="24"/>
          <w:szCs w:val="24"/>
          <w:lang w:eastAsia="ru-RU"/>
        </w:rPr>
        <w:t xml:space="preserve"> </w:t>
      </w:r>
      <w:hyperlink r:id="rId143" w:tgtFrame="_blank" w:history="1">
        <w:r w:rsidRPr="004A15B5">
          <w:rPr>
            <w:rFonts w:ascii="Times New Roman" w:eastAsia="Times New Roman" w:hAnsi="Times New Roman" w:cs="Times New Roman"/>
            <w:color w:val="0000FF"/>
            <w:sz w:val="24"/>
            <w:szCs w:val="24"/>
            <w:lang w:eastAsia="ru-RU"/>
          </w:rPr>
          <w:t>Федеральным законом от 07.05.2013 №79-ФЗ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если иное не предусмотрено</w:t>
      </w:r>
      <w:r>
        <w:rPr>
          <w:rFonts w:ascii="Times New Roman" w:eastAsia="Times New Roman" w:hAnsi="Times New Roman" w:cs="Times New Roman"/>
          <w:color w:val="000000"/>
          <w:sz w:val="24"/>
          <w:szCs w:val="24"/>
          <w:lang w:eastAsia="ru-RU"/>
        </w:rPr>
        <w:t xml:space="preserve"> </w:t>
      </w:r>
      <w:hyperlink r:id="rId144" w:tgtFrame="_blank" w:history="1">
        <w:r w:rsidRPr="004A15B5">
          <w:rPr>
            <w:rFonts w:ascii="Times New Roman" w:eastAsia="Times New Roman" w:hAnsi="Times New Roman" w:cs="Times New Roman"/>
            <w:color w:val="0000FF"/>
            <w:sz w:val="24"/>
            <w:szCs w:val="24"/>
            <w:lang w:eastAsia="ru-RU"/>
          </w:rPr>
          <w:t>Федеральным законом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14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Прекращение полномочия депутата в случаях, указанных в пунктах 6, 7, 10 части 1 настоящей статьи фиксируется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6. Полномочия депутата в случае, предусмотренном в пункте 9 части 1 настоящей статьи, прекращаются одновременно с досрочным прекращением полномочий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Заявление депутата о сложении полномочий не может быть отозвано после принятия решения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Решение Совета муниципального образования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муниципального образования, - не позднее чем через три месяца со дня появления такого основания.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случае обращения губернатора Астраханской области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с заявлением о досрочном прекращении полномочий депутата Совета муниципального образования днем появления основания для досрочного прекращения полномочий является день поступления в Совет муниципального образования данного заявления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второй введен</w:t>
      </w:r>
      <w:r>
        <w:rPr>
          <w:rFonts w:ascii="Times New Roman" w:eastAsia="Times New Roman" w:hAnsi="Times New Roman" w:cs="Times New Roman"/>
          <w:color w:val="000000"/>
          <w:sz w:val="24"/>
          <w:szCs w:val="24"/>
          <w:lang w:eastAsia="ru-RU"/>
        </w:rPr>
        <w:t xml:space="preserve"> </w:t>
      </w:r>
      <w:hyperlink r:id="rId146"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28.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Администрация муниципального образования является исполнительно-распорядительным органом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Глава муниципального образования возглавляет администрацию муниципального образования и руководит ее деятельностью на основе единоначалия.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2 в редакции</w:t>
      </w:r>
      <w:r>
        <w:rPr>
          <w:rFonts w:ascii="Times New Roman" w:eastAsia="Times New Roman" w:hAnsi="Times New Roman" w:cs="Times New Roman"/>
          <w:color w:val="000000"/>
          <w:sz w:val="24"/>
          <w:szCs w:val="24"/>
          <w:lang w:eastAsia="ru-RU"/>
        </w:rPr>
        <w:t xml:space="preserve"> </w:t>
      </w:r>
      <w:hyperlink r:id="rId14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Глава муниципального образования должен соблюдать ограничения и запреты и исполнять обязанности, которые установлены</w:t>
      </w:r>
      <w:r>
        <w:rPr>
          <w:rFonts w:ascii="Times New Roman" w:eastAsia="Times New Roman" w:hAnsi="Times New Roman" w:cs="Times New Roman"/>
          <w:color w:val="000000"/>
          <w:sz w:val="24"/>
          <w:szCs w:val="24"/>
          <w:lang w:eastAsia="ru-RU"/>
        </w:rPr>
        <w:t xml:space="preserve"> </w:t>
      </w:r>
      <w:hyperlink r:id="rId148" w:tgtFrame="_blank" w:history="1">
        <w:r w:rsidRPr="004A15B5">
          <w:rPr>
            <w:rFonts w:ascii="Times New Roman" w:eastAsia="Times New Roman" w:hAnsi="Times New Roman" w:cs="Times New Roman"/>
            <w:color w:val="0000FF"/>
            <w:sz w:val="24"/>
            <w:szCs w:val="24"/>
            <w:lang w:eastAsia="ru-RU"/>
          </w:rPr>
          <w:t>Федеральным законом от 25.12.2008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 и другими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149"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Администрация муниципального образования подотчетна Совету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Структура администрации муниципального образования утверждается Советом муниципального образования по представлению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29. Полномочия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разрабатывает и исполняет бюджет муниципального образования, является главным распорядителем бюджетных средств;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управляет и распоряжается имуществом, находящимся в собственности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разрабатывает и выполняет планы и программы развития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учреждает муниципальные унитарные предприятия и муниципальные учреждения, утверждает их уставы;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выступает заказчиком работ по благоустройству и озеленению территории муниципального образования, строительству и реконструкции объектов социальной инфраструктуры, муниципального жилья;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обеспечивает деятельность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7) решает иные вопросы местного значения, находящиеся в ведении муниципального образования и не отнесенные действующим законодательством либо настоящим уставом к </w:t>
      </w:r>
      <w:r w:rsidRPr="004A15B5">
        <w:rPr>
          <w:rFonts w:ascii="Times New Roman" w:eastAsia="Times New Roman" w:hAnsi="Times New Roman" w:cs="Times New Roman"/>
          <w:color w:val="000000"/>
          <w:sz w:val="24"/>
          <w:szCs w:val="24"/>
          <w:lang w:eastAsia="ru-RU"/>
        </w:rPr>
        <w:lastRenderedPageBreak/>
        <w:t>компетенции Совета муниципального образования или главы муниципального образования, в рамках своих полномочий, предусмотренных действующим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разрабатывает и утверждает схему размещения нестационарных торговых объектов;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осуществляет иные полномочия в соответствии с законодательством и настоящим уставом, а также государственные полномочия, возложенные на нее федеральными законами и законами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Администрация муниципального образования осуществляет свою деятельность в соответствии с федеральными законами, законами Астраханской области и настоящим уставом и не может принимать решений по вопросам, входящим в компетенцию других муниципальных образований, а также органов государственной власти.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Правовые акты по вопросам, указанным в части 1 настоящей статьи, принимает глава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30. Муниципальный контроль</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Организация и осуществление видов муниципального контроля регулируются</w:t>
      </w:r>
      <w:r>
        <w:rPr>
          <w:rFonts w:ascii="Times New Roman" w:eastAsia="Times New Roman" w:hAnsi="Times New Roman" w:cs="Times New Roman"/>
          <w:color w:val="000000"/>
          <w:sz w:val="24"/>
          <w:szCs w:val="24"/>
          <w:lang w:eastAsia="ru-RU"/>
        </w:rPr>
        <w:t xml:space="preserve"> </w:t>
      </w:r>
      <w:hyperlink r:id="rId150" w:tgtFrame="_blank" w:history="1">
        <w:r w:rsidRPr="004A15B5">
          <w:rPr>
            <w:rFonts w:ascii="Times New Roman" w:eastAsia="Times New Roman" w:hAnsi="Times New Roman" w:cs="Times New Roman"/>
            <w:color w:val="0000FF"/>
            <w:sz w:val="24"/>
            <w:szCs w:val="24"/>
            <w:lang w:eastAsia="ru-RU"/>
          </w:rPr>
          <w:t>Федеральным законом от 31.07.2020 № 248-ФЗ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государственном контроле (надзоре) и муниципальном контроле в Российской Федерации». Органом местного самоуправления, уполномоченным на осуществление муниципального контроля, является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Муниципальный контроль подлежит осуществлению при наличии в границах муниципального образование объектов соответствующего вида контроля.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15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К полномочиям администрации муниципального образования в области муниципального контроля относятся: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организация и осуществление муниципального контроля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осуществление иных предусмотренных федеральными законами, законами Астраханской области полномочий.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Порядок организации и осуществления муниципального контроля в соответствующей сфере деятельности устанавливается решением Совета муниципального образования в соответствии с действующим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31. Расходы на содержание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Расходы на содержание администрации муниципального образования включаются в бюджет муниципального образования отдельной строкой.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lastRenderedPageBreak/>
        <w:t>Глава 3. Формы непосредственного осуществления населением местного самоуправления и участия населения в осуществлении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32. Местный референдум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целях решения непосредственно населением вопросов местного значения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проводится местный референдум.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Местный референдум проводится на всей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На местный референдум могут быть вынесены только вопросы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Решение о назначении местного референдума принимается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по инициативе Совета муниципального образования и главы муниципального образования, выдвинутой ими совместно.</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3 в редакции</w:t>
      </w:r>
      <w:r>
        <w:rPr>
          <w:rFonts w:ascii="Times New Roman" w:eastAsia="Times New Roman" w:hAnsi="Times New Roman" w:cs="Times New Roman"/>
          <w:color w:val="000000"/>
          <w:sz w:val="24"/>
          <w:szCs w:val="24"/>
          <w:lang w:eastAsia="ru-RU"/>
        </w:rPr>
        <w:t xml:space="preserve"> </w:t>
      </w:r>
      <w:hyperlink r:id="rId15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w:t>
      </w:r>
      <w:r>
        <w:rPr>
          <w:rFonts w:ascii="Times New Roman" w:eastAsia="Times New Roman" w:hAnsi="Times New Roman" w:cs="Times New Roman"/>
          <w:color w:val="000000"/>
          <w:sz w:val="24"/>
          <w:szCs w:val="24"/>
          <w:lang w:eastAsia="ru-RU"/>
        </w:rPr>
        <w:t xml:space="preserve"> </w:t>
      </w:r>
      <w:hyperlink r:id="rId153" w:tgtFrame="_blank" w:history="1">
        <w:r w:rsidRPr="004A15B5">
          <w:rPr>
            <w:rFonts w:ascii="Times New Roman" w:eastAsia="Times New Roman" w:hAnsi="Times New Roman" w:cs="Times New Roman"/>
            <w:color w:val="0000FF"/>
            <w:sz w:val="24"/>
            <w:szCs w:val="24"/>
            <w:lang w:eastAsia="ru-RU"/>
          </w:rPr>
          <w:t>Федеральным законом</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от 12.06.2002 № 67-ФЗ «Об основных гарантиях избирательных прав</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и права на участие в референдуме граждан Российской Федерации»,</w:t>
      </w:r>
      <w:r>
        <w:rPr>
          <w:rFonts w:ascii="Times New Roman" w:eastAsia="Times New Roman" w:hAnsi="Times New Roman" w:cs="Times New Roman"/>
          <w:color w:val="000000"/>
          <w:sz w:val="24"/>
          <w:szCs w:val="24"/>
          <w:lang w:eastAsia="ru-RU"/>
        </w:rPr>
        <w:t xml:space="preserve"> </w:t>
      </w:r>
      <w:hyperlink r:id="rId154" w:tgtFrame="_blank" w:history="1">
        <w:r w:rsidRPr="004A15B5">
          <w:rPr>
            <w:rFonts w:ascii="Times New Roman" w:eastAsia="Times New Roman" w:hAnsi="Times New Roman" w:cs="Times New Roman"/>
            <w:color w:val="0000FF"/>
            <w:sz w:val="24"/>
            <w:szCs w:val="24"/>
            <w:lang w:eastAsia="ru-RU"/>
          </w:rPr>
          <w:t>Законом Астраханской области</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 xml:space="preserve"> от 13.03.2007 № 14/2007-ОЗ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референдуме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Условием назначения местного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муниципального образования в соответствии с</w:t>
      </w:r>
      <w:r>
        <w:rPr>
          <w:rFonts w:ascii="Times New Roman" w:eastAsia="Times New Roman" w:hAnsi="Times New Roman" w:cs="Times New Roman"/>
          <w:color w:val="000000"/>
          <w:sz w:val="24"/>
          <w:szCs w:val="24"/>
          <w:lang w:eastAsia="ru-RU"/>
        </w:rPr>
        <w:t xml:space="preserve"> </w:t>
      </w:r>
      <w:hyperlink r:id="rId155" w:tgtFrame="_blank" w:history="1">
        <w:r w:rsidRPr="004A15B5">
          <w:rPr>
            <w:rFonts w:ascii="Times New Roman" w:eastAsia="Times New Roman" w:hAnsi="Times New Roman" w:cs="Times New Roman"/>
            <w:color w:val="0000FF"/>
            <w:sz w:val="24"/>
            <w:szCs w:val="24"/>
            <w:lang w:eastAsia="ru-RU"/>
          </w:rPr>
          <w:t>Федеральным законом</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от 12.06.2002 года № 67-ФЗ «Об основных гарантиях избирательных прав и права на участие в референдуме граждан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Инициатива проведения референдума, выдвинутая совместно Советом муниципального образования и главой муниципального образования, оформляется правовыми актами Совета муниципального образования и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6 в редакции</w:t>
      </w:r>
      <w:r>
        <w:rPr>
          <w:rFonts w:ascii="Times New Roman" w:eastAsia="Times New Roman" w:hAnsi="Times New Roman" w:cs="Times New Roman"/>
          <w:color w:val="000000"/>
          <w:sz w:val="24"/>
          <w:szCs w:val="24"/>
          <w:lang w:eastAsia="ru-RU"/>
        </w:rPr>
        <w:t xml:space="preserve"> </w:t>
      </w:r>
      <w:hyperlink r:id="rId15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муниципального образования на их соответствие требованиям, установленным статьей 12</w:t>
      </w:r>
      <w:r>
        <w:rPr>
          <w:rFonts w:ascii="Times New Roman" w:eastAsia="Times New Roman" w:hAnsi="Times New Roman" w:cs="Times New Roman"/>
          <w:color w:val="000000"/>
          <w:sz w:val="24"/>
          <w:szCs w:val="24"/>
          <w:lang w:eastAsia="ru-RU"/>
        </w:rPr>
        <w:t xml:space="preserve"> </w:t>
      </w:r>
      <w:hyperlink r:id="rId157" w:tgtFrame="_blank" w:history="1">
        <w:r w:rsidRPr="004A15B5">
          <w:rPr>
            <w:rFonts w:ascii="Times New Roman" w:eastAsia="Times New Roman" w:hAnsi="Times New Roman" w:cs="Times New Roman"/>
            <w:color w:val="0000FF"/>
            <w:sz w:val="24"/>
            <w:szCs w:val="24"/>
            <w:lang w:eastAsia="ru-RU"/>
          </w:rPr>
          <w:t>Федерального</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от 12.06.2002 № 67-ФЗ «Об основных гарантиях избирательных прав и права на участие в референдуме граждан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Указанная проверка осуществляется не более 20 календарных дней со дня поступления в Совет муниципального образования ходатайства инициативной группы по проведению референдума и приложенных к нему документов, переданных комиссией референдума.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8. Регистрационное свидетельство, форма которого утверждается избирательной комиссией Астраханской области и которое выдается инициативной группе по проведению референдума, действительно до официального опубликования результатов референдума.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Совет муниципального образования принимает решение о назначении местного референдума в течение 30 дней со дня поступления документов, необходимых для назначения местного референдума.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случае если местный референдум не назначен Советом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Астраханской области, избирательной комиссии Астраханской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избирательной комиссией, организующей подготовку и проведение местного референдума</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(далее – комиссия), а обеспечение проведения местного референдума осуществляется администрацией Астраханской области или иным органом, на который судом возложено обеспечение проведения местного референдума.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второй в редакции</w:t>
      </w:r>
      <w:r>
        <w:rPr>
          <w:rFonts w:ascii="Times New Roman" w:eastAsia="Times New Roman" w:hAnsi="Times New Roman" w:cs="Times New Roman"/>
          <w:color w:val="000000"/>
          <w:sz w:val="24"/>
          <w:szCs w:val="24"/>
          <w:lang w:eastAsia="ru-RU"/>
        </w:rPr>
        <w:t xml:space="preserve"> </w:t>
      </w:r>
      <w:hyperlink r:id="rId158"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Итоги голосования и принятое на местном референдуме решение подлежат официальному опубликованию (обнародованию).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Органы местного самоуправления муниципального образования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Гарантии права граждан на участие в местном референдуме, а также порядок подготовки и проведения местного референдума устанавливаются</w:t>
      </w:r>
      <w:r>
        <w:rPr>
          <w:rFonts w:ascii="Times New Roman" w:eastAsia="Times New Roman" w:hAnsi="Times New Roman" w:cs="Times New Roman"/>
          <w:color w:val="000000"/>
          <w:sz w:val="24"/>
          <w:szCs w:val="24"/>
          <w:lang w:eastAsia="ru-RU"/>
        </w:rPr>
        <w:t xml:space="preserve"> </w:t>
      </w:r>
      <w:hyperlink r:id="rId159" w:tgtFrame="_blank" w:history="1">
        <w:r w:rsidRPr="004A15B5">
          <w:rPr>
            <w:rFonts w:ascii="Times New Roman" w:eastAsia="Times New Roman" w:hAnsi="Times New Roman" w:cs="Times New Roman"/>
            <w:color w:val="0000FF"/>
            <w:sz w:val="24"/>
            <w:szCs w:val="24"/>
            <w:lang w:eastAsia="ru-RU"/>
          </w:rPr>
          <w:t>Федеральным законом</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от 12.06.2002 № 67-ФЗ «Об основных гарантиях избирательных прав</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и права на участие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референдуме граждан Российской Федерации»,</w:t>
      </w:r>
      <w:r>
        <w:rPr>
          <w:rFonts w:ascii="Times New Roman" w:eastAsia="Times New Roman" w:hAnsi="Times New Roman" w:cs="Times New Roman"/>
          <w:color w:val="000000"/>
          <w:sz w:val="24"/>
          <w:szCs w:val="24"/>
          <w:lang w:eastAsia="ru-RU"/>
        </w:rPr>
        <w:t xml:space="preserve"> </w:t>
      </w:r>
      <w:hyperlink r:id="rId160" w:tgtFrame="_blank" w:history="1">
        <w:r w:rsidRPr="004A15B5">
          <w:rPr>
            <w:rFonts w:ascii="Times New Roman" w:eastAsia="Times New Roman" w:hAnsi="Times New Roman" w:cs="Times New Roman"/>
            <w:color w:val="0000FF"/>
            <w:sz w:val="24"/>
            <w:szCs w:val="24"/>
            <w:lang w:eastAsia="ru-RU"/>
          </w:rPr>
          <w:t>Законом Астраханской области</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 xml:space="preserve"> от 13.03.2007 № 14/2007-ОЗ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референдуме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33. Муниципальные выборы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Выборы депутатов Совета муниципального образования (далее – муниципальные выборы) осуществляются с применением мажоритарной избирательной системы относительного большинства на основе всеобщего равного и прямого избирательного права при тайном голосовании.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16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Муниципальные выборы назначаются Советом муниципального образования.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Итоги выборов подлежат официальному опубликованию.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34. Голосование по отзыву депутата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(статья 34 в редакции</w:t>
      </w:r>
      <w:r>
        <w:rPr>
          <w:rFonts w:ascii="Times New Roman" w:eastAsia="Times New Roman" w:hAnsi="Times New Roman" w:cs="Times New Roman"/>
          <w:color w:val="000000"/>
          <w:sz w:val="24"/>
          <w:szCs w:val="24"/>
          <w:lang w:eastAsia="ru-RU"/>
        </w:rPr>
        <w:t xml:space="preserve"> </w:t>
      </w:r>
      <w:hyperlink r:id="rId16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Основанием для отзыва депутата Совета муниципального образования являются конкретные противоправные решения, действия или бездействия, выразившиеся в невыполнении депутатских обязанностей, нарушении</w:t>
      </w:r>
      <w:r>
        <w:rPr>
          <w:rFonts w:ascii="Times New Roman" w:eastAsia="Times New Roman" w:hAnsi="Times New Roman" w:cs="Times New Roman"/>
          <w:color w:val="000000"/>
          <w:sz w:val="24"/>
          <w:szCs w:val="24"/>
          <w:lang w:eastAsia="ru-RU"/>
        </w:rPr>
        <w:t xml:space="preserve"> </w:t>
      </w:r>
      <w:hyperlink r:id="rId163" w:tgtFrame="_blank" w:history="1">
        <w:r w:rsidRPr="004A15B5">
          <w:rPr>
            <w:rFonts w:ascii="Times New Roman" w:eastAsia="Times New Roman" w:hAnsi="Times New Roman" w:cs="Times New Roman"/>
            <w:color w:val="0000FF"/>
            <w:sz w:val="24"/>
            <w:szCs w:val="24"/>
            <w:lang w:eastAsia="ru-RU"/>
          </w:rPr>
          <w:t>Конституции Российской Федерации</w:t>
        </w:r>
      </w:hyperlink>
      <w:r w:rsidRPr="004A15B5">
        <w:rPr>
          <w:rFonts w:ascii="Times New Roman" w:eastAsia="Times New Roman" w:hAnsi="Times New Roman" w:cs="Times New Roman"/>
          <w:color w:val="000000"/>
          <w:sz w:val="24"/>
          <w:szCs w:val="24"/>
          <w:lang w:eastAsia="ru-RU"/>
        </w:rPr>
        <w:t>, федеральных законов, законов Астраханской области, настоящего Устава.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Указанные обстоятельства должны быть подтверждены в судебном порядке.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Депутат не менее чем за 7 дней предупреждается о проведении собрания избирателей, на котором рассматривается вопрос о возбуждении вопроса об его отзыве, вправе участвовать в данном заседании, давать объяснения. Сообщение о проведении собрания должно быть опубликовано не менее чем за 7 дней до его проведения в порядке, предусмотренном для опубликования муниципальных нормативных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Вопрос об отзыве депутата не может быть возбужден ранее, чем через 6 месяцев с момента его избрания или голосования об отзыве данного депутата, если он в результате такого голосования не был лишен полномочий, а также в последние 6 месяцев срока полномочий Совета муниципального образования депутатов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Голосование по отзыву депутата Совета муниципального образования считается состоявшимся, если в голосовании приняло участие более половины избирателей, зарегистрированных на территории данного избирательного округа.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Депутат Совета муниципального образования считается отозванным, если за отзыв проголосовало не менее половины избирателей, зарегистрированных в избирательном округе, по которому был избран депутат.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Итоги голосования по отзыву депутата Совета муниципального образования подлежат официальному опубликованию (обнародованию) и вступают в силу не ранее даты их официального опубликования.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Возбуждение вопроса об отзыве депутата, назначение и проведение голосования по отзыву, определение итогов голосования производится в порядке, установленном федеральным законом и принятым в соответствии с ним законом Астраханской области для проведения местного референдума» с учетом особенностей, установленных</w:t>
      </w:r>
      <w:r>
        <w:rPr>
          <w:rFonts w:ascii="Times New Roman" w:eastAsia="Times New Roman" w:hAnsi="Times New Roman" w:cs="Times New Roman"/>
          <w:color w:val="000000"/>
          <w:sz w:val="24"/>
          <w:szCs w:val="24"/>
          <w:lang w:eastAsia="ru-RU"/>
        </w:rPr>
        <w:t xml:space="preserve"> </w:t>
      </w:r>
      <w:hyperlink r:id="rId164" w:tgtFrame="_blank" w:history="1">
        <w:r w:rsidRPr="004A15B5">
          <w:rPr>
            <w:rFonts w:ascii="Times New Roman" w:eastAsia="Times New Roman" w:hAnsi="Times New Roman" w:cs="Times New Roman"/>
            <w:color w:val="0000FF"/>
            <w:sz w:val="24"/>
            <w:szCs w:val="24"/>
            <w:lang w:eastAsia="ru-RU"/>
          </w:rPr>
          <w:t>Федеральным законом от 06.10.2003 № 131-ФЗ</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35. Голосование по вопросам изменения границ муниципального образования, преобразования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случаях, предусмотренных</w:t>
      </w:r>
      <w:r>
        <w:rPr>
          <w:rFonts w:ascii="Times New Roman" w:eastAsia="Times New Roman" w:hAnsi="Times New Roman" w:cs="Times New Roman"/>
          <w:color w:val="000000"/>
          <w:sz w:val="24"/>
          <w:szCs w:val="24"/>
          <w:lang w:eastAsia="ru-RU"/>
        </w:rPr>
        <w:t xml:space="preserve"> </w:t>
      </w:r>
      <w:hyperlink r:id="rId165"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 по инициативе: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выдвинутой гражданами Российской Федерации, в количестве не менее 10 человек для выдвижения инициативы проведения местного референдума, при условии сбора подписей в поддержку данной инициативы в количестве 1 процента подписей от числа участников референдума, зарегистрированных на территории муниципального образования, но не менее 25 подписей;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органов местного самоуправления, органов государственной власти Астраханской области, федеральных органов государственной власти, оформляемой решениями соответствующих органов.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2.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w:t>
      </w:r>
      <w:r w:rsidRPr="004A15B5">
        <w:rPr>
          <w:rFonts w:ascii="Times New Roman" w:eastAsia="Times New Roman" w:hAnsi="Times New Roman" w:cs="Times New Roman"/>
          <w:color w:val="000000"/>
          <w:sz w:val="24"/>
          <w:szCs w:val="24"/>
          <w:lang w:eastAsia="ru-RU"/>
        </w:rPr>
        <w:lastRenderedPageBreak/>
        <w:t>участие более половины жителей муниципального образования, обладающих активным избирательным правом.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Голосование по вопросам изменения границ муниципального образования, преобразования муниципального образования назначается Советом муниципального образования и проводятся в порядке, установленном федеральным законом и принимаемым в соответствии с ним законом Астраханской области для проведения местного референдума. При этом положения федерального закона, закона Астраханской области,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36. Правотворческая инициатива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Жители муниципального образования имеют право на проявление правотворческой инициативы по вопросам местного значения. Проекты правовых актов, внесенные в органы местного самоуправления, поддержанные 3 процентами жителей муниципального образования, обладающих активным избирательным правом в соответствии с федеральными гарантиями избирательных прав граждан, подлежат обязательному рассмотрению Советом муниципального образования или главой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муниципального образования в течение трех месяцев со дня его внесения с участием инициаторов проекта, представителей общественности, а результат рассмотрения – официальному опубликованию (обнародованию).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Правотворческая инициатива жителей муниципального образования должна быть подтверждена их подписями в подписных листах.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Для осуществления правотворческой инициативы регистрации инициативной группы не требуется.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Порядок реализации права граждан на правотворческую инициативу устанавливается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37. Публичные слушания, общественные обсуждения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(наименование в редакции</w:t>
      </w:r>
      <w:r>
        <w:rPr>
          <w:rFonts w:ascii="Times New Roman" w:eastAsia="Times New Roman" w:hAnsi="Times New Roman" w:cs="Times New Roman"/>
          <w:color w:val="000000"/>
          <w:sz w:val="24"/>
          <w:szCs w:val="24"/>
          <w:lang w:eastAsia="ru-RU"/>
        </w:rPr>
        <w:t xml:space="preserve"> </w:t>
      </w:r>
      <w:hyperlink r:id="rId16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принятого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Для обсуждения проектов муниципальных правовых актов по вопросам местного значения с участием жителей муниципального образования главой муниципального образования, Советом муниципального образования могут проводиться публичные слушания.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На публичные слушания должны выноситься: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w:t>
      </w:r>
      <w:r>
        <w:rPr>
          <w:rFonts w:ascii="Times New Roman" w:eastAsia="Times New Roman" w:hAnsi="Times New Roman" w:cs="Times New Roman"/>
          <w:color w:val="000000"/>
          <w:sz w:val="24"/>
          <w:szCs w:val="24"/>
          <w:lang w:eastAsia="ru-RU"/>
        </w:rPr>
        <w:t xml:space="preserve"> </w:t>
      </w:r>
      <w:hyperlink r:id="rId167" w:tgtFrame="_blank" w:history="1">
        <w:r w:rsidRPr="004A15B5">
          <w:rPr>
            <w:rFonts w:ascii="Times New Roman" w:eastAsia="Times New Roman" w:hAnsi="Times New Roman" w:cs="Times New Roman"/>
            <w:color w:val="0000FF"/>
            <w:sz w:val="24"/>
            <w:szCs w:val="24"/>
            <w:lang w:eastAsia="ru-RU"/>
          </w:rPr>
          <w:t>Конституции Российской Федерации</w:t>
        </w:r>
      </w:hyperlink>
      <w:r w:rsidRPr="004A15B5">
        <w:rPr>
          <w:rFonts w:ascii="Times New Roman" w:eastAsia="Times New Roman" w:hAnsi="Times New Roman" w:cs="Times New Roman"/>
          <w:color w:val="000000"/>
          <w:sz w:val="24"/>
          <w:szCs w:val="24"/>
          <w:lang w:eastAsia="ru-RU"/>
        </w:rPr>
        <w:t xml:space="preserve">, федеральных законов, Устава Астраханской области или законов Астраханской области в целях приведения </w:t>
      </w:r>
      <w:r w:rsidRPr="004A15B5">
        <w:rPr>
          <w:rFonts w:ascii="Times New Roman" w:eastAsia="Times New Roman" w:hAnsi="Times New Roman" w:cs="Times New Roman"/>
          <w:color w:val="000000"/>
          <w:sz w:val="24"/>
          <w:szCs w:val="24"/>
          <w:lang w:eastAsia="ru-RU"/>
        </w:rPr>
        <w:lastRenderedPageBreak/>
        <w:t>данного устава муниципального образования в соответствие с этими нормативными правовыми актами;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168"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07.04.2017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проект местного бюджета и отчет об его исполнении;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2.1) проект стратегии социально-экономического развития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введен</w:t>
      </w:r>
      <w:r>
        <w:rPr>
          <w:rFonts w:ascii="Times New Roman" w:eastAsia="Times New Roman" w:hAnsi="Times New Roman" w:cs="Times New Roman"/>
          <w:color w:val="000000"/>
          <w:sz w:val="24"/>
          <w:szCs w:val="24"/>
          <w:lang w:eastAsia="ru-RU"/>
        </w:rPr>
        <w:t xml:space="preserve"> </w:t>
      </w:r>
      <w:hyperlink r:id="rId169" w:tgtFrame="_blank" w:history="1">
        <w:r w:rsidRPr="004A15B5">
          <w:rPr>
            <w:rFonts w:ascii="Times New Roman" w:eastAsia="Times New Roman" w:hAnsi="Times New Roman" w:cs="Times New Roman"/>
            <w:color w:val="0000FF"/>
            <w:sz w:val="24"/>
            <w:szCs w:val="24"/>
            <w:lang w:eastAsia="ru-RU"/>
          </w:rPr>
          <w:t>муниципальным правовым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актом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принятым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утратил силу -</w:t>
      </w:r>
      <w:r>
        <w:rPr>
          <w:rFonts w:ascii="Times New Roman" w:eastAsia="Times New Roman" w:hAnsi="Times New Roman" w:cs="Times New Roman"/>
          <w:color w:val="000000"/>
          <w:sz w:val="24"/>
          <w:szCs w:val="24"/>
          <w:lang w:eastAsia="ru-RU"/>
        </w:rPr>
        <w:t xml:space="preserve"> </w:t>
      </w:r>
      <w:hyperlink r:id="rId170" w:tgtFrame="_blank" w:history="1">
        <w:r w:rsidRPr="004A15B5">
          <w:rPr>
            <w:rFonts w:ascii="Times New Roman" w:eastAsia="Times New Roman" w:hAnsi="Times New Roman" w:cs="Times New Roman"/>
            <w:color w:val="0000FF"/>
            <w:sz w:val="24"/>
            <w:szCs w:val="24"/>
            <w:lang w:eastAsia="ru-RU"/>
          </w:rPr>
          <w:t>муниципальный правовой</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акт о внесении изменений в устав муниципального образования «Село Болхуны»</w:t>
        </w:r>
      </w:hyperlink>
      <w:r w:rsidRPr="004A15B5">
        <w:rPr>
          <w:rFonts w:ascii="Times New Roman" w:eastAsia="Times New Roman" w:hAnsi="Times New Roman" w:cs="Times New Roman"/>
          <w:color w:val="000000"/>
          <w:sz w:val="24"/>
          <w:szCs w:val="24"/>
          <w:lang w:eastAsia="ru-RU"/>
        </w:rPr>
        <w:t>, принятый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Совета от 02.03.2018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вопросы преобразования муниципального образования, за исключением случаев, если в соответствии со статьей 13</w:t>
      </w:r>
      <w:r>
        <w:rPr>
          <w:rFonts w:ascii="Times New Roman" w:eastAsia="Times New Roman" w:hAnsi="Times New Roman" w:cs="Times New Roman"/>
          <w:color w:val="000000"/>
          <w:sz w:val="24"/>
          <w:szCs w:val="24"/>
          <w:lang w:eastAsia="ru-RU"/>
        </w:rPr>
        <w:t xml:space="preserve"> </w:t>
      </w:r>
      <w:hyperlink r:id="rId171" w:tgtFrame="_blank" w:history="1">
        <w:r w:rsidRPr="004A15B5">
          <w:rPr>
            <w:rFonts w:ascii="Times New Roman" w:eastAsia="Times New Roman" w:hAnsi="Times New Roman" w:cs="Times New Roman"/>
            <w:color w:val="0000FF"/>
            <w:sz w:val="24"/>
            <w:szCs w:val="24"/>
            <w:lang w:eastAsia="ru-RU"/>
          </w:rPr>
          <w:t>Федерального</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закона</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172"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На публичные слушания могут выноситься иные вопросы по инициативе главы муниципального образования, Совета муниципального образования, а также по инициативе населения, поддержанной 3 процентами жителей муниципального образования, обладающих избирательным правом. Инициатива населения должна быть подтверждена подписями в подписных листах.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Публичные слушания, проводимые по инициативе населения или Совета муниципального образования, назначаются Советом муниципального образования, а по инициативе главы муниципального образования – главой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Совет муниципального образования обязан назначить публичные слушания в течение 20 дней с даты поступления в его адрес документов, подтверждающих инициативу граждан по проведению публичных слушаний. В случае если документы об инициативе вынесения на публичные слушания проекта правового акта поступили главе муниципального образования или Совету не позднее, чем за 10 дней до предполагаемого рассмотрения правового акта, правовой акт не может быть принят без проведения публичных слушаний.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3.1.Порядок организации и проведения публичных слушаний определяется нормативным правовым актом Совета «Село Болхуны»»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Астраханской области или муниципального образования с учетом положений</w:t>
      </w:r>
      <w:r>
        <w:rPr>
          <w:rFonts w:ascii="Times New Roman" w:eastAsia="Times New Roman" w:hAnsi="Times New Roman" w:cs="Times New Roman"/>
          <w:color w:val="000000"/>
          <w:sz w:val="24"/>
          <w:szCs w:val="24"/>
          <w:lang w:eastAsia="ru-RU"/>
        </w:rPr>
        <w:t xml:space="preserve"> </w:t>
      </w:r>
      <w:hyperlink r:id="rId173" w:tgtFrame="_blank" w:history="1">
        <w:r w:rsidRPr="004A15B5">
          <w:rPr>
            <w:rFonts w:ascii="Times New Roman" w:eastAsia="Times New Roman" w:hAnsi="Times New Roman" w:cs="Times New Roman"/>
            <w:color w:val="0000FF"/>
            <w:sz w:val="24"/>
            <w:szCs w:val="24"/>
            <w:lang w:eastAsia="ru-RU"/>
          </w:rPr>
          <w:t>Федерального закона от 09.02.2009№ 8-ФЗ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(часть 3.1 в редакции</w:t>
      </w:r>
      <w:r>
        <w:rPr>
          <w:rFonts w:ascii="Times New Roman" w:eastAsia="Times New Roman" w:hAnsi="Times New Roman" w:cs="Times New Roman"/>
          <w:color w:val="000000"/>
          <w:sz w:val="24"/>
          <w:szCs w:val="24"/>
          <w:lang w:eastAsia="ru-RU"/>
        </w:rPr>
        <w:t xml:space="preserve"> </w:t>
      </w:r>
      <w:hyperlink r:id="rId17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Жители муниципального образования должны быть извещены о проведении публичных слушаний не позднее, чем за 5 дней до даты проведения слушаний. Извещение о проведении публичных слушаний должно содержать информацию о дате, времени и месте проведения слушаний, о вопросе, выносимом на публичные слушания, о порядке ознакомления с проектом правового акта, выносимого на публичные слушания, либо с иными материалами, знакомство с которыми необходимо для эффективного участия граждан в публичных слушаниях.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Результаты публичных слушаний, включая мотивированное обоснование принятых решений, подлежат обязательному опубликованию (обнародованию).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6 в редакции</w:t>
      </w:r>
      <w:r>
        <w:rPr>
          <w:rFonts w:ascii="Times New Roman" w:eastAsia="Times New Roman" w:hAnsi="Times New Roman" w:cs="Times New Roman"/>
          <w:color w:val="000000"/>
          <w:sz w:val="24"/>
          <w:szCs w:val="24"/>
          <w:lang w:eastAsia="ru-RU"/>
        </w:rPr>
        <w:t xml:space="preserve"> </w:t>
      </w:r>
      <w:hyperlink r:id="rId17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38. Опрос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может проводиться опрос граждан на всей территории муниципального образования либо его части.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Результаты опроса носят рекомендательный характер.</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Опрос граждан проводится по инициативе: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Совета муниципального образования или главы муниципального образования – по вопросам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органов государственной власти Астраханской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введен</w:t>
      </w:r>
      <w:r>
        <w:rPr>
          <w:rFonts w:ascii="Times New Roman" w:eastAsia="Times New Roman" w:hAnsi="Times New Roman" w:cs="Times New Roman"/>
          <w:color w:val="000000"/>
          <w:sz w:val="24"/>
          <w:szCs w:val="24"/>
          <w:lang w:eastAsia="ru-RU"/>
        </w:rPr>
        <w:t xml:space="preserve"> </w:t>
      </w:r>
      <w:hyperlink r:id="rId176"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Решение о назначении опроса граждан принимается Советом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решении о назначении опроса граждан устанавливаются: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дата и сроки проведения опроса;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формулировка вопроса (вопросов), предлагаемого (предлагаемых) при проведении опроса;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методика проведения опроса;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форма опросного листа;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минимальная численность жителей муниципального образования, участвующих в опросе.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17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 опросе граждан имеют право участвовать жители муниципального образования, обладающие активным избирательным правом.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4 в редакции</w:t>
      </w:r>
      <w:r>
        <w:rPr>
          <w:rFonts w:ascii="Times New Roman" w:eastAsia="Times New Roman" w:hAnsi="Times New Roman" w:cs="Times New Roman"/>
          <w:color w:val="000000"/>
          <w:sz w:val="24"/>
          <w:szCs w:val="24"/>
          <w:lang w:eastAsia="ru-RU"/>
        </w:rPr>
        <w:t xml:space="preserve"> </w:t>
      </w:r>
      <w:hyperlink r:id="rId178"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Жители муниципального образования должны быть проинформированы о проведении опроса граждан не менее чем за 10 дней до его проведения. При этом сообщение о проведении опроса граждан должно содержать информацию о дате и сроках проведения опроса, предлагаемых вопросах, методике проведения опроса.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Результаты опроса подлежат обязательному опубликованию (обнародованию) в срок не позднее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20</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дней с момента проведения опроса.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179" w:tgtFrame="_blank" w:history="1">
        <w:r w:rsidRPr="004A15B5">
          <w:rPr>
            <w:rFonts w:ascii="Times New Roman" w:eastAsia="Times New Roman" w:hAnsi="Times New Roman" w:cs="Times New Roman"/>
            <w:color w:val="0000FF"/>
            <w:sz w:val="24"/>
            <w:szCs w:val="24"/>
            <w:lang w:eastAsia="ru-RU"/>
          </w:rPr>
          <w:t>Решения от 19.04.2016 №14</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Финансирование мероприятий, связанных с подготовкой и проведением опроса граждан, осуществляется: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за счет средств бюджета муниципального образования – при проведении опроса по инициативе органов местного самоуправления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или жителей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1 в редакции</w:t>
      </w:r>
      <w:r>
        <w:rPr>
          <w:rFonts w:ascii="Times New Roman" w:eastAsia="Times New Roman" w:hAnsi="Times New Roman" w:cs="Times New Roman"/>
          <w:color w:val="000000"/>
          <w:sz w:val="24"/>
          <w:szCs w:val="24"/>
          <w:lang w:eastAsia="ru-RU"/>
        </w:rPr>
        <w:t xml:space="preserve"> </w:t>
      </w:r>
      <w:hyperlink r:id="rId18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за счет средств бюджета Астраханской области – при проведении опроса по инициативе органов государственной власти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39. Обращения граждан в органы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Граждане имеют право на индивидуальные и коллективные обращения в органы местного самоуправления и к их должностным лицам.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Обращения граждан подлежат рассмотрению в порядке и сроки, установленные</w:t>
      </w:r>
      <w:r>
        <w:rPr>
          <w:rFonts w:ascii="Times New Roman" w:eastAsia="Times New Roman" w:hAnsi="Times New Roman" w:cs="Times New Roman"/>
          <w:color w:val="000000"/>
          <w:sz w:val="24"/>
          <w:szCs w:val="24"/>
          <w:lang w:eastAsia="ru-RU"/>
        </w:rPr>
        <w:t xml:space="preserve"> </w:t>
      </w:r>
      <w:hyperlink r:id="rId181" w:tgtFrame="_blank" w:history="1">
        <w:r w:rsidRPr="004A15B5">
          <w:rPr>
            <w:rFonts w:ascii="Times New Roman" w:eastAsia="Times New Roman" w:hAnsi="Times New Roman" w:cs="Times New Roman"/>
            <w:color w:val="0000FF"/>
            <w:sz w:val="24"/>
            <w:szCs w:val="24"/>
            <w:lang w:eastAsia="ru-RU"/>
          </w:rPr>
          <w:t>Федеральным законом</w:t>
        </w:r>
      </w:hyperlink>
      <w:r>
        <w:rPr>
          <w:rFonts w:ascii="Times New Roman" w:eastAsia="Times New Roman" w:hAnsi="Times New Roman" w:cs="Times New Roman"/>
          <w:color w:val="000000"/>
          <w:sz w:val="24"/>
          <w:szCs w:val="24"/>
          <w:lang w:eastAsia="ru-RU"/>
        </w:rPr>
        <w:t xml:space="preserve"> </w:t>
      </w:r>
      <w:hyperlink r:id="rId182" w:tgtFrame="_blank" w:history="1">
        <w:r w:rsidRPr="004A15B5">
          <w:rPr>
            <w:rFonts w:ascii="Times New Roman" w:eastAsia="Times New Roman" w:hAnsi="Times New Roman" w:cs="Times New Roman"/>
            <w:color w:val="0000FF"/>
            <w:sz w:val="24"/>
            <w:szCs w:val="24"/>
            <w:lang w:eastAsia="ru-RU"/>
          </w:rPr>
          <w:t>от 02.05.2006 № 59-ФЗ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порядке рассмотрения обращений граждан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40. Собрания, конференции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Для обсуждения вопросов местного значения, информирования населения о деятельности органов и должностных лиц местного самоуправления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обсуждения вопросов внесения инициативных проектов и их рассмотрения,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на части территории муниципального </w:t>
      </w:r>
      <w:r w:rsidRPr="004A15B5">
        <w:rPr>
          <w:rFonts w:ascii="Times New Roman" w:eastAsia="Times New Roman" w:hAnsi="Times New Roman" w:cs="Times New Roman"/>
          <w:color w:val="000000"/>
          <w:sz w:val="24"/>
          <w:szCs w:val="24"/>
          <w:lang w:eastAsia="ru-RU"/>
        </w:rPr>
        <w:lastRenderedPageBreak/>
        <w:t>образования могут проводиться собрания граждан либо на всей территории муниципального образования – конференции граждан (собрания делегатов).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собрании, конференции граждан по вопросам внесения инициативных проектов и их рассмотрения вправе принимать участие жители муниципального образования, достигшие шестнадцатилетнего возраста. Порядок назначения и проведения собрания, конференции граждан в целях рассмотрения и обсуждения вопросов внесения инициативных проектов определяется нормативным правовым актом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183"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Собрание (конференция) граждан проводится по инициативе населения, Совета муниципального образования,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Собрание (конференция) граждан назначается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по собственной инициативе;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по инициативе 3 процентов населения соответствующей территории, подтвержденной подписями в подписных листах.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Собрание (конференция), проводимое по инициативе главы муниципального образования, назначается Главой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Собрание должно быть назначено в течение 20 дней с даты издания соответствующим органом правового акта, выражающего инициативу проведения собрания или с даты получения документов, подтверждающих инициативу населения.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Орган, назначивший собрание (конференцию), должен известить жителей муниципального образования о готовящемся собрании (конференции) не позднее чем за 10 дней до его проведения. Информация о проведении собрания (конференции) должна содержать сведения о дате, времени и месте проведения, вопросе, выносимом на</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собрание (конференцию). В случае если это необходимо для эффективного участия граждан в собрании (конференции), гражданам должна быть предоставлена возможность предварительно ознакомиться с материалами готовящегося собрания (конференции).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Итоги собрания (конференции) подлежат официальному опубликованию (обнародованию).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40.1. Староста сельского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введена</w:t>
      </w:r>
      <w:r>
        <w:rPr>
          <w:rFonts w:ascii="Times New Roman" w:eastAsia="Times New Roman" w:hAnsi="Times New Roman" w:cs="Times New Roman"/>
          <w:color w:val="000000"/>
          <w:sz w:val="24"/>
          <w:szCs w:val="24"/>
          <w:lang w:eastAsia="ru-RU"/>
        </w:rPr>
        <w:t xml:space="preserve"> </w:t>
      </w:r>
      <w:hyperlink r:id="rId184" w:tgtFrame="_blank" w:history="1">
        <w:r w:rsidRPr="004A15B5">
          <w:rPr>
            <w:rFonts w:ascii="Times New Roman" w:eastAsia="Times New Roman" w:hAnsi="Times New Roman" w:cs="Times New Roman"/>
            <w:color w:val="0000FF"/>
            <w:sz w:val="24"/>
            <w:szCs w:val="24"/>
            <w:lang w:eastAsia="ru-RU"/>
          </w:rPr>
          <w:t>муниципальным правовым актом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 внесении изменений в устав муниципального образования «Село Болхуны» от 30.11.2018 № 29</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может назначаться староста сельского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2 в редакции</w:t>
      </w:r>
      <w:r>
        <w:rPr>
          <w:rFonts w:ascii="Times New Roman" w:eastAsia="Times New Roman" w:hAnsi="Times New Roman" w:cs="Times New Roman"/>
          <w:color w:val="000000"/>
          <w:sz w:val="24"/>
          <w:szCs w:val="24"/>
          <w:lang w:eastAsia="ru-RU"/>
        </w:rPr>
        <w:t xml:space="preserve"> </w:t>
      </w:r>
      <w:hyperlink r:id="rId18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за исключением муниципальной должности депутата </w:t>
      </w:r>
      <w:r w:rsidRPr="004A15B5">
        <w:rPr>
          <w:rFonts w:ascii="Times New Roman" w:eastAsia="Times New Roman" w:hAnsi="Times New Roman" w:cs="Times New Roman"/>
          <w:color w:val="000000"/>
          <w:sz w:val="24"/>
          <w:szCs w:val="24"/>
          <w:lang w:eastAsia="ru-RU"/>
        </w:rPr>
        <w:lastRenderedPageBreak/>
        <w:t>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18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Старостой сельского населенного пункта не может быть назначено лицо:</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1 в редакции</w:t>
      </w:r>
      <w:r>
        <w:rPr>
          <w:rFonts w:ascii="Times New Roman" w:eastAsia="Times New Roman" w:hAnsi="Times New Roman" w:cs="Times New Roman"/>
          <w:color w:val="000000"/>
          <w:sz w:val="24"/>
          <w:szCs w:val="24"/>
          <w:lang w:eastAsia="ru-RU"/>
        </w:rPr>
        <w:t xml:space="preserve"> </w:t>
      </w:r>
      <w:hyperlink r:id="rId18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признанное судом недееспособным или ограниченно дееспособным;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имеющее непогашенную или неснятую судимость.</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Срок полномочий старосты сельского населенного пункта составляет 2 года.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пунктами 1-7 части 1 статьи 27Устава.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Староста сельского населенного пункта для решения возложенных на него задач:</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результатов в сельском населенном пункте;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4.1 введен</w:t>
      </w:r>
      <w:r>
        <w:rPr>
          <w:rFonts w:ascii="Times New Roman" w:eastAsia="Times New Roman" w:hAnsi="Times New Roman" w:cs="Times New Roman"/>
          <w:color w:val="000000"/>
          <w:sz w:val="24"/>
          <w:szCs w:val="24"/>
          <w:lang w:eastAsia="ru-RU"/>
        </w:rPr>
        <w:t xml:space="preserve"> </w:t>
      </w:r>
      <w:hyperlink r:id="rId188"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Гарантии деятельности и иные вопросы статуса старосты сельского населенного пункта могут устанавливаться нормативным правовым актом Совета в соответствии с законом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40.2 Сход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(введена</w:t>
      </w:r>
      <w:r>
        <w:rPr>
          <w:rFonts w:ascii="Times New Roman" w:eastAsia="Times New Roman" w:hAnsi="Times New Roman" w:cs="Times New Roman"/>
          <w:color w:val="000000"/>
          <w:sz w:val="24"/>
          <w:szCs w:val="24"/>
          <w:lang w:eastAsia="ru-RU"/>
        </w:rPr>
        <w:t xml:space="preserve"> </w:t>
      </w:r>
      <w:hyperlink r:id="rId189"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Сход граждан может проводиться: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 соответствии с законом Астраханской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4 введен</w:t>
      </w:r>
      <w:r>
        <w:rPr>
          <w:rFonts w:ascii="Times New Roman" w:eastAsia="Times New Roman" w:hAnsi="Times New Roman" w:cs="Times New Roman"/>
          <w:color w:val="000000"/>
          <w:sz w:val="24"/>
          <w:szCs w:val="24"/>
          <w:lang w:eastAsia="ru-RU"/>
        </w:rPr>
        <w:t xml:space="preserve"> </w:t>
      </w:r>
      <w:hyperlink r:id="rId190"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Участие в сходе граждан является свободным и добровольным.</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Сход граждан созывается главой муниципального образования самостоятельно либо по инициативе группы жителей поселения численностью не менее 10 человек.</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Сход граждан, предусмотренный пунктом 4 части 1 настоящей статьи, может созываться Советом муниципального образования по инициативе группы жителей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соответствующей части территории населенного пункта численностью не менее 10 человек.</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Границы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определяются на основании критериев, установленных законом Астраханской области.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4 в редакции</w:t>
      </w:r>
      <w:r>
        <w:rPr>
          <w:rFonts w:ascii="Times New Roman" w:eastAsia="Times New Roman" w:hAnsi="Times New Roman" w:cs="Times New Roman"/>
          <w:color w:val="000000"/>
          <w:sz w:val="24"/>
          <w:szCs w:val="24"/>
          <w:lang w:eastAsia="ru-RU"/>
        </w:rPr>
        <w:t xml:space="preserve"> </w:t>
      </w:r>
      <w:hyperlink r:id="rId19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Проведение схода граждан обеспечивается главой муниципального образования.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Решение о созыве схода граждан оформляется постановлением Главы муниципального образования,а в случае, предусмотренном абзацем вторым части 4 настоящей статьи, нормативным правовым актом Совета муниципального образования.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Постановление Главы муниципального образования, нормативный правовой акт Совета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созыве схода граждан должно содержать цель проведения схода граждан, дату, место и время проведения схода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6 в редакции</w:t>
      </w:r>
      <w:r>
        <w:rPr>
          <w:rFonts w:ascii="Times New Roman" w:eastAsia="Times New Roman" w:hAnsi="Times New Roman" w:cs="Times New Roman"/>
          <w:color w:val="000000"/>
          <w:sz w:val="24"/>
          <w:szCs w:val="24"/>
          <w:lang w:eastAsia="ru-RU"/>
        </w:rPr>
        <w:t xml:space="preserve"> </w:t>
      </w:r>
      <w:hyperlink r:id="rId19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Постановление Главы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либо нормативный правовой акт Совета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созыве схода граждан, а также материалы по вопросам, выносимым на решение схода граждан(пояснения, обоснования, характеристики, расчеты), подлежат обязательному опубликованию (обнародованию) в порядке, установленном для официального опубликования (обнародования) муниципальных нормативных правовых актов, в срок не позднее чем за 10 рабочих дней до даты проведения схода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первый в редакции</w:t>
      </w:r>
      <w:r>
        <w:rPr>
          <w:rFonts w:ascii="Times New Roman" w:eastAsia="Times New Roman" w:hAnsi="Times New Roman" w:cs="Times New Roman"/>
          <w:color w:val="000000"/>
          <w:sz w:val="24"/>
          <w:szCs w:val="24"/>
          <w:lang w:eastAsia="ru-RU"/>
        </w:rPr>
        <w:t xml:space="preserve"> </w:t>
      </w:r>
      <w:hyperlink r:id="rId193"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Глава муниципального образования принимает меры по обеспечению участия жителей муниципального образования в сходе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8. Инициатива жителей муниципального образования о проведении схода граждан оформляется в форме обращения и направляется Главе муниципального образования, а в случае, предусмотренном абзацем вторым части 4 настоящей статьи, может быть направлена в Совет муниципального образования.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8 в редакции</w:t>
      </w:r>
      <w:r>
        <w:rPr>
          <w:rFonts w:ascii="Times New Roman" w:eastAsia="Times New Roman" w:hAnsi="Times New Roman" w:cs="Times New Roman"/>
          <w:color w:val="000000"/>
          <w:sz w:val="24"/>
          <w:szCs w:val="24"/>
          <w:lang w:eastAsia="ru-RU"/>
        </w:rPr>
        <w:t xml:space="preserve"> </w:t>
      </w:r>
      <w:hyperlink r:id="rId19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Обращение оформляется в письменной форме и должно содержать:</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вопросы, выносимые на сход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предлагаемые сроки проведения схода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фамилию, имя, отчество, дату рождения; паспортные данные или данные иных документов, удостоверяющих личность, каждого гражданина, поддерживающего инициативу о созыве схода граждан; адрес места жительства, подпись.</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Глава муниципального образования в течение 10 дней со дня поступления обращения рассматривает его и принимает одно из следующих решений:</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об отклонении инициативы о созыве схода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о созыве схода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Обращение о проведении схода граждан, предусмотренного пунктом 4 части 1 настоящей статьи, подлежит рассмотрению на очередной либо на внеочередной сессии Совета муниципального образования, но не позднее одного месяца со дня его поступления в Совет муниципального образования.</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введен</w:t>
      </w:r>
      <w:r>
        <w:rPr>
          <w:rFonts w:ascii="Times New Roman" w:eastAsia="Times New Roman" w:hAnsi="Times New Roman" w:cs="Times New Roman"/>
          <w:color w:val="000000"/>
          <w:sz w:val="24"/>
          <w:szCs w:val="24"/>
          <w:lang w:eastAsia="ru-RU"/>
        </w:rPr>
        <w:t xml:space="preserve"> </w:t>
      </w:r>
      <w:hyperlink r:id="rId195"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Решение об отклонении инициативы о созыве схода граждан принимается в следующих случаях:</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обращение не соответствует требованиям, установленным частью 9 настоящей статьи;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вопросы, выносимые на сход граждан, не соответствуют требованиям, установленным частями 1,2 настоящей статьи, в случае, предусмотренном абзацем первым части 4 настоящей статьи;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третий в редакции</w:t>
      </w:r>
      <w:r>
        <w:rPr>
          <w:rFonts w:ascii="Times New Roman" w:eastAsia="Times New Roman" w:hAnsi="Times New Roman" w:cs="Times New Roman"/>
          <w:color w:val="000000"/>
          <w:sz w:val="24"/>
          <w:szCs w:val="24"/>
          <w:lang w:eastAsia="ru-RU"/>
        </w:rPr>
        <w:t xml:space="preserve"> </w:t>
      </w:r>
      <w:hyperlink r:id="rId19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вопрос, выносимый на сход граждан, не соответствуют требованиям, установленным пунктом 4 части 1 настоящей статьи, в случае, предусмотренном абзацем вторым части 4 настоящей статьи;</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четвертый введен</w:t>
      </w:r>
      <w:r>
        <w:rPr>
          <w:rFonts w:ascii="Times New Roman" w:eastAsia="Times New Roman" w:hAnsi="Times New Roman" w:cs="Times New Roman"/>
          <w:color w:val="000000"/>
          <w:sz w:val="24"/>
          <w:szCs w:val="24"/>
          <w:lang w:eastAsia="ru-RU"/>
        </w:rPr>
        <w:t xml:space="preserve"> </w:t>
      </w:r>
      <w:hyperlink r:id="rId197"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инициатива о проведении схода граждан исходит от группы жителей поселения численностью менее 10 человек.</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Глава муниципального образования решает организационные и иные вопросы, связанные с подготовкой и проведением схода граждан. Расходы, связанные с подготовкой и проведением схода граждан, производятся за счет средств местного бюджета.</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На сходе граждан председательствует глава муниципального образования или иное лицо, избираемое сходом граждан.</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Участие в сходе граждан выборных должностных лиц местного самоуправления является обязательным.</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13 в редакции</w:t>
      </w:r>
      <w:r>
        <w:rPr>
          <w:rFonts w:ascii="Times New Roman" w:eastAsia="Times New Roman" w:hAnsi="Times New Roman" w:cs="Times New Roman"/>
          <w:color w:val="000000"/>
          <w:sz w:val="24"/>
          <w:szCs w:val="24"/>
          <w:lang w:eastAsia="ru-RU"/>
        </w:rPr>
        <w:t xml:space="preserve"> </w:t>
      </w:r>
      <w:hyperlink r:id="rId198"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w:t>
      </w:r>
      <w:r w:rsidRPr="004A15B5">
        <w:rPr>
          <w:rFonts w:ascii="Times New Roman" w:eastAsia="Times New Roman" w:hAnsi="Times New Roman" w:cs="Times New Roman"/>
          <w:color w:val="000000"/>
          <w:sz w:val="24"/>
          <w:szCs w:val="24"/>
          <w:lang w:eastAsia="ru-RU"/>
        </w:rPr>
        <w:lastRenderedPageBreak/>
        <w:t>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14 в редакции</w:t>
      </w:r>
      <w:r>
        <w:rPr>
          <w:rFonts w:ascii="Times New Roman" w:eastAsia="Times New Roman" w:hAnsi="Times New Roman" w:cs="Times New Roman"/>
          <w:color w:val="000000"/>
          <w:sz w:val="24"/>
          <w:szCs w:val="24"/>
          <w:lang w:eastAsia="ru-RU"/>
        </w:rPr>
        <w:t xml:space="preserve"> </w:t>
      </w:r>
      <w:hyperlink r:id="rId199"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15. Решения, принятые на сходе граждан, подлежат обязательному опубликованию (обнародованию) в порядке, установленном для официального опубликования (обнародования) муниципальных нормативных правовых.</w:t>
      </w:r>
    </w:p>
    <w:p w:rsidR="004A15B5" w:rsidRPr="004A15B5" w:rsidRDefault="004A15B5" w:rsidP="004A15B5">
      <w:pPr>
        <w:spacing w:after="0" w:line="240" w:lineRule="auto"/>
        <w:ind w:firstLine="709"/>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16.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40.3. Инициативные проекты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(введена</w:t>
      </w:r>
      <w:r>
        <w:rPr>
          <w:rFonts w:ascii="Times New Roman" w:eastAsia="Times New Roman" w:hAnsi="Times New Roman" w:cs="Times New Roman"/>
          <w:color w:val="000000"/>
          <w:sz w:val="24"/>
          <w:szCs w:val="24"/>
          <w:lang w:eastAsia="ru-RU"/>
        </w:rPr>
        <w:t xml:space="preserve"> </w:t>
      </w:r>
      <w:hyperlink r:id="rId200"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самоуправления, в администрацию муниципального образования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муниципального образования. Право выступить инициатором проекта в соответствии с нормативным правовым актом Совета муниципального образования может быть предоставлено также иным лицам, осуществляющим деятельность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Инициативный проект должен содержать следующие сведения: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описание проблемы, решение которой имеет приоритетное значение для жителей муниципального образования или его части;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обоснование предложений по решению указанной проблемы;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описание ожидаемого результата (ожидаемых результатов) реализации инициативного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предварительный расчет необходимых расходов на реализацию инициативного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планируемые сроки реализации инициативного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указание на объем средств бюджета муниципального образования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иные сведения, предусмотренные нормативным правовым актом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Нормативным правовым актом Совета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Инициаторы проекта при внесении инициативного проекта в администрацию муниципального образования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Информация о внесении инициативного проекта в администрацию муниципального образования подлежит опубликованию (обнародованию) и размещению</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муниципального образования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муниципального образования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«Ахтубинский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район». В сельском населенном пункте указанная информация может доводиться до сведения граждан старостой сельского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Инициативный проект подлежит обязательному рассмотрению администрацией муниципального образования в течение 30 дней со дня его внесения. Администрация муниципального образования по результатам рассмотрения инициативного проекта принимает одно из следующих решений: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поддержать инициативный проект и продолжить работу над ним в пределах бюджетных ассигнований, предусмотренных решением о бюджете муниципального образования, на соответствующие цели и (или) в соответствии с порядком составления и рассмотрения проекта бюджета муниципального образования (внесения изменений в решение о бюджете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Администрация муниципального образования принимает решение об отказе в поддержке инициативного проекта в одном из следующих случаев: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несоблюдение установленного порядка внесения инициативного проекта и его рассмотрения;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Астраханской области, настоящему Уставу;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3) невозможность реализации инициативного проекта ввиду отсутствия у органов местного самоуправления необходимых полномочий и прав;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отсутствие средств бюджета муниципального образования в объеме средств, необходимом для реализации инициативного проекта, источником формирования которых не являются инициативные платежи;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наличие возможности решения описанной в инициативном проекте проблемы более эффективным способом;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признание инициативного проекта не прошедшим конкурсный отбор.</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Администрация муниципального образования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В отношении инициативных проектов, выдвигаемых для получения финансовой поддержки за счет межбюджетных трансфертов из бюджета Астраханской области, требования к составу сведений, которые должны содержать инициативные проекты,</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Правительства Астраханской области. В этом случае требования частей 3, 6, 7, 8, 9, 11 и 12 настоящей статьи не применяются.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В случае, если в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муниципального образования организует проведение конкурсного отбора и информирует об этом инициаторов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муниципального образования. Состав коллегиального органа (комиссии) формируется администрацией муниципального образования. При этом половина от общего числа членов коллегиального органа (комиссии) должна быть назначена на основе предложений Совета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14. Информация о рассмотрении инициативного проекта администрацией муниципального образования,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муниципального образования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w:t>
      </w:r>
      <w:r w:rsidRPr="004A15B5">
        <w:rPr>
          <w:rFonts w:ascii="Times New Roman" w:eastAsia="Times New Roman" w:hAnsi="Times New Roman" w:cs="Times New Roman"/>
          <w:color w:val="000000"/>
          <w:sz w:val="24"/>
          <w:szCs w:val="24"/>
          <w:lang w:eastAsia="ru-RU"/>
        </w:rPr>
        <w:lastRenderedPageBreak/>
        <w:t>муниципального образования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«Ахтубинский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район». В сельском населенном пункте указанная информация может доводиться до сведения граждан старостой сельского населенного пункта.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41. Избирательная комиссия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(статья 41 утратила силу</w:t>
      </w:r>
      <w:r>
        <w:rPr>
          <w:rFonts w:ascii="Times New Roman" w:eastAsia="Times New Roman" w:hAnsi="Times New Roman" w:cs="Times New Roman"/>
          <w:color w:val="000000"/>
          <w:sz w:val="24"/>
          <w:szCs w:val="24"/>
          <w:lang w:eastAsia="ru-RU"/>
        </w:rPr>
        <w:t xml:space="preserve"> </w:t>
      </w:r>
      <w:hyperlink r:id="rId201"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4. Территориальное общественное самоуправление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42. Система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Под территориальным общественным самоуправлением (далее ТОС)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Система ТОС включает в себя общие собрания, конференции жителей, органы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20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Территориальное общественное самоуправление считается учрежденным с момента регистрации устава ТОС администрацией муниципального образования в порядке, установленном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Территориальное общественное самоуправление в соответствии с его уставом может являться юридическим лицом и в этом случае подлежит государственной регистрации в организационно-правовой форме некоммерческой организации.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43. Устав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Устав ТОС принимается собранием (конференцией) граждан, осуществляющих территориальное общественное самоуправление.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 уставе территориального общественного самоуправления устанавливаются: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территория, на которой оно осуществляется;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цели, задачи, формы и основные направления деятельности ТОС;</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порядок формирования, прекращения полномочий, права и обязанности, срок полномочий органов ТОС;</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порядок принятия решений;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порядок приобретения имущества, а также порядок пользования и распоряжения указанным имуществом и финансовыми средствами;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порядок прекращения осуществления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44. Общие собрания, конференции жителей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Собрание, конференция граждан, осуществляющих ТОС, созывается и осуществляет свои полномочия в соответствии с уставом ТОС.</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К исключительным полномочиям собрания, конференции граждан, осуществляющих территориальное общественное самоуправление, относятся: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установление структуры органов ТОС;</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принятие устава ТОС, внесение в него изменений и дополнений;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избрание органов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определение основных направлений деятельности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утверждение сметы доходов и расходов ТОС и отчета об ее исполнении;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рассмотрение и утверждение отчетов о деятельности органов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обсуждение инициативного проекта и принятие решения по вопросу о его одобрении.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7 введен</w:t>
      </w:r>
      <w:r>
        <w:rPr>
          <w:rFonts w:ascii="Times New Roman" w:eastAsia="Times New Roman" w:hAnsi="Times New Roman" w:cs="Times New Roman"/>
          <w:color w:val="000000"/>
          <w:sz w:val="24"/>
          <w:szCs w:val="24"/>
          <w:lang w:eastAsia="ru-RU"/>
        </w:rPr>
        <w:t xml:space="preserve"> </w:t>
      </w:r>
      <w:hyperlink r:id="rId203"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Собрание граждан по вопросам организации и осуществления ТОС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Конференция граждан по вопросам организации и осуществления ТОС считается правомочной, если в ней принимают участие не менее двух третей избранных на</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собраниях граждан делегатов, представляющих не менее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одной трети жителей соответствующей территории, достигших шестнадцати лет.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45. Органы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Органы ТОС создаются в соответствии с уставом территориального общественного самоуправления.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Выборы органов ТОС проводятся на общих собраниях или конференциях жителей соответствующей территории по месту их жительства на срок, определенный уставом ТОС.</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Органы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представляют интересы населения, проживающего на соответствующей территории;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обеспечивают исполнение решений, принятых на собраниях и конференциях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за счет средств указанных граждан либо, в случае наличия договора с администрацией муниципального образования, с использованием средств бюджета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вправе вносить в органы местного самоуправления муниципального образования проекты муниципальных правовых актов, подлежащих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Органы территориального общественного самоуправления могут выдвигать инициативный проект в качестве инициаторов проекта.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введена</w:t>
      </w:r>
      <w:r>
        <w:rPr>
          <w:rFonts w:ascii="Times New Roman" w:eastAsia="Times New Roman" w:hAnsi="Times New Roman" w:cs="Times New Roman"/>
          <w:color w:val="000000"/>
          <w:sz w:val="24"/>
          <w:szCs w:val="24"/>
          <w:lang w:eastAsia="ru-RU"/>
        </w:rPr>
        <w:t xml:space="preserve"> </w:t>
      </w:r>
      <w:hyperlink r:id="rId204"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46. Осуществление территориального общественного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Территориальное общественное самоуправление осуществляется в соответствии с законодательством, настоящим уставом и уставом территориального общественного самоуправления, а также решениями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5. Муниципальная служба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47. Понятие и правовая регламентация муниципальной службы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Глава муниципального образования, депутаты Совета муниципального образования, члены выборных органов территориального общественного самоуправления не являются муниципальными служащими. Для технического обеспечения деятельности администрации муниципального образования в штатное расписание могут включаться должности, не относящиеся к должностям муниципальной службы.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Право поступления на муниципальную службу имеют граждане Российской Федерации, отвечающие квалификационным требованиям по замещаемой муниципальной должности. Не допускается установление при приеме на муниципальную</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службу каких бы то ни было прямых или косвенных ограничений и преимуществ в зависимости от расы, пола, национальности, языка, социального происхождения, места жительства, отношения к религии, убеждений, принадлежности к общественным объединениям.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Поступление на муниципальную службу, ее прохождение и прекращение, а также организация муниципальной службы осуществляются в соответствии с федеральными законами, законами Астраханской области, настоящим уставом и иными муниципальными правовыми актами.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48. Должность муниципальной службы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1 в редакции</w:t>
      </w:r>
      <w:r>
        <w:rPr>
          <w:rFonts w:ascii="Times New Roman" w:eastAsia="Times New Roman" w:hAnsi="Times New Roman" w:cs="Times New Roman"/>
          <w:color w:val="000000"/>
          <w:sz w:val="24"/>
          <w:szCs w:val="24"/>
          <w:lang w:eastAsia="ru-RU"/>
        </w:rPr>
        <w:t xml:space="preserve"> </w:t>
      </w:r>
      <w:hyperlink r:id="rId205"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22.12.2022 № 16</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Астраханской области, утверждаемым законом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49. Статус</w:t>
      </w:r>
      <w:r>
        <w:rPr>
          <w:rFonts w:ascii="Times New Roman" w:eastAsia="Times New Roman" w:hAnsi="Times New Roman" w:cs="Times New Roman"/>
          <w:b/>
          <w:bCs/>
          <w:color w:val="000000"/>
          <w:sz w:val="24"/>
          <w:szCs w:val="24"/>
          <w:lang w:eastAsia="ru-RU"/>
        </w:rPr>
        <w:t xml:space="preserve"> </w:t>
      </w:r>
      <w:r w:rsidRPr="004A15B5">
        <w:rPr>
          <w:rFonts w:ascii="Times New Roman" w:eastAsia="Times New Roman" w:hAnsi="Times New Roman" w:cs="Times New Roman"/>
          <w:b/>
          <w:bCs/>
          <w:color w:val="000000"/>
          <w:sz w:val="24"/>
          <w:szCs w:val="24"/>
          <w:lang w:eastAsia="ru-RU"/>
        </w:rPr>
        <w:t xml:space="preserve"> муниципального служащего</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Муниципальными служащими являются граждане, исполняющие в порядке, определенном муниципальными правовыми актами в соответствии с федеральными законами и законами Астраханской области, обязанности по должности муниципальной службы за денежное содержание, выплачиваемое за счет средств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Муниципальный служащий пользуется всеми правами и несет обязанности, предусмотренные федеральными и областными законами для муниципальных служащих.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На муниципальных служащих распространяются установленные законом запреты и ограничения, связанные с муниципальной службой.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За ненадлежащее исполнение своих должностных обязанностей муниципальный служащий несет ответственность в соответствии с законодательством о муниципальной службе и труде.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6. Муниципальные правовые акты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50. Система муниципальных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систему муниципальных правовых актов входят: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устав муниципального образования, правовые акты, принятые на местном референдуме;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нормативные и иные правовые акты</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206"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07.04.2017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постановления и распоряжения главы муниципального образования,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Под муниципальным нормативным правовым актом понимается изданный в установленном порядке акт управомоченного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применение и действующие независимо от того, возникли или прекратились конкретные правоотношения, предусмотренные актом.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51. Подготовка муниципальных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муниципального образования, депутатами Совета муниципального образования, органами территориального общественного самоуправления, инициативными группами граждан, прокурором Ахтубинского района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порядке, установленном решением Совета муниципального образования в соответствии с законом Астраханской области, за исключением: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первый в редакции</w:t>
      </w:r>
      <w:r>
        <w:rPr>
          <w:rFonts w:ascii="Times New Roman" w:eastAsia="Times New Roman" w:hAnsi="Times New Roman" w:cs="Times New Roman"/>
          <w:color w:val="000000"/>
          <w:sz w:val="24"/>
          <w:szCs w:val="24"/>
          <w:lang w:eastAsia="ru-RU"/>
        </w:rPr>
        <w:t xml:space="preserve"> </w:t>
      </w:r>
      <w:hyperlink r:id="rId207"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проектов нормативных правовых актов Совета муниципального образования, устанавливающих, изменяющих, приостанавливающих, отменяющих местные налоги и сборы;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проектов нормативных правовых актов Совета муниципального образования, регулирующих бюджетные правоотношения.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208"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07.04.2017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52. Отмена муниципальных правовых актов и приостановление их действия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w:t>
      </w:r>
      <w:r w:rsidRPr="004A15B5">
        <w:rPr>
          <w:rFonts w:ascii="Times New Roman" w:eastAsia="Times New Roman" w:hAnsi="Times New Roman" w:cs="Times New Roman"/>
          <w:color w:val="000000"/>
          <w:sz w:val="24"/>
          <w:szCs w:val="24"/>
          <w:lang w:eastAsia="ru-RU"/>
        </w:rPr>
        <w:lastRenderedPageBreak/>
        <w:t>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Астраханской области, - уполномоченным органом государственной власти Российской Федерации (уполномоченным органом государственной власти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Признание по решению суда закона Астраханской области об установлении статуса муниципального образования недействующим до вступления в силу нового закона Астраханской области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53. Принятие устава муниципального образования, внесение изменений и дополнений в устав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Устав принимается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Советом муниципального образования порядка учета предложений по проекту устава муниципального образования, проекту указанного муниципального правового акта, а также порядка участия граждан в его обсуждении.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не требуется в случае,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когда в устав муниципального образования вносятся изменения в форме точного воспроизведения положений</w:t>
      </w:r>
      <w:r>
        <w:rPr>
          <w:rFonts w:ascii="Times New Roman" w:eastAsia="Times New Roman" w:hAnsi="Times New Roman" w:cs="Times New Roman"/>
          <w:color w:val="000000"/>
          <w:sz w:val="24"/>
          <w:szCs w:val="24"/>
          <w:lang w:eastAsia="ru-RU"/>
        </w:rPr>
        <w:t xml:space="preserve"> </w:t>
      </w:r>
      <w:hyperlink r:id="rId209" w:tgtFrame="_blank" w:history="1">
        <w:r w:rsidRPr="004A15B5">
          <w:rPr>
            <w:rFonts w:ascii="Times New Roman" w:eastAsia="Times New Roman" w:hAnsi="Times New Roman" w:cs="Times New Roman"/>
            <w:color w:val="0000FF"/>
            <w:sz w:val="24"/>
            <w:szCs w:val="24"/>
            <w:lang w:eastAsia="ru-RU"/>
          </w:rPr>
          <w:t>Конституции Российской Федерации</w:t>
        </w:r>
      </w:hyperlink>
      <w:r w:rsidRPr="004A15B5">
        <w:rPr>
          <w:rFonts w:ascii="Times New Roman" w:eastAsia="Times New Roman" w:hAnsi="Times New Roman" w:cs="Times New Roman"/>
          <w:color w:val="000000"/>
          <w:sz w:val="24"/>
          <w:szCs w:val="24"/>
          <w:lang w:eastAsia="ru-RU"/>
        </w:rPr>
        <w:t>, федеральных законов, Устава Астраханской области или законов Астраханской области в целях приведения данного устава муниципального образования в соответствие с этими нормативными правовыми актами.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210"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07.04.2017 №6)</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3.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второй исключен</w:t>
      </w:r>
      <w:r>
        <w:rPr>
          <w:rFonts w:ascii="Times New Roman" w:eastAsia="Times New Roman" w:hAnsi="Times New Roman" w:cs="Times New Roman"/>
          <w:color w:val="000000"/>
          <w:sz w:val="24"/>
          <w:szCs w:val="24"/>
          <w:lang w:eastAsia="ru-RU"/>
        </w:rPr>
        <w:t xml:space="preserve"> </w:t>
      </w:r>
      <w:hyperlink r:id="rId211"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Устав муниципального образования, муниципальный правовой акт о внесении изменений и дополнений в устав муниципального образования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Устав муниципального образования, муниципальный правовой акт о внесении изменений и дополнений в устав муниципального образования подлежит официальному</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опубликованию после государственной регистрации и вступает в силу после его официального опубликования (обнародования).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54. Решения, принятые на местном референдуме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Решение, принятое на местном референдуме, действует на всей территории муниципального образования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Решение, принятое на местном референдуме, регистрируется в Совете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Если для реализации решения, принятого на местном референдуме, требуется издание нормативного правового акта, орган местного самоуправления муниципального образования, в чью компетенцию входит данный вопрос, обязан в течение 15 дней со дня вступления в силу решения, принятого на местном референдуме (сходе граждан), определить срок подготовки такого акта. Указанный срок не может превышать трех месяцев.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5 в редакции</w:t>
      </w:r>
      <w:r>
        <w:rPr>
          <w:rFonts w:ascii="Times New Roman" w:eastAsia="Times New Roman" w:hAnsi="Times New Roman" w:cs="Times New Roman"/>
          <w:color w:val="000000"/>
          <w:sz w:val="24"/>
          <w:szCs w:val="24"/>
          <w:lang w:eastAsia="ru-RU"/>
        </w:rPr>
        <w:t xml:space="preserve"> </w:t>
      </w:r>
      <w:hyperlink r:id="rId21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01.12.2023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55. Правовые акты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1. Совет муниципального образования по вопросам, отнесенным к его компетенции федеральными законами, законами Астраханской области, настоящим уставом,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муниципального </w:t>
      </w:r>
      <w:r w:rsidRPr="004A15B5">
        <w:rPr>
          <w:rFonts w:ascii="Times New Roman" w:eastAsia="Times New Roman" w:hAnsi="Times New Roman" w:cs="Times New Roman"/>
          <w:color w:val="000000"/>
          <w:sz w:val="24"/>
          <w:szCs w:val="24"/>
          <w:lang w:eastAsia="ru-RU"/>
        </w:rPr>
        <w:lastRenderedPageBreak/>
        <w:t>образования и по иным вопросам, отнесенным к его компетенции федеральными законами, законами Астраханской области,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Правовые акты Совета муниципального образования принимаются на его сессиях в соответствии с регламентом работы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Правовой акт Совета муниципального образования считается принятым, если за него проголосовало более половины от присутствующего числа депутатов, если уставом или регламентом Совета муниципального образования не предусмотрено иное.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Решения Совета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муниципального образования, если иное не установлено</w:t>
      </w:r>
      <w:r>
        <w:rPr>
          <w:rFonts w:ascii="Times New Roman" w:eastAsia="Times New Roman" w:hAnsi="Times New Roman" w:cs="Times New Roman"/>
          <w:color w:val="000000"/>
          <w:sz w:val="24"/>
          <w:szCs w:val="24"/>
          <w:lang w:eastAsia="ru-RU"/>
        </w:rPr>
        <w:t xml:space="preserve"> </w:t>
      </w:r>
      <w:hyperlink r:id="rId213"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третий исключен</w:t>
      </w:r>
      <w:r>
        <w:rPr>
          <w:rFonts w:ascii="Times New Roman" w:eastAsia="Times New Roman" w:hAnsi="Times New Roman" w:cs="Times New Roman"/>
          <w:color w:val="000000"/>
          <w:sz w:val="24"/>
          <w:szCs w:val="24"/>
          <w:lang w:eastAsia="ru-RU"/>
        </w:rPr>
        <w:t xml:space="preserve"> </w:t>
      </w:r>
      <w:hyperlink r:id="rId214"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01.12.2023 № 22</w:t>
        </w:r>
      </w:hyperlink>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Правовые акты Совета муниципального образования вступают в силу со дня подписания, если иное не установлено в самом правовом акте, за исключением нормативных правовых актов Совета муниципального образования о налогах и сборах, которые вступают в силу в соответствии с</w:t>
      </w:r>
      <w:r>
        <w:rPr>
          <w:rFonts w:ascii="Times New Roman" w:eastAsia="Times New Roman" w:hAnsi="Times New Roman" w:cs="Times New Roman"/>
          <w:color w:val="000000"/>
          <w:sz w:val="24"/>
          <w:szCs w:val="24"/>
          <w:lang w:eastAsia="ru-RU"/>
        </w:rPr>
        <w:t xml:space="preserve"> </w:t>
      </w:r>
      <w:hyperlink r:id="rId215" w:tgtFrame="_blank" w:history="1">
        <w:r w:rsidRPr="004A15B5">
          <w:rPr>
            <w:rFonts w:ascii="Times New Roman" w:eastAsia="Times New Roman" w:hAnsi="Times New Roman" w:cs="Times New Roman"/>
            <w:color w:val="0000FF"/>
            <w:sz w:val="24"/>
            <w:szCs w:val="24"/>
            <w:lang w:eastAsia="ru-RU"/>
          </w:rPr>
          <w:t>Налоговым Кодексом Российской Федерации</w:t>
        </w:r>
      </w:hyperlink>
      <w:r w:rsidRPr="004A15B5">
        <w:rPr>
          <w:rFonts w:ascii="Times New Roman" w:eastAsia="Times New Roman" w:hAnsi="Times New Roman" w:cs="Times New Roman"/>
          <w:color w:val="000000"/>
          <w:sz w:val="24"/>
          <w:szCs w:val="24"/>
          <w:lang w:eastAsia="ru-RU"/>
        </w:rPr>
        <w:t>, муниципальные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Нормативный правовой акт, принятый Советом, направляется главе муниципального образования, для подписания и обнародования в течение 10 дней.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5 в редакции</w:t>
      </w:r>
      <w:r>
        <w:rPr>
          <w:rFonts w:ascii="Times New Roman" w:eastAsia="Times New Roman" w:hAnsi="Times New Roman" w:cs="Times New Roman"/>
          <w:color w:val="000000"/>
          <w:sz w:val="24"/>
          <w:szCs w:val="24"/>
          <w:lang w:eastAsia="ru-RU"/>
        </w:rPr>
        <w:t xml:space="preserve"> </w:t>
      </w:r>
      <w:hyperlink r:id="rId216"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28.07.2022г. № 12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Решение Совета муниципального образования должно содержать указание на финансовые, материально-технические и иные ресурсы, необходимые для его реализации.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Нормативные правовые акты Совета муниципального образования, предусматривающие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муниципального образования только по инициативе главы муниципального образования или при наличии заключения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решением Совета муниципального образования в соответствии с законом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в редакции</w:t>
      </w:r>
      <w:r>
        <w:rPr>
          <w:rFonts w:ascii="Times New Roman" w:eastAsia="Times New Roman" w:hAnsi="Times New Roman" w:cs="Times New Roman"/>
          <w:color w:val="000000"/>
          <w:sz w:val="24"/>
          <w:szCs w:val="24"/>
          <w:lang w:eastAsia="ru-RU"/>
        </w:rPr>
        <w:t xml:space="preserve"> </w:t>
      </w:r>
      <w:hyperlink r:id="rId217" w:tgtFrame="_blank" w:history="1">
        <w:r w:rsidRPr="004A15B5">
          <w:rPr>
            <w:rFonts w:ascii="Times New Roman" w:eastAsia="Times New Roman" w:hAnsi="Times New Roman" w:cs="Times New Roman"/>
            <w:color w:val="0000FF"/>
            <w:sz w:val="24"/>
            <w:szCs w:val="24"/>
            <w:lang w:eastAsia="ru-RU"/>
          </w:rPr>
          <w:t>Решения</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 15.09.2016 №22</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56. Правовые акты главы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Глава муниципального образования в пределах своих полномочий, установленных настоящим уставом и решениями Совета муниципального образования, издает: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постановления и распоряжения по вопросам организации деятельности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постановления и распоряжения по иным вопросам, отнесенным к его компетенции уставом муниципального образования в соответствии с</w:t>
      </w:r>
      <w:r>
        <w:rPr>
          <w:rFonts w:ascii="Times New Roman" w:eastAsia="Times New Roman" w:hAnsi="Times New Roman" w:cs="Times New Roman"/>
          <w:color w:val="000000"/>
          <w:sz w:val="24"/>
          <w:szCs w:val="24"/>
          <w:lang w:eastAsia="ru-RU"/>
        </w:rPr>
        <w:t xml:space="preserve"> </w:t>
      </w:r>
      <w:hyperlink r:id="rId218"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другими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lastRenderedPageBreak/>
        <w:t>Статья 57. Правовые акты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Глава муниципального образования в пределах своих полномочий, установленных федеральными законами, законами Астраханской области, настоящим уставом, нормативными правовыми актами Совета муниципального образования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Астраханской области, а также распоряжения администрации по вопросам организации работы администрации.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Постановления и распоряжения администрации 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58. Вступление в силу муниципальных правовых актов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Муниципальные правовые акты вступают в силу со дня их подписания, если иное не установлено законодательством, настоящим уставом или самим муниципальным правовым актом.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Решения Совета муниципального образования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w:t>
      </w:r>
      <w:r>
        <w:rPr>
          <w:rFonts w:ascii="Times New Roman" w:eastAsia="Times New Roman" w:hAnsi="Times New Roman" w:cs="Times New Roman"/>
          <w:color w:val="000000"/>
          <w:sz w:val="24"/>
          <w:szCs w:val="24"/>
          <w:lang w:eastAsia="ru-RU"/>
        </w:rPr>
        <w:t xml:space="preserve"> </w:t>
      </w:r>
      <w:hyperlink r:id="rId219" w:tgtFrame="_blank" w:history="1">
        <w:r w:rsidRPr="004A15B5">
          <w:rPr>
            <w:rFonts w:ascii="Times New Roman" w:eastAsia="Times New Roman" w:hAnsi="Times New Roman" w:cs="Times New Roman"/>
            <w:color w:val="0000FF"/>
            <w:sz w:val="24"/>
            <w:szCs w:val="24"/>
            <w:lang w:eastAsia="ru-RU"/>
          </w:rPr>
          <w:t>Налоговым Кодексом Российской Федерации</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Муниципальные правовые акты об установлении тарифов (надбавок) могут вступать в силу не ранее чем через один календарный месяц после их установления.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3 в редакции</w:t>
      </w:r>
      <w:r>
        <w:rPr>
          <w:rFonts w:ascii="Times New Roman" w:eastAsia="Times New Roman" w:hAnsi="Times New Roman" w:cs="Times New Roman"/>
          <w:color w:val="000000"/>
          <w:sz w:val="24"/>
          <w:szCs w:val="24"/>
          <w:lang w:eastAsia="ru-RU"/>
        </w:rPr>
        <w:t xml:space="preserve"> </w:t>
      </w:r>
      <w:hyperlink r:id="rId220"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Органы местного самоуправления, их должностные лица обязаны обеспечить каждому гражданину, проживающему на территории муниципального образования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Под обнародованием муниципального правового акта, в том числе соглашения, заключенного между органами местного самоуправления, понимается: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официальное опубликование муниципального правового акта;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размещение муниципального правового акта в местах, доступных для неограниченного круга лиц (на информационном стенде в здании администрации муниципального образования, в библиотеке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(абзацы 1, 2 в редакции</w:t>
      </w:r>
      <w:r>
        <w:rPr>
          <w:rFonts w:ascii="Times New Roman" w:eastAsia="Times New Roman" w:hAnsi="Times New Roman" w:cs="Times New Roman"/>
          <w:color w:val="000000"/>
          <w:sz w:val="24"/>
          <w:szCs w:val="24"/>
          <w:lang w:eastAsia="ru-RU"/>
        </w:rPr>
        <w:t xml:space="preserve"> </w:t>
      </w:r>
      <w:hyperlink r:id="rId221"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Тексты муниципальных правовых актов,</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соглашений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должны находиться в специально установленных для обнародования местах в течение не менее чем тридцать дней с момента их обнародования.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третий в редакции</w:t>
      </w:r>
      <w:r>
        <w:rPr>
          <w:rFonts w:ascii="Times New Roman" w:eastAsia="Times New Roman" w:hAnsi="Times New Roman" w:cs="Times New Roman"/>
          <w:color w:val="000000"/>
          <w:sz w:val="24"/>
          <w:szCs w:val="24"/>
          <w:lang w:eastAsia="ru-RU"/>
        </w:rPr>
        <w:t xml:space="preserve"> </w:t>
      </w:r>
      <w:hyperlink r:id="rId222"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5.1.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w:t>
      </w:r>
      <w:r w:rsidRPr="004A15B5">
        <w:rPr>
          <w:rFonts w:ascii="Times New Roman" w:eastAsia="Times New Roman" w:hAnsi="Times New Roman" w:cs="Times New Roman"/>
          <w:color w:val="000000"/>
          <w:sz w:val="24"/>
          <w:szCs w:val="24"/>
          <w:lang w:eastAsia="ru-RU"/>
        </w:rPr>
        <w:lastRenderedPageBreak/>
        <w:t>полного текста в периодическом печатном издании Ахтубинского муниципального района газете, «Ахтубинская правда», распространяемом в муниципальном образовании или первая публикация его полного текста на официальном сайте муниципального образования «Сельское поселение село Болхуны Ахтубинского муниципального района Астраханской области» ( https://bolhuny-adm.ru/ , регистрация в качестве сетевого издания: Эл №</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ФС77-87524 от 04 июня 2024 г.).</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5.1 в редакции</w:t>
      </w:r>
      <w:r>
        <w:rPr>
          <w:rFonts w:ascii="Times New Roman" w:eastAsia="Times New Roman" w:hAnsi="Times New Roman" w:cs="Times New Roman"/>
          <w:color w:val="000000"/>
          <w:sz w:val="24"/>
          <w:szCs w:val="24"/>
          <w:lang w:eastAsia="ru-RU"/>
        </w:rPr>
        <w:t xml:space="preserve"> </w:t>
      </w:r>
      <w:hyperlink r:id="rId223"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5.2. Официальным опубликованием Устава муниципального образования, а также муниципального правового акта о внесении изменений в Устав муниципального образования, считается первая публикация его полного текста в периодическом печатном издании Ахтубинского муниципального района газете «Ахтубинская правда», распространяемом в муниципальном образовании «Сельское поселение село Болхуны Ахтубинского муниципального района Астраханской области», или первое размещение его полного текста в сетевом издании на портале Минюста России «Нормативные правовые акты в Российской Федерации» (http://pravo-minjust.ru , http://право-минюст.рф , регистрация в качестве сетевого издания: Эл №ФС77-72471 от 05.03.2018).</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(часть 5.2 в редакции</w:t>
      </w:r>
      <w:r>
        <w:rPr>
          <w:rFonts w:ascii="Times New Roman" w:eastAsia="Times New Roman" w:hAnsi="Times New Roman" w:cs="Times New Roman"/>
          <w:color w:val="000000"/>
          <w:sz w:val="24"/>
          <w:szCs w:val="24"/>
          <w:lang w:eastAsia="ru-RU"/>
        </w:rPr>
        <w:t xml:space="preserve"> </w:t>
      </w:r>
      <w:hyperlink r:id="rId224" w:tgtFrame="_blank" w:history="1">
        <w:r w:rsidRPr="004A15B5">
          <w:rPr>
            <w:rFonts w:ascii="Times New Roman" w:eastAsia="Times New Roman" w:hAnsi="Times New Roman" w:cs="Times New Roman"/>
            <w:color w:val="0000FF"/>
            <w:sz w:val="24"/>
            <w:szCs w:val="24"/>
            <w:lang w:eastAsia="ru-RU"/>
          </w:rPr>
          <w:t>муниципального правового акта о внесении изменений в устав муниципального образования «Село Болхуны» от 19.08.2024 № 10</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Оригинал муниципального правового акта хранится в администрации муниципального образования, копия передается в библиотеку муниципального образования, которые обеспечивают гражданам возможность ознакомления с муниципальным правовым актом без взимания платы.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Официальное опубликование муниципальных правовых актов органов местного самоуправления муниципального образования производится не позднее чем через 15 дней со дня принятия (издания) муниципального правового акта, если иное не предусмотрено федеральным и областным законодательством, правовыми актами органов местного самоуправления муниципального образования, самим муниципальным правовым актом.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59. Приоритет устава муниципального образования в системе актов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Все правовые акты органов и должностных лиц местного самоуправления, в том числе решения Совета муниципального образования, постановления и распоряжения главы муниципального образования принимаются на основе и в соответствии с настоящим уставом. В случае противоречия между положениями настоящего устава и актами органов и должностных лиц местного самоуправления действуют и применяются положения настоящего устава.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Решения Совета муниципального образования, правовые акты главы муниципального образования, иных органов и должностных лиц местного самоуправления, действовавшие до вступления в силу настоящего устава, сохраняют силу в части, не противоречащей настоящему уставу.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7. Гарантии осуществления полномочий лиц, замещающих муниципальные должности на постоянной основе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60. Гарантии осуществления полномочий главы муниципального образования, депутата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Глава муниципального образования, депутат Совета муниципального образования в пределах своих полномочий обладают правом самостоятельного осуществления своей деятельности.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Глава муниципального образования, депутат Совета муниципального образования в порядке, установленном муниципальными правовыми актами, обеспечивается документами, информационными и справочными материалами.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Глава муниципального образования, депутат Совета муниципального образования имеет преимущественное право выступать по вопросам, связанным с осуществлением своих полномочий, в средствах массовой информации, учрежденных органами местного самоуправления, финансируемых (полностью или частично) за счет</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средств местного бюджета и осуществляющих свою деятельность на территории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Депутату, осуществляющему свои полномочия на постоянной основе, главе муниципального образования за счет средств местного бюджета устанавливается оплата труда.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Депутат, осуществляющий свои полномочия без отрыва от основной деятельности, не может быть уволен или переведен на другую работу по инициативе администрации без его согласия, кроме случаев, предусмотренных федеральным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Депутату для осуществления своих полномочий на непостоянной основе гарантируется сохранение места работы (должности) в течение шести рабочих дней в месяц.</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(абзац второй введен</w:t>
      </w:r>
      <w:r>
        <w:rPr>
          <w:rFonts w:ascii="Times New Roman" w:eastAsia="Times New Roman" w:hAnsi="Times New Roman" w:cs="Times New Roman"/>
          <w:color w:val="000000"/>
          <w:sz w:val="24"/>
          <w:szCs w:val="24"/>
          <w:lang w:eastAsia="ru-RU"/>
        </w:rPr>
        <w:t xml:space="preserve"> </w:t>
      </w:r>
      <w:hyperlink r:id="rId225"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23.11.2020 № 22</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Депутату, осуществляющему свои полномочия на непостоянной основе, могут возмещаться расходы, связанные с осуществлением полномочий в размере, порядке и на условиях, установленных муниципальным правовым актом.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Депутату, осуществляющему свои полномочия на постоянной основе, могут возмещаться расходы (производиться компенсационные выплаты), связанные с осуществлением полномочий, в порядке и на условиях, установленных муниципальным правовым актом.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Возмещение расходов, связанных с осуществлением полномочий депутата, главы муниципального образования производится за счет средств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За депутатом, осуществляющим свои полномочия на непостоянной основе, на время осуществления им своей деятельности сохраняется место работы (должность).</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Освобождение депутата, осуществляющего свои полномочия на непостоянной основе, от выполнения им производственных или служебных обязанностей по месту основной работы на время осуществления депутатской деятельности производится на основании официального письменного уведомления об этом депутатом руководителя соответствующего предприятия, организации. При этом требование каких-либо других документов не допускается.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Депутату, осуществляющему полномочия на постоянной основе, главе муниципального образования предоставляется ежегодный оплачиваемый отпуск, продолжительность которого определяется муниципальными правовыми актами.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8. Экономическая основа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61. Муниципальное имущество</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 собственности муниципальных образований может находиться: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имущество, предназначенное для решения установленных настоящим Уставом вопросов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2)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Астраханской области, а также имущество, предназначенное для осуществления отдельных полномочий органов местного самоуправления, переданных им в соответствии с частью 4 статьи 15</w:t>
      </w:r>
      <w:r>
        <w:rPr>
          <w:rFonts w:ascii="Times New Roman" w:eastAsia="Times New Roman" w:hAnsi="Times New Roman" w:cs="Times New Roman"/>
          <w:color w:val="000000"/>
          <w:sz w:val="24"/>
          <w:szCs w:val="24"/>
          <w:lang w:eastAsia="ru-RU"/>
        </w:rPr>
        <w:t xml:space="preserve"> </w:t>
      </w:r>
      <w:hyperlink r:id="rId226" w:tgtFrame="_blank" w:history="1">
        <w:r w:rsidRPr="004A15B5">
          <w:rPr>
            <w:rFonts w:ascii="Times New Roman" w:eastAsia="Times New Roman" w:hAnsi="Times New Roman" w:cs="Times New Roman"/>
            <w:color w:val="0000FF"/>
            <w:sz w:val="24"/>
            <w:szCs w:val="24"/>
            <w:lang w:eastAsia="ru-RU"/>
          </w:rPr>
          <w:t>Федерального</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закона</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имущество, предназначенное для осуществления полномочий по решению вопросов местного значения в соответствии с частью 1 статьи 9 настоящего Устава.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 случаях возникновения у муниципального образования права собственности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62. Владение, пользование и распоряжение муниципальным имуществом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Органы местного самоуправления муниципального образования самостоятельно владеют, пользуются и распоряжаются муниципальным имуществом в соответствии с</w:t>
      </w:r>
      <w:r>
        <w:rPr>
          <w:rFonts w:ascii="Times New Roman" w:eastAsia="Times New Roman" w:hAnsi="Times New Roman" w:cs="Times New Roman"/>
          <w:color w:val="000000"/>
          <w:sz w:val="24"/>
          <w:szCs w:val="24"/>
          <w:lang w:eastAsia="ru-RU"/>
        </w:rPr>
        <w:t xml:space="preserve"> </w:t>
      </w:r>
      <w:hyperlink r:id="rId227" w:tgtFrame="_blank" w:history="1">
        <w:r w:rsidRPr="004A15B5">
          <w:rPr>
            <w:rFonts w:ascii="Times New Roman" w:eastAsia="Times New Roman" w:hAnsi="Times New Roman" w:cs="Times New Roman"/>
            <w:color w:val="0000FF"/>
            <w:sz w:val="24"/>
            <w:szCs w:val="24"/>
            <w:lang w:eastAsia="ru-RU"/>
          </w:rPr>
          <w:t>Конституцией</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Российской Федерации</w:t>
        </w:r>
      </w:hyperlink>
      <w:r w:rsidRPr="004A15B5">
        <w:rPr>
          <w:rFonts w:ascii="Times New Roman" w:eastAsia="Times New Roman" w:hAnsi="Times New Roman" w:cs="Times New Roman"/>
          <w:color w:val="000000"/>
          <w:sz w:val="24"/>
          <w:szCs w:val="24"/>
          <w:lang w:eastAsia="ru-RU"/>
        </w:rPr>
        <w:t>, федеральными законами и принимаемыми в соответствии с ними нормативными правовыми актами органов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Порядок и условия приватизации муниципального имущества определяются решением Совета муниципального образования в соответствии с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Доходы от использования и приватизации муниципального имущества поступают в местный бюджет муниципального образования. Совет муниципального образования принимает решение о распределении денежных средств, полученных в результате приватизации муниципального имущества в соответствии с действующим законодательством о приватизации.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Администрация муниципального образования в соответствии с порядком, утвержденным Советом муниципального образования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Астраханской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63. Муниципальные предприятия и учреждения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Функции и полномочия учредителя в отношении муниципальных предприятий и учреждений осуществляет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Администрация муниципального образования определяет цели, условия и порядок деятельности муниципальных предприятий и учреждений, утверждает их уставы.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3. Администрация муниципального образования назначает на должность руководителей муниципальных предприятий и учреждений.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Администрация муниципального образования освобождает от должности руководителей муниципальных предприятий и учреждений</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по основаниям, предусмотренным трудовым договором, заключенным с руководителем муниципального предприятия или учреждения.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Администрация муниципального образования ежегодно заслушивает отчеты руководителей муниципальных предприятий и учреждений об их деятельности.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Руководители муниципальных предприятий и учреждений ежеквартально представляют в администрацию отчеты об использовании имущества, закрепленного за муниципальным предприятием или учреждением, по установленным формам, а также бухгалтерский баланс с пояснительной запиской. Отчеты должны представляться в сроки, установленные для сдачи квартальной бухгалтерской отчетности, если не установлено иное.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По требованию администрации муниципального образования руководители муниципальных 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 кроме того, в случаях, определенных собственником имущества предприятия, бухгалтерская отчетность муниципального предприятия может подлежать ежегодной аудиторской проверке независимым аудитором.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Руководители муниципальных предприятий и учреждений несут предусмотренную законодательством ответственность за достоверность и своевременность предоставляемой отчетности.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64. Бюджет муниципального образования (местный бюджет)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Муниципальное образование имеет собственный бюджет (местный бюджет).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Использование органами местного самоуправления муниципального образования иных форм образования и расходования денежных средств для исполнения расходных обязательств муниципального образования не допускается.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Местный бюджет разрабатывается и утверждается в форме решения Совета муниципального образования, который подлежит официальному опубликованию.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В качестве составной части местного бюджета могут быть предусмотрены сметы доходов и расходов отдельных населенных пунктов муниципального образования, не являющихся муниципальными образованиями.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3. Порядок и сроки составления местного бюджета, представления его в Совет, рассмотрения проекта местного бюджета, утверждения, исполнения местного бюджета и внесения изменений в муниципальный нормативный правовой акт о местном бюджете; перечень документов и материалов, представляемых в Совет одновременно с проектом местного бюджета; порядок осуществления контроля за исполнением местного бюджета; пределы расходования средств местного бюджета по направлениям согласно бюджетной классификации; сроки утверждения главой муниципального образования прогноза социально-экономического развития муниципального образования; порядок подготовки, рассмотрения и утверждения отчета об исполнении местного бюджета </w:t>
      </w:r>
      <w:r w:rsidRPr="004A15B5">
        <w:rPr>
          <w:rFonts w:ascii="Times New Roman" w:eastAsia="Times New Roman" w:hAnsi="Times New Roman" w:cs="Times New Roman"/>
          <w:color w:val="000000"/>
          <w:sz w:val="24"/>
          <w:szCs w:val="24"/>
          <w:lang w:eastAsia="ru-RU"/>
        </w:rPr>
        <w:lastRenderedPageBreak/>
        <w:t>устанавливается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Положением о бюджетном процессе в муниципальном образовании, утверждаемым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Положение о бюджетном процессе в муниципальном образовании должно соответствовать Бюджетному кодексу Российской Федерации, федеральным законам и законам Астраханской области, настоящему уставу.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w:t>
      </w:r>
      <w:r>
        <w:rPr>
          <w:rFonts w:ascii="Times New Roman" w:eastAsia="Times New Roman" w:hAnsi="Times New Roman" w:cs="Times New Roman"/>
          <w:color w:val="000000"/>
          <w:sz w:val="24"/>
          <w:szCs w:val="24"/>
          <w:lang w:eastAsia="ru-RU"/>
        </w:rPr>
        <w:t xml:space="preserve"> </w:t>
      </w:r>
      <w:hyperlink r:id="rId228"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В бюджете муниципального образования отдельно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предоставленные для обеспечения осуществления органами местного самоуправления переданных им отдельных государственных полномочий, а также осуществляемые за счет указанных доходов и субвенций соответствующие расходы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Составление и исполнение местного бюджета, подготовка отчета и ежеквартальной информации о его исполнении осуществляются администрацией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65. Расходы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Расходы местного бюджета осуществляются в соответствии с</w:t>
      </w:r>
      <w:r>
        <w:rPr>
          <w:rFonts w:ascii="Times New Roman" w:eastAsia="Times New Roman" w:hAnsi="Times New Roman" w:cs="Times New Roman"/>
          <w:color w:val="000000"/>
          <w:sz w:val="24"/>
          <w:szCs w:val="24"/>
          <w:lang w:eastAsia="ru-RU"/>
        </w:rPr>
        <w:t xml:space="preserve"> </w:t>
      </w:r>
      <w:hyperlink r:id="rId229"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Администрация муниципального образования ведет реестры расходных обязательств муниципального образования в соответствии с требованиями</w:t>
      </w:r>
      <w:r>
        <w:rPr>
          <w:rFonts w:ascii="Times New Roman" w:eastAsia="Times New Roman" w:hAnsi="Times New Roman" w:cs="Times New Roman"/>
          <w:color w:val="000000"/>
          <w:sz w:val="24"/>
          <w:szCs w:val="24"/>
          <w:lang w:eastAsia="ru-RU"/>
        </w:rPr>
        <w:t xml:space="preserve"> </w:t>
      </w:r>
      <w:hyperlink r:id="rId230" w:tgtFrame="_blank" w:history="1">
        <w:r w:rsidRPr="004A15B5">
          <w:rPr>
            <w:rFonts w:ascii="Times New Roman" w:eastAsia="Times New Roman" w:hAnsi="Times New Roman" w:cs="Times New Roman"/>
            <w:color w:val="0000FF"/>
            <w:sz w:val="24"/>
            <w:szCs w:val="24"/>
            <w:lang w:eastAsia="ru-RU"/>
          </w:rPr>
          <w:t>Бюджетного кодекса Российской Федерации</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порядке, установленном администрацией.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Совет муниципального образования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Органы местного самоуправления муниципального образования самостоятельно определяют размер и условия оплаты труда муниципальных служащих.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принимаемыми Советом муниципального образования в соответствии с законодательством Российской Федерации и законодательством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 случае недостаточности объема субвенций, предоставляемых из других бюджетов бюджетной системы Российской Федерации для осуществления органами местного самоуправления муниципального образования переданных им отдельных государственных полномочий, органы местного самоуправления муниципального образования имеют право дополнительно использовать собственные финансовые средства. Объем средств местного бюджета, дополнительно используемый для осуществления переданных полномочий устанавливается решением о местном бюджете в составе ведомственной структуры расходов местного бюджета в соответствии с классификацией расходов бюджетов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Осуществление расходов бюджета муниципального образования на финансирование полномочий федеральных органов государственной власти, органов государственной власти Астраханской области не допускается, за исключением случаев, установленных федеральными законами, законами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4. Расходование средств местного бюджета осуществляется по направлениям согласно бюджетной классификации в соответствии с расходными обязательствами муниципального образования за счет собственных доходов местного бюджета, а </w:t>
      </w:r>
      <w:r w:rsidRPr="004A15B5">
        <w:rPr>
          <w:rFonts w:ascii="Times New Roman" w:eastAsia="Times New Roman" w:hAnsi="Times New Roman" w:cs="Times New Roman"/>
          <w:color w:val="000000"/>
          <w:sz w:val="24"/>
          <w:szCs w:val="24"/>
          <w:lang w:eastAsia="ru-RU"/>
        </w:rPr>
        <w:lastRenderedPageBreak/>
        <w:t>также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безвозмездных поступлений, получаемых из других бюджетов бюджетной системы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66. Доходы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Доходы местного бюджета формируются в соответствии с</w:t>
      </w:r>
      <w:r>
        <w:rPr>
          <w:rFonts w:ascii="Times New Roman" w:eastAsia="Times New Roman" w:hAnsi="Times New Roman" w:cs="Times New Roman"/>
          <w:color w:val="000000"/>
          <w:sz w:val="24"/>
          <w:szCs w:val="24"/>
          <w:lang w:eastAsia="ru-RU"/>
        </w:rPr>
        <w:t xml:space="preserve"> </w:t>
      </w:r>
      <w:hyperlink r:id="rId231"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 xml:space="preserve"> </w:t>
      </w:r>
      <w:hyperlink r:id="rId232" w:tgtFrame="_blank" w:history="1">
        <w:r w:rsidRPr="004A15B5">
          <w:rPr>
            <w:rFonts w:ascii="Times New Roman" w:eastAsia="Times New Roman" w:hAnsi="Times New Roman" w:cs="Times New Roman"/>
            <w:color w:val="0000FF"/>
            <w:sz w:val="24"/>
            <w:szCs w:val="24"/>
            <w:lang w:eastAsia="ru-RU"/>
          </w:rPr>
          <w:t>Федеральным законом от 06.10.2003 года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К собственным доходам местного бюджета относятся: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средства самообложения граждан;</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доходы от местных налогов и сборов;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доходы от региональных налогов и сборов;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доходы от федеральных налогов и сборов;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муниципальных образований, субсидии и иные межбюджетные трансферты и другие безвозмездные поступления (за исключением субвенций);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доходы от имущества, находящегося в муниципальной собственности;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часть прибыли муниципальных предприятий, остающейся после уплаты налогов и сборов и осуществления иных обязательных платежей, в размерах, устанавливаемых нормативными правовыми актами Совета муниципального образования, и часть доходов от оказания органами местного самоуправления и казенными муниципальными учреждениями платных услуг, остающаяся после уплаты налогов и сборов;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штрафы, установление которых в соответствии с федеральным законом отнесено к компетенции органов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добровольные пожертвования;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иные поступления в соответствии с федеральными законами, законами Астраханской области и решениями органов местного самоуправления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66.1. Финансовое и иное обеспечение реализации инициативных проектов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(введена</w:t>
      </w:r>
      <w:r>
        <w:rPr>
          <w:rFonts w:ascii="Times New Roman" w:eastAsia="Times New Roman" w:hAnsi="Times New Roman" w:cs="Times New Roman"/>
          <w:color w:val="000000"/>
          <w:sz w:val="24"/>
          <w:szCs w:val="24"/>
          <w:lang w:eastAsia="ru-RU"/>
        </w:rPr>
        <w:t xml:space="preserve"> </w:t>
      </w:r>
      <w:hyperlink r:id="rId233" w:tgtFrame="_blank" w:history="1">
        <w:r w:rsidRPr="004A15B5">
          <w:rPr>
            <w:rFonts w:ascii="Times New Roman" w:eastAsia="Times New Roman" w:hAnsi="Times New Roman" w:cs="Times New Roman"/>
            <w:color w:val="0000FF"/>
            <w:sz w:val="24"/>
            <w:szCs w:val="24"/>
            <w:lang w:eastAsia="ru-RU"/>
          </w:rPr>
          <w:t>муниципальным правовым актом о внесении изменений в устав муниципального образования «Село Болхуны» от 17.12.2021 № 14</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Источником финансового обеспечения реализации инициативных проектов, предусмотренных статьей 40.3. настоящего Устава, являются предусмотренные решением о бюджете муниципального образования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Астраханской области, предоставленных в целях финансового обеспечения соответствующих расходных обязательств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w:t>
      </w:r>
      <w:r>
        <w:rPr>
          <w:rFonts w:ascii="Times New Roman" w:eastAsia="Times New Roman" w:hAnsi="Times New Roman" w:cs="Times New Roman"/>
          <w:color w:val="000000"/>
          <w:sz w:val="24"/>
          <w:szCs w:val="24"/>
          <w:lang w:eastAsia="ru-RU"/>
        </w:rPr>
        <w:t xml:space="preserve"> </w:t>
      </w:r>
      <w:hyperlink r:id="rId234"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 бюджет муниципального образования в целях реализации конкретных инициативных проектов.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муниципального образования.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w:t>
      </w:r>
      <w:r w:rsidRPr="004A15B5">
        <w:rPr>
          <w:rFonts w:ascii="Times New Roman" w:eastAsia="Times New Roman" w:hAnsi="Times New Roman" w:cs="Times New Roman"/>
          <w:color w:val="000000"/>
          <w:sz w:val="24"/>
          <w:szCs w:val="24"/>
          <w:lang w:eastAsia="ru-RU"/>
        </w:rPr>
        <w:lastRenderedPageBreak/>
        <w:t>том</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числе организациям), осуществившим их перечисление в бюджет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образования, определяется нормативным правовым актом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67. Закупки для обеспечения муниципальных нужд.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68. Муниципальные заимствования, муниципальные гарантии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Муниципальные заимствования осуществляются в целях финансирования дефицитов соответствующих бюджетов, а также для погашения долговых обязательств.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От имени муниципального образования право осуществления муниципальных</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заимствований принадлежит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Программа муниципальных заимствований представляется главой муниципального образования в Совет муниципального образования в виде приложения к проекту решения о бюджете муниципального образования на очередной финансовый год.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Решение об эмиссии муниципальных ценных бумаг принимается администрацией в соответствии с предельным объемом дефицита местного бюджета и муниципального долга, установленным в соответствии с</w:t>
      </w:r>
      <w:r>
        <w:rPr>
          <w:rFonts w:ascii="Times New Roman" w:eastAsia="Times New Roman" w:hAnsi="Times New Roman" w:cs="Times New Roman"/>
          <w:color w:val="000000"/>
          <w:sz w:val="24"/>
          <w:szCs w:val="24"/>
          <w:lang w:eastAsia="ru-RU"/>
        </w:rPr>
        <w:t xml:space="preserve"> </w:t>
      </w:r>
      <w:hyperlink r:id="rId235"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решением о бюджете муниципального образования, а также с программой муниципальных заимствований.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Гарантии предоставляются на основании решения Совета муниципального образования на очередной финансовый год, решений администрации муниципального образования, а также договора о предоставлении муниципальной гарантии.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В договоре о предоставлении муниципальной гарантии должно быть указано обязательство, которое ею обеспечивается.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Решением о бюджете муниципального образования на очередной финансовый год должен быть установлен перечень предоставляемых муниципальным образованиям и юридическим лицам гарантий на сумму, превышающую 100 тыс. руб. (с указанием принципала по каждой гарантии).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Общая сумма предоставленных гарантий включается в состав муниципального долга как вид долгового обязательства.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От имени муниципального образования право выдачи муниципальных гарантий принадлежит администрации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В случае предоставления муниципальной гарантии администрация муниципального образования обязана провести проверку финансового состояния получателя указанной гарантии.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Администрация муниципального образования ведет учет выданных муниципальных гарантий, исполнения получателями указанных гарантий своих обязательств,</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обеспеченных указанными гарантиями, а также учет осуществления платежей по выданным гарантиям.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69. Исполнение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Исполнение местного бюджета производится в соответствии с</w:t>
      </w:r>
      <w:r>
        <w:rPr>
          <w:rFonts w:ascii="Times New Roman" w:eastAsia="Times New Roman" w:hAnsi="Times New Roman" w:cs="Times New Roman"/>
          <w:color w:val="000000"/>
          <w:sz w:val="24"/>
          <w:szCs w:val="24"/>
          <w:lang w:eastAsia="ru-RU"/>
        </w:rPr>
        <w:t xml:space="preserve"> </w:t>
      </w:r>
      <w:hyperlink r:id="rId236"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и обеспечивается администрацией.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Организация исполнения местного бюджета возлагается на администрацию муниципального образования и осуществляется им на основе бюджетной росписи.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Кассовое обслуживание исполнения местного бюджета осуществляется в порядке, установленном</w:t>
      </w:r>
      <w:r>
        <w:rPr>
          <w:rFonts w:ascii="Times New Roman" w:eastAsia="Times New Roman" w:hAnsi="Times New Roman" w:cs="Times New Roman"/>
          <w:color w:val="000000"/>
          <w:sz w:val="24"/>
          <w:szCs w:val="24"/>
          <w:lang w:eastAsia="ru-RU"/>
        </w:rPr>
        <w:t xml:space="preserve"> </w:t>
      </w:r>
      <w:hyperlink r:id="rId237"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70. Осуществление финансового контроля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Финансовый контроль осуществляют контрольно-счетный орган муниципального образования «Ахтубинский район», Совет муниципального образования,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Контрольно-счетный орган муниципального образования «Ахтубинский район» осуществляет полномочия контрольно-счетного органа муниципального образования по осуществлению внешнего муниципального финансового контроля на основании соглашения о передаче данных полномочий, заключенного Советом муниципального образования с Советом муниципального образования «Ахтубинский район» в целях реализации</w:t>
      </w:r>
      <w:r>
        <w:rPr>
          <w:rFonts w:ascii="Times New Roman" w:eastAsia="Times New Roman" w:hAnsi="Times New Roman" w:cs="Times New Roman"/>
          <w:color w:val="000000"/>
          <w:sz w:val="24"/>
          <w:szCs w:val="24"/>
          <w:lang w:eastAsia="ru-RU"/>
        </w:rPr>
        <w:t xml:space="preserve"> </w:t>
      </w:r>
      <w:hyperlink r:id="rId238" w:tgtFrame="_blank" w:history="1">
        <w:r w:rsidRPr="004A15B5">
          <w:rPr>
            <w:rFonts w:ascii="Times New Roman" w:eastAsia="Times New Roman" w:hAnsi="Times New Roman" w:cs="Times New Roman"/>
            <w:color w:val="0000FF"/>
            <w:sz w:val="24"/>
            <w:szCs w:val="24"/>
            <w:lang w:eastAsia="ru-RU"/>
          </w:rPr>
          <w:t>Федерального закона от 07.02.2011 № 6-ФЗ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и деятельности контрольно-счетных органов субъектов Российской Федерации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и муниципальных образований».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К основным полномочиям контрольно-счетного органа муниципального образования относятся: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контроль за исполнением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экспертиза проектов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внешняя проверка годового отчета об исполнении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анализ бюджетного процесса в муниципальном образовании и подготовка предложений, направленных на его совершенствование;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такой информации в Совет муниципального образования и главе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участие в пределах полномочий в мероприятиях, направленных на противодействие коррупции;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иные полномочия в сфере внешнего муниципального финансового контроля, установленные федеральными законами, уставом и решениями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Совет осуществляет следующие формы финансового контроля: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предварительный контроль - в ходе обсуждения и утверждения проектов решений о местном бюджете и иных проектов решений по бюджетно-финансовым вопросам;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текущий контроль - в ходе рассмотрения отдельных вопросов исполнения местного бюджета на заседаниях комитетов, комиссий, рабочих групп Совета муниципального образования в ходе депутатских слушаний и в связи с депутатскими запросами;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последующий контроль - в ходе рассмотрения и утверждения отчетов об исполнении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Контроль Совета муниципального образования предусматривает право Совета муниципального образования на: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получение от администрации муниципального образования необходимых сопроводительных материалов при утверждении бюджета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получение от администрации муниципального образования оперативной информации об исполнении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утверждение (не утверждение) отчета об исполнении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создание собственного контрольного органа;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вынесение оценки деятельности органов, исполняющих местный бюджет.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Администрация муниципального образования осуществляет финансовый контроль за операциями с бюджетными средствами получателей средств местного бюджета, средствами администраторов источников финансирования дефицита местного бюджета, а также за соблюдением получателями бюджетных кредитов, бюджетных инвестиций и муниципальных гарантий условий выделения, получения, целевого использования и возврата бюджетных средств.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71. Составление и утверждение отчета об исполнении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Отчет об исполнении местного бюджета разрабатывается и утверждается в форме проекта правового акта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Администрация муниципального образования осуществляет составление отчета об исполнении местного бюджета в соответствии с той же структурой и бюджетной классификацией, которые применялись при утверждении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Отчет об исполнении местного бюджета за прошедший финансовый год представляется в Совет муниципального образования администрацией муниципального образования в форме проекта муниципального правового акта Совета муниципального образования вместе с документами и материалами, предусмотренными</w:t>
      </w:r>
      <w:r>
        <w:rPr>
          <w:rFonts w:ascii="Times New Roman" w:eastAsia="Times New Roman" w:hAnsi="Times New Roman" w:cs="Times New Roman"/>
          <w:color w:val="000000"/>
          <w:sz w:val="24"/>
          <w:szCs w:val="24"/>
          <w:lang w:eastAsia="ru-RU"/>
        </w:rPr>
        <w:t xml:space="preserve"> </w:t>
      </w:r>
      <w:hyperlink r:id="rId239" w:tgtFrame="_blank" w:history="1">
        <w:r w:rsidRPr="004A15B5">
          <w:rPr>
            <w:rFonts w:ascii="Times New Roman" w:eastAsia="Times New Roman" w:hAnsi="Times New Roman" w:cs="Times New Roman"/>
            <w:color w:val="0000FF"/>
            <w:sz w:val="24"/>
            <w:szCs w:val="24"/>
            <w:lang w:eastAsia="ru-RU"/>
          </w:rPr>
          <w:t>Бюджетным кодексом Российской Федерации</w:t>
        </w:r>
      </w:hyperlink>
      <w:r w:rsidRPr="004A15B5">
        <w:rPr>
          <w:rFonts w:ascii="Times New Roman" w:eastAsia="Times New Roman" w:hAnsi="Times New Roman" w:cs="Times New Roman"/>
          <w:color w:val="000000"/>
          <w:sz w:val="24"/>
          <w:szCs w:val="24"/>
          <w:lang w:eastAsia="ru-RU"/>
        </w:rPr>
        <w:t>, не позднее 1 мая текущего года.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До начала рассмотрения отчета проводится внешняя проверка отчета.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Отчет об исполнении местного бюджета выносится на публичные слушания, назначаемые Советом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Совет муниципального образования принимает решение по отчету после получения результатов проверки отчета и рассмотрения отчета на публичных слушаниях.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По результатам рассмотрения отчета об исполнении местного бюджета Совет муниципального образования принимает решение об утверждении либо отклонении решения об исполнении местного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В случае отклонения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72. Управление муниципальным долгом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Управление муниципальным долгом осуществляет администрация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Управление муниципальным долгом осуществляется с соблюдением требований, установленных в статьях 92.1, 107 и 111</w:t>
      </w:r>
      <w:r>
        <w:rPr>
          <w:rFonts w:ascii="Times New Roman" w:eastAsia="Times New Roman" w:hAnsi="Times New Roman" w:cs="Times New Roman"/>
          <w:color w:val="000000"/>
          <w:sz w:val="24"/>
          <w:szCs w:val="24"/>
          <w:lang w:eastAsia="ru-RU"/>
        </w:rPr>
        <w:t xml:space="preserve"> </w:t>
      </w:r>
      <w:hyperlink r:id="rId240" w:tgtFrame="_blank" w:history="1">
        <w:r w:rsidRPr="004A15B5">
          <w:rPr>
            <w:rFonts w:ascii="Times New Roman" w:eastAsia="Times New Roman" w:hAnsi="Times New Roman" w:cs="Times New Roman"/>
            <w:color w:val="0000FF"/>
            <w:sz w:val="24"/>
            <w:szCs w:val="24"/>
            <w:lang w:eastAsia="ru-RU"/>
          </w:rPr>
          <w:t>Бюджетного кодекса Российской Федерации</w:t>
        </w:r>
      </w:hyperlink>
      <w:r w:rsidRPr="004A15B5">
        <w:rPr>
          <w:rFonts w:ascii="Times New Roman" w:eastAsia="Times New Roman" w:hAnsi="Times New Roman" w:cs="Times New Roman"/>
          <w:color w:val="000000"/>
          <w:sz w:val="24"/>
          <w:szCs w:val="24"/>
          <w:lang w:eastAsia="ru-RU"/>
        </w:rPr>
        <w:t>.</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Осуществление муниципальных заимствований (за исключением принятия долговых обязательств в целях реструктуризации и погашения муниципального долга) не может производиться в случае нарушения указанных ограничений в ходе исполнения бюджета.</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Совет муниципального образования на этапе принятия решения о бюджете и администрация муниципального образования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Администрация муниципального образования ведет муниципальную долговую книгу, куда вносятся сведения в соответствии с требованиями</w:t>
      </w:r>
      <w:r>
        <w:rPr>
          <w:rFonts w:ascii="Times New Roman" w:eastAsia="Times New Roman" w:hAnsi="Times New Roman" w:cs="Times New Roman"/>
          <w:color w:val="000000"/>
          <w:sz w:val="24"/>
          <w:szCs w:val="24"/>
          <w:lang w:eastAsia="ru-RU"/>
        </w:rPr>
        <w:t xml:space="preserve"> </w:t>
      </w:r>
      <w:hyperlink r:id="rId241" w:tgtFrame="_blank" w:history="1">
        <w:r w:rsidRPr="004A15B5">
          <w:rPr>
            <w:rFonts w:ascii="Times New Roman" w:eastAsia="Times New Roman" w:hAnsi="Times New Roman" w:cs="Times New Roman"/>
            <w:color w:val="0000FF"/>
            <w:sz w:val="24"/>
            <w:szCs w:val="24"/>
            <w:lang w:eastAsia="ru-RU"/>
          </w:rPr>
          <w:t>Бюджетного кодекса Российской Федерации</w:t>
        </w:r>
      </w:hyperlink>
      <w:r w:rsidRPr="004A15B5">
        <w:rPr>
          <w:rFonts w:ascii="Times New Roman" w:eastAsia="Times New Roman" w:hAnsi="Times New Roman" w:cs="Times New Roman"/>
          <w:color w:val="000000"/>
          <w:sz w:val="24"/>
          <w:szCs w:val="24"/>
          <w:lang w:eastAsia="ru-RU"/>
        </w:rPr>
        <w:t>, а также в соответствии с порядком ведения муниципальной долговой книги муниципального образования, утверждаемым администрацией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9. Ответственность органов местного самоуправления и должностных лиц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73. Ответственность органов местного самоуправления и должностных лиц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Органы местного самоуправления и должностные лица местного самоуправления муниципального образования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74. Ответственность органов местного самоуправления, депутатов, главы муниципального образования перед населением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Население муниципального образования вправе отозвать депутатов, главу муниципального образования в соответствии с федеральным законодательством и настоящим уставом.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75. Ответственность органов местного самоуправления и должностных лиц местного самоуправления муниципального образования перед государством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Ответственность органов местного самоуправления и должностных лиц местного самоуправления муниципального образования перед государством наступает на основании решения соответствующего суда в случае нарушения ими</w:t>
      </w:r>
      <w:r>
        <w:rPr>
          <w:rFonts w:ascii="Times New Roman" w:eastAsia="Times New Roman" w:hAnsi="Times New Roman" w:cs="Times New Roman"/>
          <w:color w:val="000000"/>
          <w:sz w:val="24"/>
          <w:szCs w:val="24"/>
          <w:lang w:eastAsia="ru-RU"/>
        </w:rPr>
        <w:t xml:space="preserve"> </w:t>
      </w:r>
      <w:hyperlink r:id="rId242" w:tgtFrame="_blank" w:history="1">
        <w:r w:rsidRPr="004A15B5">
          <w:rPr>
            <w:rFonts w:ascii="Times New Roman" w:eastAsia="Times New Roman" w:hAnsi="Times New Roman" w:cs="Times New Roman"/>
            <w:color w:val="0000FF"/>
            <w:sz w:val="24"/>
            <w:szCs w:val="24"/>
            <w:lang w:eastAsia="ru-RU"/>
          </w:rPr>
          <w:t>Конституции</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Российской Федерации</w:t>
        </w:r>
      </w:hyperlink>
      <w:r w:rsidRPr="004A15B5">
        <w:rPr>
          <w:rFonts w:ascii="Times New Roman" w:eastAsia="Times New Roman" w:hAnsi="Times New Roman" w:cs="Times New Roman"/>
          <w:color w:val="000000"/>
          <w:sz w:val="24"/>
          <w:szCs w:val="24"/>
          <w:lang w:eastAsia="ru-RU"/>
        </w:rPr>
        <w:t>, федеральных конституционных законов, федеральных законов, законов Астраханской области, настоящего устава и иных случаях, предусмотренных законодательством.</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xml:space="preserve">Совет муниципального образования, глава муниципального образования, несут ответственность перед государством в порядке, </w:t>
      </w:r>
      <w:r w:rsidRPr="004A15B5">
        <w:rPr>
          <w:rFonts w:ascii="Times New Roman" w:eastAsia="Times New Roman" w:hAnsi="Times New Roman" w:cs="Times New Roman"/>
          <w:color w:val="000000"/>
          <w:sz w:val="24"/>
          <w:szCs w:val="24"/>
          <w:lang w:eastAsia="ru-RU"/>
        </w:rPr>
        <w:lastRenderedPageBreak/>
        <w:t>установленном</w:t>
      </w:r>
      <w:r>
        <w:rPr>
          <w:rFonts w:ascii="Times New Roman" w:eastAsia="Times New Roman" w:hAnsi="Times New Roman" w:cs="Times New Roman"/>
          <w:color w:val="000000"/>
          <w:sz w:val="24"/>
          <w:szCs w:val="24"/>
          <w:lang w:eastAsia="ru-RU"/>
        </w:rPr>
        <w:t xml:space="preserve"> </w:t>
      </w:r>
      <w:hyperlink r:id="rId243"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76. Удаление главы муниципального образования в отставку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Совет муниципального образования в соответствии с</w:t>
      </w:r>
      <w:r>
        <w:rPr>
          <w:rFonts w:ascii="Times New Roman" w:eastAsia="Times New Roman" w:hAnsi="Times New Roman" w:cs="Times New Roman"/>
          <w:color w:val="000000"/>
          <w:sz w:val="24"/>
          <w:szCs w:val="24"/>
          <w:lang w:eastAsia="ru-RU"/>
        </w:rPr>
        <w:t xml:space="preserve"> </w:t>
      </w:r>
      <w:hyperlink r:id="rId244"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Совета муниципального образования или по инициативе Губернатора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Основаниями для удаления главы муниципального образования в отставку являются: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решения, действия (бездействие) главы муниципального образования, повлекшие (повлекшее) наступление последствий, предусмотренных пунктами 2 и 3 части 1 статьи 75</w:t>
      </w:r>
      <w:r>
        <w:rPr>
          <w:rFonts w:ascii="Times New Roman" w:eastAsia="Times New Roman" w:hAnsi="Times New Roman" w:cs="Times New Roman"/>
          <w:color w:val="000000"/>
          <w:sz w:val="24"/>
          <w:szCs w:val="24"/>
          <w:lang w:eastAsia="ru-RU"/>
        </w:rPr>
        <w:t xml:space="preserve"> </w:t>
      </w:r>
      <w:hyperlink r:id="rId245" w:tgtFrame="_blank" w:history="1">
        <w:r w:rsidRPr="004A15B5">
          <w:rPr>
            <w:rFonts w:ascii="Times New Roman" w:eastAsia="Times New Roman" w:hAnsi="Times New Roman" w:cs="Times New Roman"/>
            <w:color w:val="0000FF"/>
            <w:sz w:val="24"/>
            <w:szCs w:val="24"/>
            <w:lang w:eastAsia="ru-RU"/>
          </w:rPr>
          <w:t>Федерального закона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w:t>
      </w:r>
      <w:r>
        <w:rPr>
          <w:rFonts w:ascii="Times New Roman" w:eastAsia="Times New Roman" w:hAnsi="Times New Roman" w:cs="Times New Roman"/>
          <w:color w:val="000000"/>
          <w:sz w:val="24"/>
          <w:szCs w:val="24"/>
          <w:lang w:eastAsia="ru-RU"/>
        </w:rPr>
        <w:t xml:space="preserve"> </w:t>
      </w:r>
      <w:hyperlink r:id="rId246" w:tgtFrame="_blank" w:history="1">
        <w:r w:rsidRPr="004A15B5">
          <w:rPr>
            <w:rFonts w:ascii="Times New Roman" w:eastAsia="Times New Roman" w:hAnsi="Times New Roman" w:cs="Times New Roman"/>
            <w:color w:val="0000FF"/>
            <w:sz w:val="24"/>
            <w:szCs w:val="24"/>
            <w:lang w:eastAsia="ru-RU"/>
          </w:rPr>
          <w:t>Федеральным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законом</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от</w:t>
        </w:r>
        <w:r>
          <w:rPr>
            <w:rFonts w:ascii="Times New Roman" w:eastAsia="Times New Roman" w:hAnsi="Times New Roman" w:cs="Times New Roman"/>
            <w:color w:val="0000FF"/>
            <w:sz w:val="24"/>
            <w:szCs w:val="24"/>
            <w:lang w:eastAsia="ru-RU"/>
          </w:rPr>
          <w:t xml:space="preserve"> </w:t>
        </w:r>
        <w:r w:rsidRPr="004A15B5">
          <w:rPr>
            <w:rFonts w:ascii="Times New Roman" w:eastAsia="Times New Roman" w:hAnsi="Times New Roman" w:cs="Times New Roman"/>
            <w:color w:val="0000FF"/>
            <w:sz w:val="24"/>
            <w:szCs w:val="24"/>
            <w:lang w:eastAsia="ru-RU"/>
          </w:rPr>
          <w:t>06.10.2003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неудовлетворительная оценка деятельности главы муниципального образования Советом муниципального образования по результатам его ежегодного отчета перед Советом муниципального образования, данная два раза подряд;</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несоблюдение ограничений, запретов, неисполнение обязанностей, которые установлены</w:t>
      </w:r>
      <w:r>
        <w:rPr>
          <w:rFonts w:ascii="Times New Roman" w:eastAsia="Times New Roman" w:hAnsi="Times New Roman" w:cs="Times New Roman"/>
          <w:color w:val="000000"/>
          <w:sz w:val="24"/>
          <w:szCs w:val="24"/>
          <w:lang w:eastAsia="ru-RU"/>
        </w:rPr>
        <w:t xml:space="preserve"> </w:t>
      </w:r>
      <w:hyperlink r:id="rId247" w:tgtFrame="_blank" w:history="1">
        <w:r w:rsidRPr="004A15B5">
          <w:rPr>
            <w:rFonts w:ascii="Times New Roman" w:eastAsia="Times New Roman" w:hAnsi="Times New Roman" w:cs="Times New Roman"/>
            <w:color w:val="0000FF"/>
            <w:sz w:val="24"/>
            <w:szCs w:val="24"/>
            <w:lang w:eastAsia="ru-RU"/>
          </w:rPr>
          <w:t>Федеральным законом от 25 декабря 2008 года № 273-ФЗ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противодействии коррупции»,</w:t>
      </w:r>
      <w:r>
        <w:rPr>
          <w:rFonts w:ascii="Times New Roman" w:eastAsia="Times New Roman" w:hAnsi="Times New Roman" w:cs="Times New Roman"/>
          <w:color w:val="000000"/>
          <w:sz w:val="24"/>
          <w:szCs w:val="24"/>
          <w:lang w:eastAsia="ru-RU"/>
        </w:rPr>
        <w:t xml:space="preserve"> </w:t>
      </w:r>
      <w:hyperlink r:id="rId248" w:tgtFrame="_blank" w:history="1">
        <w:r w:rsidRPr="004A15B5">
          <w:rPr>
            <w:rFonts w:ascii="Times New Roman" w:eastAsia="Times New Roman" w:hAnsi="Times New Roman" w:cs="Times New Roman"/>
            <w:color w:val="0000FF"/>
            <w:sz w:val="24"/>
            <w:szCs w:val="24"/>
            <w:lang w:eastAsia="ru-RU"/>
          </w:rPr>
          <w:t>Федеральным законом от 3 декабря 2012 года № 230-ФЗ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color w:val="000000"/>
          <w:sz w:val="24"/>
          <w:szCs w:val="24"/>
          <w:lang w:eastAsia="ru-RU"/>
        </w:rPr>
        <w:t xml:space="preserve"> </w:t>
      </w:r>
      <w:hyperlink r:id="rId249" w:tgtFrame="_blank" w:history="1">
        <w:r w:rsidRPr="004A15B5">
          <w:rPr>
            <w:rFonts w:ascii="Times New Roman" w:eastAsia="Times New Roman" w:hAnsi="Times New Roman" w:cs="Times New Roman"/>
            <w:color w:val="0000FF"/>
            <w:sz w:val="24"/>
            <w:szCs w:val="24"/>
            <w:lang w:eastAsia="ru-RU"/>
          </w:rPr>
          <w:t>Федеральным законом от 7 мая 2013 года № 79-ФЗ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(пункт в редакции</w:t>
      </w:r>
      <w:r>
        <w:rPr>
          <w:rFonts w:ascii="Times New Roman" w:eastAsia="Times New Roman" w:hAnsi="Times New Roman" w:cs="Times New Roman"/>
          <w:color w:val="000000"/>
          <w:sz w:val="24"/>
          <w:szCs w:val="24"/>
          <w:lang w:eastAsia="ru-RU"/>
        </w:rPr>
        <w:t xml:space="preserve"> </w:t>
      </w:r>
      <w:hyperlink r:id="rId250" w:tgtFrame="_blank" w:history="1">
        <w:r w:rsidRPr="004A15B5">
          <w:rPr>
            <w:rFonts w:ascii="Times New Roman" w:eastAsia="Times New Roman" w:hAnsi="Times New Roman" w:cs="Times New Roman"/>
            <w:color w:val="0000FF"/>
            <w:sz w:val="24"/>
            <w:szCs w:val="24"/>
            <w:lang w:eastAsia="ru-RU"/>
          </w:rPr>
          <w:t>муниципального правового акта</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в устав муниципального образования «Село Болхуны» от 20.06.2017 №17)</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3. Инициатива депутатов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Совета муниципального образования, оформляется в виде обращения, которое вносится в Совет муниципального образования.</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Указанное обращение вносится вместе с проектом решения Совета муниципального образования об удалении главы муниципального образования в отставку. О выдвижении данной </w:t>
      </w:r>
      <w:r w:rsidRPr="004A15B5">
        <w:rPr>
          <w:rFonts w:ascii="Times New Roman" w:eastAsia="Times New Roman" w:hAnsi="Times New Roman" w:cs="Times New Roman"/>
          <w:color w:val="000000"/>
          <w:sz w:val="24"/>
          <w:szCs w:val="24"/>
          <w:lang w:eastAsia="ru-RU"/>
        </w:rPr>
        <w:lastRenderedPageBreak/>
        <w:t>инициативы глава муниципального образования и Губернатор Астраханской области уведомляются не позднее дня, следующего за днем внесения указанного обращения в Совет.</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4. Рассмотрение инициативы депутатов Совета муниципального образования об удалении главы муниципального образования в отставку осуществляется с учетом мнения Губернатора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5. В случае, если при рассмотрении инициативы депутатов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Астраханской области,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75</w:t>
      </w:r>
      <w:r>
        <w:rPr>
          <w:rFonts w:ascii="Times New Roman" w:eastAsia="Times New Roman" w:hAnsi="Times New Roman" w:cs="Times New Roman"/>
          <w:color w:val="000000"/>
          <w:sz w:val="24"/>
          <w:szCs w:val="24"/>
          <w:lang w:eastAsia="ru-RU"/>
        </w:rPr>
        <w:t xml:space="preserve"> </w:t>
      </w:r>
      <w:hyperlink r:id="rId251" w:tgtFrame="_blank" w:history="1">
        <w:r w:rsidRPr="004A15B5">
          <w:rPr>
            <w:rFonts w:ascii="Times New Roman" w:eastAsia="Times New Roman" w:hAnsi="Times New Roman" w:cs="Times New Roman"/>
            <w:color w:val="0000FF"/>
            <w:sz w:val="24"/>
            <w:szCs w:val="24"/>
            <w:lang w:eastAsia="ru-RU"/>
          </w:rPr>
          <w:t>Федерального закона от 06.10.2003 № 131-ФЗ</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«Об общих принципах организации местного самоуправления в Российской Федерации», решение об удалении главы муниципального образования в отставку может быть принято только при согласии Губернатора Астраханской области.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6. Инициатива Губернатора Астраханской области об удалении главы муниципального образования в отставку оформляется в виде обращения, которое вносится в Совет муниципального образования вместе с проектом соответствующего решения Совета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Совет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7. Рассмотрение инициативы депутатов Совета муниципального образования или Губернатора Астраханской области об удалении главы муниципального образования в отставку осуществляется Советом муниципального образования в течение одного месяца со дня внесения соответствующего обращения.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8. Решение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9. Решение об удалении главы муниципального образования в отставку подписывается депутатом, председательствующим на сессии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10. При рассмотрении и принятии Советом муниципального образования решения об удалении главы муниципального образования в отставку должны быть обеспечены: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муниципального образования или Губернатора Астраханской области и с проектом решения Совета муниципального образования об удалении его в отставку;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2) предоставление ему возможности дать депутатам Совета муниципального образования объяснения по поводу обстоятельств, выдвигаемых в качестве основания для удаления в отставку.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11. В случае если глава муниципального образования не согласен с решением Совета муниципального образования об удалении его в отставку, он вправе в письменном виде изложить свое особое мнение.</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12. Решение Совета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вопросу удаления его в отставку, оно подлежит опубликованию (обнародованию) одновременно с указанным решением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lastRenderedPageBreak/>
        <w:t>13. В случае если инициатива депутатов Совета муниципального образования или Губернатора Астраханской области об удалении главы муниципального образования в отставку отклонена Советом, вопрос об удалении главы муниципального образования в отставку может быть вынесен на повторное рассмотрение Совета муниципального образования не ранее чем через два месяца со дня проведения заседания Совета муниципального образования, на котором рассматривался указанный вопрос.</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77. Ответственность органов местного самоуправления и должностных лиц местного самоуправления муниципального образования перед физическими и юридическими лицами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Ответственность органов местного самоуправления и должностных лиц местного самоуправления муниципального образования перед физическими и юридическими лицами наступает в порядке, установленном федеральными законами.</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78. Контроль за деятельностью органов местного самоуправления и должностных лиц местного самоуправления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Органы местного самоуправления и должностные лица местного самоуправления муниципального образования,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нормативно-правовыми актами</w:t>
      </w:r>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 xml:space="preserve"> Совета муниципального образования.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Глава 10. Заключительные положения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79. О вступлении Устава в силу</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1. Устав муниципального образования вступает в силу после его официального опубликования (обнародования).</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 часть утратила силу -</w:t>
      </w:r>
      <w:r>
        <w:rPr>
          <w:rFonts w:ascii="Times New Roman" w:eastAsia="Times New Roman" w:hAnsi="Times New Roman" w:cs="Times New Roman"/>
          <w:color w:val="000000"/>
          <w:sz w:val="24"/>
          <w:szCs w:val="24"/>
          <w:lang w:eastAsia="ru-RU"/>
        </w:rPr>
        <w:t xml:space="preserve"> </w:t>
      </w:r>
      <w:hyperlink r:id="rId252" w:tgtFrame="_blank" w:history="1">
        <w:r w:rsidRPr="004A15B5">
          <w:rPr>
            <w:rFonts w:ascii="Times New Roman" w:eastAsia="Times New Roman" w:hAnsi="Times New Roman" w:cs="Times New Roman"/>
            <w:color w:val="0000FF"/>
            <w:sz w:val="24"/>
            <w:szCs w:val="24"/>
            <w:lang w:eastAsia="ru-RU"/>
          </w:rPr>
          <w:t>Решение от 15.09.2016 №22</w:t>
        </w:r>
      </w:hyperlink>
      <w:r>
        <w:rPr>
          <w:rFonts w:ascii="Times New Roman" w:eastAsia="Times New Roman" w:hAnsi="Times New Roman" w:cs="Times New Roman"/>
          <w:color w:val="000000"/>
          <w:sz w:val="24"/>
          <w:szCs w:val="24"/>
          <w:lang w:eastAsia="ru-RU"/>
        </w:rPr>
        <w:t xml:space="preserve"> </w:t>
      </w:r>
      <w:r w:rsidRPr="004A15B5">
        <w:rPr>
          <w:rFonts w:ascii="Times New Roman" w:eastAsia="Times New Roman" w:hAnsi="Times New Roman" w:cs="Times New Roman"/>
          <w:color w:val="000000"/>
          <w:sz w:val="24"/>
          <w:szCs w:val="24"/>
          <w:lang w:eastAsia="ru-RU"/>
        </w:rPr>
        <w:t>«О внесении изменений и дополнений в Устав муниципального образования «Село Болхуны»</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b/>
          <w:bCs/>
          <w:color w:val="000000"/>
          <w:sz w:val="24"/>
          <w:szCs w:val="24"/>
          <w:lang w:eastAsia="ru-RU"/>
        </w:rPr>
        <w:t>Статья 80. О муниципальных правовых актах</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4A15B5" w:rsidRPr="004A15B5" w:rsidRDefault="004A15B5" w:rsidP="004A15B5">
      <w:pPr>
        <w:spacing w:after="0" w:line="240" w:lineRule="auto"/>
        <w:ind w:firstLine="567"/>
        <w:jc w:val="both"/>
        <w:rPr>
          <w:rFonts w:ascii="Times New Roman" w:eastAsia="Times New Roman" w:hAnsi="Times New Roman" w:cs="Times New Roman"/>
          <w:color w:val="000000"/>
          <w:sz w:val="24"/>
          <w:szCs w:val="24"/>
          <w:lang w:eastAsia="ru-RU"/>
        </w:rPr>
      </w:pPr>
      <w:r w:rsidRPr="004A15B5">
        <w:rPr>
          <w:rFonts w:ascii="Times New Roman" w:eastAsia="Times New Roman" w:hAnsi="Times New Roman" w:cs="Times New Roman"/>
          <w:color w:val="000000"/>
          <w:sz w:val="24"/>
          <w:szCs w:val="24"/>
          <w:lang w:eastAsia="ru-RU"/>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BF6495" w:rsidRPr="004A15B5" w:rsidRDefault="00BF6495" w:rsidP="004A15B5">
      <w:pPr>
        <w:rPr>
          <w:rFonts w:ascii="Times New Roman" w:hAnsi="Times New Roman" w:cs="Times New Roman"/>
          <w:sz w:val="24"/>
          <w:szCs w:val="24"/>
        </w:rPr>
      </w:pPr>
    </w:p>
    <w:sectPr w:rsidR="00BF6495" w:rsidRPr="004A15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106"/>
    <w:rsid w:val="00065CA1"/>
    <w:rsid w:val="00082192"/>
    <w:rsid w:val="004A15B5"/>
    <w:rsid w:val="00997A68"/>
    <w:rsid w:val="00A91106"/>
    <w:rsid w:val="00BF64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D8BE01-081F-4073-AFB8-35DD26BB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97A68"/>
    <w:pPr>
      <w:keepNext/>
      <w:keepLines/>
      <w:spacing w:after="0" w:line="240" w:lineRule="auto"/>
      <w:outlineLvl w:val="0"/>
    </w:pPr>
    <w:rPr>
      <w:rFonts w:ascii="Times New Roman" w:eastAsiaTheme="majorEastAsia" w:hAnsi="Times New Roman" w:cstheme="majorBidi"/>
      <w:b/>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A68"/>
    <w:rPr>
      <w:rFonts w:ascii="Times New Roman" w:eastAsiaTheme="majorEastAsia" w:hAnsi="Times New Roman" w:cstheme="majorBidi"/>
      <w:b/>
      <w:sz w:val="28"/>
      <w:szCs w:val="32"/>
    </w:rPr>
  </w:style>
  <w:style w:type="paragraph" w:customStyle="1" w:styleId="msonormal0">
    <w:name w:val="msonormal"/>
    <w:basedOn w:val="a"/>
    <w:rsid w:val="000821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821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82192"/>
    <w:rPr>
      <w:color w:val="0000FF"/>
      <w:u w:val="single"/>
    </w:rPr>
  </w:style>
  <w:style w:type="character" w:styleId="a5">
    <w:name w:val="FollowedHyperlink"/>
    <w:basedOn w:val="a0"/>
    <w:uiPriority w:val="99"/>
    <w:semiHidden/>
    <w:unhideWhenUsed/>
    <w:rsid w:val="00082192"/>
    <w:rPr>
      <w:color w:val="800080"/>
      <w:u w:val="single"/>
    </w:rPr>
  </w:style>
  <w:style w:type="character" w:customStyle="1" w:styleId="11">
    <w:name w:val="Гиперссылка1"/>
    <w:basedOn w:val="a0"/>
    <w:rsid w:val="00082192"/>
  </w:style>
  <w:style w:type="character" w:customStyle="1" w:styleId="find-button">
    <w:name w:val="find-button"/>
    <w:basedOn w:val="a0"/>
    <w:rsid w:val="00082192"/>
  </w:style>
  <w:style w:type="character" w:customStyle="1" w:styleId="hyperlink">
    <w:name w:val="hyperlink"/>
    <w:basedOn w:val="a0"/>
    <w:rsid w:val="004A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268800">
      <w:bodyDiv w:val="1"/>
      <w:marLeft w:val="0"/>
      <w:marRight w:val="0"/>
      <w:marTop w:val="0"/>
      <w:marBottom w:val="0"/>
      <w:divBdr>
        <w:top w:val="none" w:sz="0" w:space="0" w:color="auto"/>
        <w:left w:val="none" w:sz="0" w:space="0" w:color="auto"/>
        <w:bottom w:val="none" w:sz="0" w:space="0" w:color="auto"/>
        <w:right w:val="none" w:sz="0" w:space="0" w:color="auto"/>
      </w:divBdr>
    </w:div>
    <w:div w:id="117619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4F5EB7A0-3F90-443C-9656-990341FCEFA5" TargetMode="External"/><Relationship Id="rId21" Type="http://schemas.openxmlformats.org/officeDocument/2006/relationships/hyperlink" Target="https://pravo-search.minjust.ru/bigs/showDocument.html?id=B0E8DB3F-F142-4ABC-812A-CAE2ED31847A" TargetMode="External"/><Relationship Id="rId42" Type="http://schemas.openxmlformats.org/officeDocument/2006/relationships/hyperlink" Target="https://pravo-search.minjust.ru/bigs/showDocument.html?id=15D4560C-D530-4955-BF7E-F734337AE80B" TargetMode="External"/><Relationship Id="rId63" Type="http://schemas.openxmlformats.org/officeDocument/2006/relationships/hyperlink" Target="https://pravo-search.minjust.ru/bigs/showDocument.html?id=14F52D5B-25AD-49A2-9EC5-9D62FE62AD27" TargetMode="External"/><Relationship Id="rId84" Type="http://schemas.openxmlformats.org/officeDocument/2006/relationships/hyperlink" Target="https://pravo-search.minjust.ru/bigs/showDocument.html?id=4F5EB7A0-3F90-443C-9656-990341FCEFA5" TargetMode="External"/><Relationship Id="rId138" Type="http://schemas.openxmlformats.org/officeDocument/2006/relationships/hyperlink" Target="https://pravo-search.minjust.ru/bigs/showDocument.html?id=96E20C02-1B12-465A-B64C-24AA92270007" TargetMode="External"/><Relationship Id="rId159" Type="http://schemas.openxmlformats.org/officeDocument/2006/relationships/hyperlink" Target="https://pravo-search.minjust.ru/bigs/showDocument.html?id=6785A26F-52A6-439E-A2E4-93801511E564" TargetMode="External"/><Relationship Id="rId170" Type="http://schemas.openxmlformats.org/officeDocument/2006/relationships/hyperlink" Target="https://pravo-search.minjust.ru/bigs/showDocument.html?id=69654C38-8549-47A1-8588-A23D08E24122" TargetMode="External"/><Relationship Id="rId191" Type="http://schemas.openxmlformats.org/officeDocument/2006/relationships/hyperlink" Target="https://pravo-search.minjust.ru/bigs/showDocument.html?id=14F52D5B-25AD-49A2-9EC5-9D62FE62AD27" TargetMode="External"/><Relationship Id="rId205" Type="http://schemas.openxmlformats.org/officeDocument/2006/relationships/hyperlink" Target="https://pravo-search.minjust.ru/bigs/showDocument.html?id=A2515DA2-2ED3-4801-863E-C7705096D274" TargetMode="External"/><Relationship Id="rId226" Type="http://schemas.openxmlformats.org/officeDocument/2006/relationships/hyperlink" Target="https://pravo-search.minjust.ru/bigs/showDocument.html?id=96E20C02-1B12-465A-B64C-24AA92270007" TargetMode="External"/><Relationship Id="rId247" Type="http://schemas.openxmlformats.org/officeDocument/2006/relationships/hyperlink" Target="https://pravo-search.minjust.ru/bigs/showDocument.html?id=9AA48369-618A-4BB4-B4B8-AE15F2B7EBF6" TargetMode="External"/><Relationship Id="rId107" Type="http://schemas.openxmlformats.org/officeDocument/2006/relationships/hyperlink" Target="https://pravo-search.minjust.ru/bigs/showDocument.html?id=4F5EB7A0-3F90-443C-9656-990341FCEFA5" TargetMode="External"/><Relationship Id="rId11" Type="http://schemas.openxmlformats.org/officeDocument/2006/relationships/hyperlink" Target="https://pravo-search.minjust.ru/bigs/showDocument.html?id=ABCE7316-396C-498B-8573-EB730171C502" TargetMode="External"/><Relationship Id="rId32" Type="http://schemas.openxmlformats.org/officeDocument/2006/relationships/hyperlink" Target="https://pravo-search.minjust.ru/bigs/showDocument.html?id=B0E8DB3F-F142-4ABC-812A-CAE2ED31847A" TargetMode="External"/><Relationship Id="rId53" Type="http://schemas.openxmlformats.org/officeDocument/2006/relationships/hyperlink" Target="https://pravo-search.minjust.ru/bigs/showDocument.html?id=96E20C02-1B12-465A-B64C-24AA92270007" TargetMode="External"/><Relationship Id="rId74" Type="http://schemas.openxmlformats.org/officeDocument/2006/relationships/hyperlink" Target="https://pravo-search.minjust.ru/bigs/showDocument.html?id=4F5EB7A0-3F90-443C-9656-990341FCEFA5" TargetMode="External"/><Relationship Id="rId128" Type="http://schemas.openxmlformats.org/officeDocument/2006/relationships/hyperlink" Target="https://pravo-search.minjust.ru/bigs/showDocument.html?id=A2515DA2-2ED3-4801-863E-C7705096D274" TargetMode="External"/><Relationship Id="rId149" Type="http://schemas.openxmlformats.org/officeDocument/2006/relationships/hyperlink" Target="https://pravo-search.minjust.ru/bigs/showDocument.html?id=4F5EB7A0-3F90-443C-9656-990341FCEFA5" TargetMode="External"/><Relationship Id="rId5" Type="http://schemas.openxmlformats.org/officeDocument/2006/relationships/hyperlink" Target="https://pravo-search.minjust.ru/bigs/showDocument.html?id=362C0CBA-25A1-4981-8330-5824266FA506" TargetMode="External"/><Relationship Id="rId95" Type="http://schemas.openxmlformats.org/officeDocument/2006/relationships/hyperlink" Target="https://pravo-search.minjust.ru/bigs/showDocument.html?id=14F52D5B-25AD-49A2-9EC5-9D62FE62AD27" TargetMode="External"/><Relationship Id="rId160" Type="http://schemas.openxmlformats.org/officeDocument/2006/relationships/hyperlink" Target="https://pravo-search.minjust.ru/bigs/showDocument.html?id=BD2C591B-95F1-4410-A2FD-684D4C6F70FA" TargetMode="External"/><Relationship Id="rId181" Type="http://schemas.openxmlformats.org/officeDocument/2006/relationships/hyperlink" Target="https://pravo-search.minjust.ru/bigs/showDocument.html?id=4F48675C-2DC2-4B7B-8F43-C7D17AB9072F" TargetMode="External"/><Relationship Id="rId216" Type="http://schemas.openxmlformats.org/officeDocument/2006/relationships/hyperlink" Target="https://pravo-search.minjust.ru/bigs/showDocument.html?id=B0E8DB3F-F142-4ABC-812A-CAE2ED31847A" TargetMode="External"/><Relationship Id="rId237" Type="http://schemas.openxmlformats.org/officeDocument/2006/relationships/hyperlink" Target="https://pravo-search.minjust.ru/bigs/showDocument.html?id=8F21B21C-A408-42C4-B9FE-A939B863C84A" TargetMode="External"/><Relationship Id="rId22" Type="http://schemas.openxmlformats.org/officeDocument/2006/relationships/hyperlink" Target="https://pravo-search.minjust.ru/bigs/showDocument.html?id=B0E8DB3F-F142-4ABC-812A-CAE2ED31847A" TargetMode="External"/><Relationship Id="rId43" Type="http://schemas.openxmlformats.org/officeDocument/2006/relationships/hyperlink" Target="https://pravo-search.minjust.ru/bigs/showDocument.html?id=362C0CBA-25A1-4981-8330-5824266FA506" TargetMode="External"/><Relationship Id="rId64" Type="http://schemas.openxmlformats.org/officeDocument/2006/relationships/hyperlink" Target="https://pravo-search.minjust.ru/bigs/showDocument.html?id=96E20C02-1B12-465A-B64C-24AA92270007" TargetMode="External"/><Relationship Id="rId118" Type="http://schemas.openxmlformats.org/officeDocument/2006/relationships/hyperlink" Target="https://pravo-search.minjust.ru/bigs/showDocument.html?id=E066A51A-7827-48C0-9802-1A895B45A7DA" TargetMode="External"/><Relationship Id="rId139" Type="http://schemas.openxmlformats.org/officeDocument/2006/relationships/hyperlink" Target="https://pravo-search.minjust.ru/bigs/showDocument.html?id=4F5EB7A0-3F90-443C-9656-990341FCEFA5" TargetMode="External"/><Relationship Id="rId85" Type="http://schemas.openxmlformats.org/officeDocument/2006/relationships/hyperlink" Target="https://pravo-search.minjust.ru/bigs/showDocument.html?id=4F5EB7A0-3F90-443C-9656-990341FCEFA5" TargetMode="External"/><Relationship Id="rId150" Type="http://schemas.openxmlformats.org/officeDocument/2006/relationships/hyperlink" Target="https://pravo-search.minjust.ru/bigs/showDocument.html?id=CF1F5643-3AEB-4438-9333-2E47F2A9D0E7" TargetMode="External"/><Relationship Id="rId171" Type="http://schemas.openxmlformats.org/officeDocument/2006/relationships/hyperlink" Target="https://pravo-search.minjust.ru/bigs/showDocument.html?id=96E20C02-1B12-465A-B64C-24AA92270007" TargetMode="External"/><Relationship Id="rId192" Type="http://schemas.openxmlformats.org/officeDocument/2006/relationships/hyperlink" Target="https://pravo-search.minjust.ru/bigs/showDocument.html?id=14F52D5B-25AD-49A2-9EC5-9D62FE62AD27" TargetMode="External"/><Relationship Id="rId206" Type="http://schemas.openxmlformats.org/officeDocument/2006/relationships/hyperlink" Target="https://pravo-search.minjust.ru/bigs/showDocument.html?id=248BE12F-C4DD-44FB-BA5C-E4BBEE30C922" TargetMode="External"/><Relationship Id="rId227" Type="http://schemas.openxmlformats.org/officeDocument/2006/relationships/hyperlink" Target="https://pravo-search.minjust.ru/bigs/showDocument.html?id=15D4560C-D530-4955-BF7E-F734337AE80B" TargetMode="External"/><Relationship Id="rId248" Type="http://schemas.openxmlformats.org/officeDocument/2006/relationships/hyperlink" Target="https://pravo-search.minjust.ru/bigs/showDocument.html?id=23BFA9AF-B847-4F54-8403-F2E327C4305A" TargetMode="External"/><Relationship Id="rId12" Type="http://schemas.openxmlformats.org/officeDocument/2006/relationships/hyperlink" Target="https://pravo-search.minjust.ru/bigs/showDocument.html?id=BF8EE869-8211-48D4-A093-9CD90A166779" TargetMode="External"/><Relationship Id="rId33" Type="http://schemas.openxmlformats.org/officeDocument/2006/relationships/hyperlink" Target="https://pravo-search.minjust.ru/bigs/showDocument.html?id=B0E8DB3F-F142-4ABC-812A-CAE2ED31847A" TargetMode="External"/><Relationship Id="rId108" Type="http://schemas.openxmlformats.org/officeDocument/2006/relationships/hyperlink" Target="https://pravo-search.minjust.ru/bigs/showDocument.html?id=362C0CBA-25A1-4981-8330-5824266FA506" TargetMode="External"/><Relationship Id="rId129" Type="http://schemas.openxmlformats.org/officeDocument/2006/relationships/hyperlink" Target="https://pravo-search.minjust.ru/bigs/showDocument.html?id=C619C3A5-B62B-4011-93AC-4971777FD337" TargetMode="External"/><Relationship Id="rId54" Type="http://schemas.openxmlformats.org/officeDocument/2006/relationships/hyperlink" Target="https://pravo-search.minjust.ru/bigs/showDocument.html?id=69654C38-8549-47A1-8588-A23D08E24122" TargetMode="External"/><Relationship Id="rId70" Type="http://schemas.openxmlformats.org/officeDocument/2006/relationships/hyperlink" Target="https://pravo-search.minjust.ru/bigs/showDocument.html?id=4F5EB7A0-3F90-443C-9656-990341FCEFA5" TargetMode="External"/><Relationship Id="rId75" Type="http://schemas.openxmlformats.org/officeDocument/2006/relationships/hyperlink" Target="https://pravo-search.minjust.ru/bigs/showDocument.html?id=A2515DA2-2ED3-4801-863E-C7705096D274" TargetMode="External"/><Relationship Id="rId91" Type="http://schemas.openxmlformats.org/officeDocument/2006/relationships/hyperlink" Target="https://pravo-search.minjust.ru/bigs/showDocument.html?id=DAE469C8-182C-459A-B4DE-BE8D2EE14A4E" TargetMode="External"/><Relationship Id="rId96" Type="http://schemas.openxmlformats.org/officeDocument/2006/relationships/hyperlink" Target="https://pravo-search.minjust.ru/bigs/showDocument.html?id=4F5EB7A0-3F90-443C-9656-990341FCEFA5" TargetMode="External"/><Relationship Id="rId140" Type="http://schemas.openxmlformats.org/officeDocument/2006/relationships/hyperlink" Target="https://pravo-search.minjust.ru/bigs/showDocument.html?id=96E20C02-1B12-465A-B64C-24AA92270007" TargetMode="External"/><Relationship Id="rId145" Type="http://schemas.openxmlformats.org/officeDocument/2006/relationships/hyperlink" Target="https://pravo-search.minjust.ru/bigs/showDocument.html?id=C619C3A5-B62B-4011-93AC-4971777FD337" TargetMode="External"/><Relationship Id="rId161" Type="http://schemas.openxmlformats.org/officeDocument/2006/relationships/hyperlink" Target="https://pravo-search.minjust.ru/bigs/showDocument.html?id=4F5EB7A0-3F90-443C-9656-990341FCEFA5" TargetMode="External"/><Relationship Id="rId166" Type="http://schemas.openxmlformats.org/officeDocument/2006/relationships/hyperlink" Target="https://pravo-search.minjust.ru/bigs/showDocument.html?id=69654C38-8549-47A1-8588-A23D08E24122" TargetMode="External"/><Relationship Id="rId182" Type="http://schemas.openxmlformats.org/officeDocument/2006/relationships/hyperlink" Target="https://pravo-search.minjust.ru/bigs/showDocument.html?id=4F48675C-2DC2-4B7B-8F43-C7D17AB9072F" TargetMode="External"/><Relationship Id="rId187" Type="http://schemas.openxmlformats.org/officeDocument/2006/relationships/hyperlink" Target="https://pravo-search.minjust.ru/bigs/showDocument.html?id=4F5EB7A0-3F90-443C-9656-990341FCEFA5" TargetMode="External"/><Relationship Id="rId217" Type="http://schemas.openxmlformats.org/officeDocument/2006/relationships/hyperlink" Target="https://pravo-search.minjust.ru/bigs/showDocument.html?id=85A22F39-91FB-4980-81DF-9B5FDE27B42D" TargetMode="External"/><Relationship Id="rId1" Type="http://schemas.openxmlformats.org/officeDocument/2006/relationships/styles" Target="styles.xml"/><Relationship Id="rId6" Type="http://schemas.openxmlformats.org/officeDocument/2006/relationships/hyperlink" Target="https://pravo-search.minjust.ru/bigs/showDocument.html?id=85A22F39-91FB-4980-81DF-9B5FDE27B42D" TargetMode="External"/><Relationship Id="rId212" Type="http://schemas.openxmlformats.org/officeDocument/2006/relationships/hyperlink" Target="https://pravo-search.minjust.ru/bigs/showDocument.html?id=4F5EB7A0-3F90-443C-9656-990341FCEFA5" TargetMode="External"/><Relationship Id="rId233" Type="http://schemas.openxmlformats.org/officeDocument/2006/relationships/hyperlink" Target="https://pravo-search.minjust.ru/bigs/showDocument.html?id=14F52D5B-25AD-49A2-9EC5-9D62FE62AD27" TargetMode="External"/><Relationship Id="rId238" Type="http://schemas.openxmlformats.org/officeDocument/2006/relationships/hyperlink" Target="https://pravo-search.minjust.ru/bigs/showDocument.html?id=AB8CD4C4-8D82-444E-83C5-FF5157A65F85" TargetMode="External"/><Relationship Id="rId254" Type="http://schemas.openxmlformats.org/officeDocument/2006/relationships/theme" Target="theme/theme1.xml"/><Relationship Id="rId23" Type="http://schemas.openxmlformats.org/officeDocument/2006/relationships/hyperlink" Target="https://pravo-search.minjust.ru/bigs/showDocument.html?id=96E20C02-1B12-465A-B64C-24AA92270007" TargetMode="External"/><Relationship Id="rId28" Type="http://schemas.openxmlformats.org/officeDocument/2006/relationships/hyperlink" Target="https://pravo-search.minjust.ru/bigs/showDocument.html?id=E9A8D63A-1FCF-43DB-82C2-BB2C09F506F7" TargetMode="External"/><Relationship Id="rId49" Type="http://schemas.openxmlformats.org/officeDocument/2006/relationships/hyperlink" Target="https://pravo-search.minjust.ru/bigs/showDocument.html?id=111863D6-B7F1-481B-9BDF-5A9EFF92F0AA" TargetMode="External"/><Relationship Id="rId114" Type="http://schemas.openxmlformats.org/officeDocument/2006/relationships/hyperlink" Target="https://pravo-search.minjust.ru/bigs/showDocument.html?id=96E20C02-1B12-465A-B64C-24AA92270007" TargetMode="External"/><Relationship Id="rId119" Type="http://schemas.openxmlformats.org/officeDocument/2006/relationships/hyperlink" Target="https://pravo-search.minjust.ru/bigs/showDocument.html?id=4F5EB7A0-3F90-443C-9656-990341FCEFA5" TargetMode="External"/><Relationship Id="rId44" Type="http://schemas.openxmlformats.org/officeDocument/2006/relationships/hyperlink" Target="https://pravo-search.minjust.ru/bigs/showDocument.html?id=14F52D5B-25AD-49A2-9EC5-9D62FE62AD27" TargetMode="External"/><Relationship Id="rId60" Type="http://schemas.openxmlformats.org/officeDocument/2006/relationships/hyperlink" Target="https://pravo-search.minjust.ru/bigs/showDocument.html?id=18B68750-B18F-40EC-84A9-896627BB71D9" TargetMode="External"/><Relationship Id="rId65" Type="http://schemas.openxmlformats.org/officeDocument/2006/relationships/hyperlink" Target="https://pravo-search.minjust.ru/bigs/showDocument.html?id=96E20C02-1B12-465A-B64C-24AA92270007" TargetMode="External"/><Relationship Id="rId81" Type="http://schemas.openxmlformats.org/officeDocument/2006/relationships/hyperlink" Target="https://pravo-search.minjust.ru/bigs/showDocument.html?id=1BD3619F-C416-482C-86C1-2161AAA7B2BF" TargetMode="External"/><Relationship Id="rId86" Type="http://schemas.openxmlformats.org/officeDocument/2006/relationships/hyperlink" Target="https://pravo-search.minjust.ru/bigs/showDocument.html?id=C619C3A5-B62B-4011-93AC-4971777FD337" TargetMode="External"/><Relationship Id="rId130" Type="http://schemas.openxmlformats.org/officeDocument/2006/relationships/hyperlink" Target="https://pravo-search.minjust.ru/bigs/showDocument.html?id=9AA48369-618A-4BB4-B4B8-AE15F2B7EBF6" TargetMode="External"/><Relationship Id="rId135" Type="http://schemas.openxmlformats.org/officeDocument/2006/relationships/hyperlink" Target="file:///C:\Users\Bekbusinova_AlG\AppData\Local\Temp\84\zakon.scli.ru" TargetMode="External"/><Relationship Id="rId151" Type="http://schemas.openxmlformats.org/officeDocument/2006/relationships/hyperlink" Target="https://pravo-search.minjust.ru/bigs/showDocument.html?id=B0E8DB3F-F142-4ABC-812A-CAE2ED31847A" TargetMode="External"/><Relationship Id="rId156" Type="http://schemas.openxmlformats.org/officeDocument/2006/relationships/hyperlink" Target="https://pravo-search.minjust.ru/bigs/showDocument.html?id=4F5EB7A0-3F90-443C-9656-990341FCEFA5" TargetMode="External"/><Relationship Id="rId177" Type="http://schemas.openxmlformats.org/officeDocument/2006/relationships/hyperlink" Target="https://pravo-search.minjust.ru/bigs/showDocument.html?id=14F52D5B-25AD-49A2-9EC5-9D62FE62AD27" TargetMode="External"/><Relationship Id="rId198" Type="http://schemas.openxmlformats.org/officeDocument/2006/relationships/hyperlink" Target="https://pravo-search.minjust.ru/bigs/showDocument.html?id=14F52D5B-25AD-49A2-9EC5-9D62FE62AD27" TargetMode="External"/><Relationship Id="rId172" Type="http://schemas.openxmlformats.org/officeDocument/2006/relationships/hyperlink" Target="https://pravo-search.minjust.ru/bigs/showDocument.html?id=362C0CBA-25A1-4981-8330-5824266FA506" TargetMode="External"/><Relationship Id="rId193" Type="http://schemas.openxmlformats.org/officeDocument/2006/relationships/hyperlink" Target="https://pravo-search.minjust.ru/bigs/showDocument.html?id=14F52D5B-25AD-49A2-9EC5-9D62FE62AD27" TargetMode="External"/><Relationship Id="rId202" Type="http://schemas.openxmlformats.org/officeDocument/2006/relationships/hyperlink" Target="https://pravo-search.minjust.ru/bigs/showDocument.html?id=C619C3A5-B62B-4011-93AC-4971777FD337" TargetMode="External"/><Relationship Id="rId207" Type="http://schemas.openxmlformats.org/officeDocument/2006/relationships/hyperlink" Target="https://pravo-search.minjust.ru/bigs/showDocument.html?id=14F52D5B-25AD-49A2-9EC5-9D62FE62AD27" TargetMode="External"/><Relationship Id="rId223" Type="http://schemas.openxmlformats.org/officeDocument/2006/relationships/hyperlink" Target="https://pravo-search.minjust.ru/bigs/showDocument.html?id=DAE469C8-182C-459A-B4DE-BE8D2EE14A4E" TargetMode="External"/><Relationship Id="rId228" Type="http://schemas.openxmlformats.org/officeDocument/2006/relationships/hyperlink" Target="https://pravo-search.minjust.ru/bigs/showDocument.html?id=8F21B21C-A408-42C4-B9FE-A939B863C84A" TargetMode="External"/><Relationship Id="rId244" Type="http://schemas.openxmlformats.org/officeDocument/2006/relationships/hyperlink" Target="https://pravo-search.minjust.ru/bigs/showDocument.html?id=96E20C02-1B12-465A-B64C-24AA92270007" TargetMode="External"/><Relationship Id="rId249" Type="http://schemas.openxmlformats.org/officeDocument/2006/relationships/hyperlink" Target="https://pravo-search.minjust.ru/bigs/showDocument.html?id=EB042C48-DE0E-4DBE-8305-4D48DDDB63A2" TargetMode="External"/><Relationship Id="rId13" Type="http://schemas.openxmlformats.org/officeDocument/2006/relationships/hyperlink" Target="https://pravo-search.minjust.ru/bigs/showDocument.html?id=C619C3A5-B62B-4011-93AC-4971777FD337" TargetMode="External"/><Relationship Id="rId18" Type="http://schemas.openxmlformats.org/officeDocument/2006/relationships/hyperlink" Target="https://pravo-search.minjust.ru/bigs/showDocument.html?id=DAE469C8-182C-459A-B4DE-BE8D2EE14A4E" TargetMode="External"/><Relationship Id="rId39" Type="http://schemas.openxmlformats.org/officeDocument/2006/relationships/hyperlink" Target="https://pravo-search.minjust.ru/bigs/showDocument.html?id=4F48675C-2DC2-4B7B-8F43-C7D17AB9072F" TargetMode="External"/><Relationship Id="rId109" Type="http://schemas.openxmlformats.org/officeDocument/2006/relationships/hyperlink" Target="https://pravo-search.minjust.ru/bigs/showDocument.html?id=4F5EB7A0-3F90-443C-9656-990341FCEFA5" TargetMode="External"/><Relationship Id="rId34" Type="http://schemas.openxmlformats.org/officeDocument/2006/relationships/hyperlink" Target="https://pravo-search.minjust.ru/bigs/showDocument.html?id=96E20C02-1B12-465A-B64C-24AA92270007" TargetMode="External"/><Relationship Id="rId50" Type="http://schemas.openxmlformats.org/officeDocument/2006/relationships/hyperlink" Target="https://pravo-search.minjust.ru/bigs/showDocument.html?id=DAE469C8-182C-459A-B4DE-BE8D2EE14A4E" TargetMode="External"/><Relationship Id="rId55" Type="http://schemas.openxmlformats.org/officeDocument/2006/relationships/hyperlink" Target="https://pravo-search.minjust.ru/bigs/showDocument.html?id=69654C38-8549-47A1-8588-A23D08E24122" TargetMode="External"/><Relationship Id="rId76" Type="http://schemas.openxmlformats.org/officeDocument/2006/relationships/hyperlink" Target="https://pravo-search.minjust.ru/bigs/showDocument.html?id=A2515DA2-2ED3-4801-863E-C7705096D274" TargetMode="External"/><Relationship Id="rId97" Type="http://schemas.openxmlformats.org/officeDocument/2006/relationships/hyperlink" Target="https://pravo-search.minjust.ru/bigs/showDocument.html?id=96E20C02-1B12-465A-B64C-24AA92270007" TargetMode="External"/><Relationship Id="rId104" Type="http://schemas.openxmlformats.org/officeDocument/2006/relationships/hyperlink" Target="https://pravo-search.minjust.ru/bigs/showDocument.html?id=C619C3A5-B62B-4011-93AC-4971777FD337" TargetMode="External"/><Relationship Id="rId120" Type="http://schemas.openxmlformats.org/officeDocument/2006/relationships/hyperlink" Target="https://pravo-search.minjust.ru/bigs/showDocument.html?id=15D4560C-D530-4955-BF7E-F734337AE80B" TargetMode="External"/><Relationship Id="rId125" Type="http://schemas.openxmlformats.org/officeDocument/2006/relationships/hyperlink" Target="https://pravo-search.minjust.ru/bigs/showDocument.html?id=96E20C02-1B12-465A-B64C-24AA92270007" TargetMode="External"/><Relationship Id="rId141" Type="http://schemas.openxmlformats.org/officeDocument/2006/relationships/hyperlink" Target="https://pravo-search.minjust.ru/bigs/showDocument.html?id=9AA48369-618A-4BB4-B4B8-AE15F2B7EBF6" TargetMode="External"/><Relationship Id="rId146" Type="http://schemas.openxmlformats.org/officeDocument/2006/relationships/hyperlink" Target="https://pravo-search.minjust.ru/bigs/showDocument.html?id=C619C3A5-B62B-4011-93AC-4971777FD337" TargetMode="External"/><Relationship Id="rId167" Type="http://schemas.openxmlformats.org/officeDocument/2006/relationships/hyperlink" Target="https://pravo-search.minjust.ru/bigs/showDocument.html?id=15D4560C-D530-4955-BF7E-F734337AE80B" TargetMode="External"/><Relationship Id="rId188" Type="http://schemas.openxmlformats.org/officeDocument/2006/relationships/hyperlink" Target="https://pravo-search.minjust.ru/bigs/showDocument.html?id=14F52D5B-25AD-49A2-9EC5-9D62FE62AD27" TargetMode="External"/><Relationship Id="rId7" Type="http://schemas.openxmlformats.org/officeDocument/2006/relationships/hyperlink" Target="https://pravo-search.minjust.ru/bigs/showDocument.html?id=248BE12F-C4DD-44FB-BA5C-E4BBEE30C922" TargetMode="External"/><Relationship Id="rId71" Type="http://schemas.openxmlformats.org/officeDocument/2006/relationships/hyperlink" Target="https://pravo-search.minjust.ru/bigs/showDocument.html?id=6785A26F-52A6-439E-A2E4-93801511E564" TargetMode="External"/><Relationship Id="rId92" Type="http://schemas.openxmlformats.org/officeDocument/2006/relationships/hyperlink" Target="https://pravo-search.minjust.ru/bigs/showDocument.html?id=4F5EB7A0-3F90-443C-9656-990341FCEFA5" TargetMode="External"/><Relationship Id="rId162" Type="http://schemas.openxmlformats.org/officeDocument/2006/relationships/hyperlink" Target="https://pravo-search.minjust.ru/bigs/showDocument.html?id=4F5EB7A0-3F90-443C-9656-990341FCEFA5" TargetMode="External"/><Relationship Id="rId183" Type="http://schemas.openxmlformats.org/officeDocument/2006/relationships/hyperlink" Target="https://pravo-search.minjust.ru/bigs/showDocument.html?id=14F52D5B-25AD-49A2-9EC5-9D62FE62AD27" TargetMode="External"/><Relationship Id="rId213" Type="http://schemas.openxmlformats.org/officeDocument/2006/relationships/hyperlink" Target="https://pravo-search.minjust.ru/bigs/showDocument.html?id=96E20C02-1B12-465A-B64C-24AA92270007" TargetMode="External"/><Relationship Id="rId218" Type="http://schemas.openxmlformats.org/officeDocument/2006/relationships/hyperlink" Target="https://pravo-search.minjust.ru/bigs/showDocument.html?id=96E20C02-1B12-465A-B64C-24AA92270007" TargetMode="External"/><Relationship Id="rId234" Type="http://schemas.openxmlformats.org/officeDocument/2006/relationships/hyperlink" Target="https://pravo-search.minjust.ru/bigs/showDocument.html?id=8F21B21C-A408-42C4-B9FE-A939B863C84A" TargetMode="External"/><Relationship Id="rId239" Type="http://schemas.openxmlformats.org/officeDocument/2006/relationships/hyperlink" Target="https://pravo-search.minjust.ru/bigs/showDocument.html?id=8F21B21C-A408-42C4-B9FE-A939B863C84A" TargetMode="External"/><Relationship Id="rId2" Type="http://schemas.openxmlformats.org/officeDocument/2006/relationships/settings" Target="settings.xml"/><Relationship Id="rId29" Type="http://schemas.openxmlformats.org/officeDocument/2006/relationships/hyperlink" Target="https://pravo-search.minjust.ru/bigs/showDocument.html?id=BF8EE869-8211-48D4-A093-9CD90A166779" TargetMode="External"/><Relationship Id="rId250" Type="http://schemas.openxmlformats.org/officeDocument/2006/relationships/hyperlink" Target="https://pravo-search.minjust.ru/bigs/showDocument.html?id=1BD3619F-C416-482C-86C1-2161AAA7B2BF" TargetMode="External"/><Relationship Id="rId24" Type="http://schemas.openxmlformats.org/officeDocument/2006/relationships/hyperlink" Target="https://pravo-search.minjust.ru/bigs/showDocument.html?id=15D4560C-D530-4955-BF7E-F734337AE80B" TargetMode="External"/><Relationship Id="rId40" Type="http://schemas.openxmlformats.org/officeDocument/2006/relationships/hyperlink" Target="https://pravo-search.minjust.ru/bigs/showDocument.html?id=4F48675C-2DC2-4B7B-8F43-C7D17AB9072F" TargetMode="External"/><Relationship Id="rId45" Type="http://schemas.openxmlformats.org/officeDocument/2006/relationships/hyperlink" Target="https://pravo-search.minjust.ru/bigs/showDocument.html?id=DAE469C8-182C-459A-B4DE-BE8D2EE14A4E" TargetMode="External"/><Relationship Id="rId66" Type="http://schemas.openxmlformats.org/officeDocument/2006/relationships/hyperlink" Target="https://pravo-search.minjust.ru/bigs/showDocument.html?id=96E20C02-1B12-465A-B64C-24AA92270007" TargetMode="External"/><Relationship Id="rId87" Type="http://schemas.openxmlformats.org/officeDocument/2006/relationships/hyperlink" Target="https://pravo-search.minjust.ru/bigs/showDocument.html?id=C619C3A5-B62B-4011-93AC-4971777FD337" TargetMode="External"/><Relationship Id="rId110" Type="http://schemas.openxmlformats.org/officeDocument/2006/relationships/hyperlink" Target="https://pravo-search.minjust.ru/bigs/showDocument.html?id=4F5EB7A0-3F90-443C-9656-990341FCEFA5" TargetMode="External"/><Relationship Id="rId115" Type="http://schemas.openxmlformats.org/officeDocument/2006/relationships/hyperlink" Target="https://pravo-search.minjust.ru/bigs/showDocument.html?id=69654C38-8549-47A1-8588-A23D08E24122" TargetMode="External"/><Relationship Id="rId131" Type="http://schemas.openxmlformats.org/officeDocument/2006/relationships/hyperlink" Target="https://pravo-search.minjust.ru/bigs/showDocument.html?id=C619C3A5-B62B-4011-93AC-4971777FD337" TargetMode="External"/><Relationship Id="rId136" Type="http://schemas.openxmlformats.org/officeDocument/2006/relationships/hyperlink" Target="https://pravo-search.minjust.ru/bigs/showDocument.html?id=DAE469C8-182C-459A-B4DE-BE8D2EE14A4E" TargetMode="External"/><Relationship Id="rId157" Type="http://schemas.openxmlformats.org/officeDocument/2006/relationships/hyperlink" Target="https://pravo-search.minjust.ru/bigs/showDocument.html?id=6785A26F-52A6-439E-A2E4-93801511E564" TargetMode="External"/><Relationship Id="rId178" Type="http://schemas.openxmlformats.org/officeDocument/2006/relationships/hyperlink" Target="https://pravo-search.minjust.ru/bigs/showDocument.html?id=14F52D5B-25AD-49A2-9EC5-9D62FE62AD27" TargetMode="External"/><Relationship Id="rId61" Type="http://schemas.openxmlformats.org/officeDocument/2006/relationships/hyperlink" Target="https://pravo-search.minjust.ru/bigs/showDocument.html?id=BF8EE869-8211-48D4-A093-9CD90A166779" TargetMode="External"/><Relationship Id="rId82" Type="http://schemas.openxmlformats.org/officeDocument/2006/relationships/hyperlink" Target="https://pravo-search.minjust.ru/bigs/showDocument.html?id=4F5EB7A0-3F90-443C-9656-990341FCEFA5" TargetMode="External"/><Relationship Id="rId152" Type="http://schemas.openxmlformats.org/officeDocument/2006/relationships/hyperlink" Target="https://pravo-search.minjust.ru/bigs/showDocument.html?id=4F5EB7A0-3F90-443C-9656-990341FCEFA5" TargetMode="External"/><Relationship Id="rId173" Type="http://schemas.openxmlformats.org/officeDocument/2006/relationships/hyperlink" Target="https://pravo-search.minjust.ru/bigs/showDocument.html?id=BEDB8D87-FB71-47D6-A08B-7000CAA8861A" TargetMode="External"/><Relationship Id="rId194" Type="http://schemas.openxmlformats.org/officeDocument/2006/relationships/hyperlink" Target="https://pravo-search.minjust.ru/bigs/showDocument.html?id=14F52D5B-25AD-49A2-9EC5-9D62FE62AD27" TargetMode="External"/><Relationship Id="rId199" Type="http://schemas.openxmlformats.org/officeDocument/2006/relationships/hyperlink" Target="https://pravo-search.minjust.ru/bigs/showDocument.html?id=14F52D5B-25AD-49A2-9EC5-9D62FE62AD27" TargetMode="External"/><Relationship Id="rId203" Type="http://schemas.openxmlformats.org/officeDocument/2006/relationships/hyperlink" Target="https://pravo-search.minjust.ru/bigs/showDocument.html?id=14F52D5B-25AD-49A2-9EC5-9D62FE62AD27" TargetMode="External"/><Relationship Id="rId208" Type="http://schemas.openxmlformats.org/officeDocument/2006/relationships/hyperlink" Target="https://pravo-search.minjust.ru/bigs/showDocument.html?id=248BE12F-C4DD-44FB-BA5C-E4BBEE30C922" TargetMode="External"/><Relationship Id="rId229" Type="http://schemas.openxmlformats.org/officeDocument/2006/relationships/hyperlink" Target="https://pravo-search.minjust.ru/bigs/showDocument.html?id=8F21B21C-A408-42C4-B9FE-A939B863C84A" TargetMode="External"/><Relationship Id="rId19" Type="http://schemas.openxmlformats.org/officeDocument/2006/relationships/hyperlink" Target="https://pravo-search.minjust.ru/bigs/showDocument.html?id=0711145B-1C91-4573-80F9-A3689D7B7B7A" TargetMode="External"/><Relationship Id="rId224" Type="http://schemas.openxmlformats.org/officeDocument/2006/relationships/hyperlink" Target="https://pravo-search.minjust.ru/bigs/showDocument.html?id=DAE469C8-182C-459A-B4DE-BE8D2EE14A4E" TargetMode="External"/><Relationship Id="rId240" Type="http://schemas.openxmlformats.org/officeDocument/2006/relationships/hyperlink" Target="https://pravo-search.minjust.ru/bigs/showDocument.html?id=8F21B21C-A408-42C4-B9FE-A939B863C84A" TargetMode="External"/><Relationship Id="rId245"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pravo-search.minjust.ru/bigs/showDocument.html?id=14F52D5B-25AD-49A2-9EC5-9D62FE62AD27" TargetMode="External"/><Relationship Id="rId30" Type="http://schemas.openxmlformats.org/officeDocument/2006/relationships/hyperlink" Target="https://pravo-search.minjust.ru/bigs/showDocument.html?id=B0E8DB3F-F142-4ABC-812A-CAE2ED31847A" TargetMode="External"/><Relationship Id="rId35" Type="http://schemas.openxmlformats.org/officeDocument/2006/relationships/hyperlink" Target="https://pravo-search.minjust.ru/bigs/showDocument.html?id=4F5EB7A0-3F90-443C-9656-990341FCEFA5" TargetMode="External"/><Relationship Id="rId56" Type="http://schemas.openxmlformats.org/officeDocument/2006/relationships/hyperlink" Target="https://pravo-search.minjust.ru/bigs/showDocument.html?id=BF8EE869-8211-48D4-A093-9CD90A166779" TargetMode="External"/><Relationship Id="rId77" Type="http://schemas.openxmlformats.org/officeDocument/2006/relationships/hyperlink" Target="https://pravo-search.minjust.ru/bigs/showDocument.html?id=C619C3A5-B62B-4011-93AC-4971777FD337" TargetMode="External"/><Relationship Id="rId100" Type="http://schemas.openxmlformats.org/officeDocument/2006/relationships/hyperlink" Target="https://pravo-search.minjust.ru/bigs/showDocument.html?id=9AA48369-618A-4BB4-B4B8-AE15F2B7EBF6" TargetMode="External"/><Relationship Id="rId105" Type="http://schemas.openxmlformats.org/officeDocument/2006/relationships/hyperlink" Target="https://pravo-search.minjust.ru/bigs/showDocument.html?id=362C0CBA-25A1-4981-8330-5824266FA506" TargetMode="External"/><Relationship Id="rId126" Type="http://schemas.openxmlformats.org/officeDocument/2006/relationships/hyperlink" Target="file:///C:\Users\Bekbusinova_AlG\AppData\Local\Temp\84\zakon.scli.ru" TargetMode="External"/><Relationship Id="rId147" Type="http://schemas.openxmlformats.org/officeDocument/2006/relationships/hyperlink" Target="https://pravo-search.minjust.ru/bigs/showDocument.html?id=4F5EB7A0-3F90-443C-9656-990341FCEFA5" TargetMode="External"/><Relationship Id="rId168" Type="http://schemas.openxmlformats.org/officeDocument/2006/relationships/hyperlink" Target="https://pravo-search.minjust.ru/bigs/showDocument.html?id=248BE12F-C4DD-44FB-BA5C-E4BBEE30C922" TargetMode="External"/><Relationship Id="rId8" Type="http://schemas.openxmlformats.org/officeDocument/2006/relationships/hyperlink" Target="https://pravo-search.minjust.ru/bigs/showDocument.html?id=1BD3619F-C416-482C-86C1-2161AAA7B2BF" TargetMode="External"/><Relationship Id="rId51" Type="http://schemas.openxmlformats.org/officeDocument/2006/relationships/hyperlink" Target="https://pravo-search.minjust.ru/bigs/showDocument.html?id=96E20C02-1B12-465A-B64C-24AA92270007" TargetMode="External"/><Relationship Id="rId72" Type="http://schemas.openxmlformats.org/officeDocument/2006/relationships/hyperlink" Target="https://pravo-search.minjust.ru/bigs/showDocument.html?id=4F5EB7A0-3F90-443C-9656-990341FCEFA5" TargetMode="External"/><Relationship Id="rId93" Type="http://schemas.openxmlformats.org/officeDocument/2006/relationships/hyperlink" Target="https://pravo-search.minjust.ru/bigs/showDocument.html?id=4F5EB7A0-3F90-443C-9656-990341FCEFA5" TargetMode="External"/><Relationship Id="rId98" Type="http://schemas.openxmlformats.org/officeDocument/2006/relationships/hyperlink" Target="https://pravo-search.minjust.ru/bigs/showDocument.html?id=9AA48369-618A-4BB4-B4B8-AE15F2B7EBF6" TargetMode="External"/><Relationship Id="rId121" Type="http://schemas.openxmlformats.org/officeDocument/2006/relationships/hyperlink" Target="file:///C:\Users\Bekbusinova_AlG\AppData\Local\Temp\84\zakon.scli.ru" TargetMode="External"/><Relationship Id="rId142" Type="http://schemas.openxmlformats.org/officeDocument/2006/relationships/hyperlink" Target="https://pravo-search.minjust.ru/bigs/showDocument.html?id=23BFA9AF-B847-4F54-8403-F2E327C4305A" TargetMode="External"/><Relationship Id="rId163" Type="http://schemas.openxmlformats.org/officeDocument/2006/relationships/hyperlink" Target="https://pravo-search.minjust.ru/bigs/showDocument.html?id=15D4560C-D530-4955-BF7E-F734337AE80B" TargetMode="External"/><Relationship Id="rId184" Type="http://schemas.openxmlformats.org/officeDocument/2006/relationships/hyperlink" Target="https://pravo-search.minjust.ru/bigs/showDocument.html?id=ABCE7316-396C-498B-8573-EB730171C502" TargetMode="External"/><Relationship Id="rId189" Type="http://schemas.openxmlformats.org/officeDocument/2006/relationships/hyperlink" Target="https://pravo-search.minjust.ru/bigs/showDocument.html?id=C619C3A5-B62B-4011-93AC-4971777FD337" TargetMode="External"/><Relationship Id="rId219" Type="http://schemas.openxmlformats.org/officeDocument/2006/relationships/hyperlink" Target="https://pravo-search.minjust.ru/bigs/showDocument.html?id=B5C1D49E-FAAD-4027-8721-C4ED5CA2F0A3"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4F5EB7A0-3F90-443C-9656-990341FCEFA5" TargetMode="External"/><Relationship Id="rId230" Type="http://schemas.openxmlformats.org/officeDocument/2006/relationships/hyperlink" Target="https://pravo-search.minjust.ru/bigs/showDocument.html?id=8F21B21C-A408-42C4-B9FE-A939B863C84A" TargetMode="External"/><Relationship Id="rId235" Type="http://schemas.openxmlformats.org/officeDocument/2006/relationships/hyperlink" Target="https://pravo-search.minjust.ru/bigs/showDocument.html?id=8F21B21C-A408-42C4-B9FE-A939B863C84A" TargetMode="External"/><Relationship Id="rId251" Type="http://schemas.openxmlformats.org/officeDocument/2006/relationships/hyperlink" Target="https://pravo-search.minjust.ru/bigs/showDocument.html?id=96E20C02-1B12-465A-B64C-24AA92270007" TargetMode="External"/><Relationship Id="rId25" Type="http://schemas.openxmlformats.org/officeDocument/2006/relationships/hyperlink" Target="file:///C:\Users\Bekbusinova_AlG\AppData\Local\Temp\84\zakon.scli.ru" TargetMode="External"/><Relationship Id="rId46" Type="http://schemas.openxmlformats.org/officeDocument/2006/relationships/hyperlink" Target="https://pravo-search.minjust.ru/bigs/showDocument.html?id=C619C3A5-B62B-4011-93AC-4971777FD337" TargetMode="External"/><Relationship Id="rId67" Type="http://schemas.openxmlformats.org/officeDocument/2006/relationships/hyperlink" Target="https://pravo-search.minjust.ru/bigs/showDocument.html?id=4F5EB7A0-3F90-443C-9656-990341FCEFA5" TargetMode="External"/><Relationship Id="rId116" Type="http://schemas.openxmlformats.org/officeDocument/2006/relationships/hyperlink" Target="https://pravo-search.minjust.ru/bigs/showDocument.html?id=69654C38-8549-47A1-8588-A23D08E24122" TargetMode="External"/><Relationship Id="rId137" Type="http://schemas.openxmlformats.org/officeDocument/2006/relationships/hyperlink" Target="https://pravo-search.minjust.ru/bigs/showDocument.html?id=14F52D5B-25AD-49A2-9EC5-9D62FE62AD27" TargetMode="External"/><Relationship Id="rId158" Type="http://schemas.openxmlformats.org/officeDocument/2006/relationships/hyperlink" Target="https://pravo-search.minjust.ru/bigs/showDocument.html?id=A2515DA2-2ED3-4801-863E-C7705096D274" TargetMode="External"/><Relationship Id="rId20" Type="http://schemas.openxmlformats.org/officeDocument/2006/relationships/hyperlink" Target="https://pravo-search.minjust.ru/bigs/showDocument.html?id=B0E8DB3F-F142-4ABC-812A-CAE2ED31847A" TargetMode="External"/><Relationship Id="rId41" Type="http://schemas.openxmlformats.org/officeDocument/2006/relationships/hyperlink" Target="https://pravo-search.minjust.ru/bigs/showDocument.html?id=96E20C02-1B12-465A-B64C-24AA92270007" TargetMode="External"/><Relationship Id="rId62" Type="http://schemas.openxmlformats.org/officeDocument/2006/relationships/hyperlink" Target="https://pravo-search.minjust.ru/bigs/showDocument.html?id=C619C3A5-B62B-4011-93AC-4971777FD337" TargetMode="External"/><Relationship Id="rId83" Type="http://schemas.openxmlformats.org/officeDocument/2006/relationships/hyperlink" Target="https://pravo-search.minjust.ru/bigs/showDocument.html?id=4F5EB7A0-3F90-443C-9656-990341FCEFA5" TargetMode="External"/><Relationship Id="rId88" Type="http://schemas.openxmlformats.org/officeDocument/2006/relationships/hyperlink" Target="https://pravo-search.minjust.ru/bigs/showDocument.html?id=96E20C02-1B12-465A-B64C-24AA92270007" TargetMode="External"/><Relationship Id="rId111" Type="http://schemas.openxmlformats.org/officeDocument/2006/relationships/hyperlink" Target="https://pravo-search.minjust.ru/bigs/showDocument.html?id=4F5EB7A0-3F90-443C-9656-990341FCEFA5" TargetMode="External"/><Relationship Id="rId132" Type="http://schemas.openxmlformats.org/officeDocument/2006/relationships/hyperlink" Target="https://pravo-search.minjust.ru/bigs/showDocument.html?id=C619C3A5-B62B-4011-93AC-4971777FD337" TargetMode="External"/><Relationship Id="rId153" Type="http://schemas.openxmlformats.org/officeDocument/2006/relationships/hyperlink" Target="https://pravo-search.minjust.ru/bigs/showDocument.html?id=6785A26F-52A6-439E-A2E4-93801511E564" TargetMode="External"/><Relationship Id="rId174" Type="http://schemas.openxmlformats.org/officeDocument/2006/relationships/hyperlink" Target="https://pravo-search.minjust.ru/bigs/showDocument.html?id=14F52D5B-25AD-49A2-9EC5-9D62FE62AD27" TargetMode="External"/><Relationship Id="rId179" Type="http://schemas.openxmlformats.org/officeDocument/2006/relationships/hyperlink" Target="https://pravo-search.minjust.ru/bigs/showDocument.html?id=362C0CBA-25A1-4981-8330-5824266FA506" TargetMode="External"/><Relationship Id="rId195" Type="http://schemas.openxmlformats.org/officeDocument/2006/relationships/hyperlink" Target="https://pravo-search.minjust.ru/bigs/showDocument.html?id=14F52D5B-25AD-49A2-9EC5-9D62FE62AD27" TargetMode="External"/><Relationship Id="rId209" Type="http://schemas.openxmlformats.org/officeDocument/2006/relationships/hyperlink" Target="https://pravo-search.minjust.ru/bigs/showDocument.html?id=15D4560C-D530-4955-BF7E-F734337AE80B" TargetMode="External"/><Relationship Id="rId190" Type="http://schemas.openxmlformats.org/officeDocument/2006/relationships/hyperlink" Target="https://pravo-search.minjust.ru/bigs/showDocument.html?id=14F52D5B-25AD-49A2-9EC5-9D62FE62AD27" TargetMode="External"/><Relationship Id="rId204" Type="http://schemas.openxmlformats.org/officeDocument/2006/relationships/hyperlink" Target="https://pravo-search.minjust.ru/bigs/showDocument.html?id=14F52D5B-25AD-49A2-9EC5-9D62FE62AD27" TargetMode="External"/><Relationship Id="rId220" Type="http://schemas.openxmlformats.org/officeDocument/2006/relationships/hyperlink" Target="https://pravo-search.minjust.ru/bigs/showDocument.html?id=DAE469C8-182C-459A-B4DE-BE8D2EE14A4E" TargetMode="External"/><Relationship Id="rId225" Type="http://schemas.openxmlformats.org/officeDocument/2006/relationships/hyperlink" Target="https://pravo-search.minjust.ru/bigs/showDocument.html?id=C619C3A5-B62B-4011-93AC-4971777FD337" TargetMode="External"/><Relationship Id="rId241" Type="http://schemas.openxmlformats.org/officeDocument/2006/relationships/hyperlink" Target="https://pravo-search.minjust.ru/bigs/showDocument.html?id=8F21B21C-A408-42C4-B9FE-A939B863C84A" TargetMode="External"/><Relationship Id="rId246"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s://pravo-search.minjust.ru/bigs/showDocument.html?id=B0E8DB3F-F142-4ABC-812A-CAE2ED31847A" TargetMode="External"/><Relationship Id="rId36" Type="http://schemas.openxmlformats.org/officeDocument/2006/relationships/hyperlink" Target="https://pravo-search.minjust.ru/bigs/showDocument.html?id=4F5EB7A0-3F90-443C-9656-990341FCEFA5" TargetMode="External"/><Relationship Id="rId57" Type="http://schemas.openxmlformats.org/officeDocument/2006/relationships/hyperlink" Target="https://pravo-search.minjust.ru/bigs/showDocument.html?id=524497EE-939B-46DF-83F5-03E4DB7C55E1" TargetMode="External"/><Relationship Id="rId106" Type="http://schemas.openxmlformats.org/officeDocument/2006/relationships/hyperlink" Target="https://pravo-search.minjust.ru/bigs/showDocument.html?id=362C0CBA-25A1-4981-8330-5824266FA506" TargetMode="External"/><Relationship Id="rId127" Type="http://schemas.openxmlformats.org/officeDocument/2006/relationships/hyperlink" Target="https://pravo-search.minjust.ru/bigs/showDocument.html?id=A2515DA2-2ED3-4801-863E-C7705096D274" TargetMode="External"/><Relationship Id="rId10" Type="http://schemas.openxmlformats.org/officeDocument/2006/relationships/hyperlink" Target="https://pravo-search.minjust.ru/bigs/showDocument.html?id=69654C38-8549-47A1-8588-A23D08E24122" TargetMode="External"/><Relationship Id="rId31" Type="http://schemas.openxmlformats.org/officeDocument/2006/relationships/hyperlink" Target="https://pravo-search.minjust.ru/bigs/showDocument.html?id=B0E8DB3F-F142-4ABC-812A-CAE2ED31847A" TargetMode="External"/><Relationship Id="rId52" Type="http://schemas.openxmlformats.org/officeDocument/2006/relationships/hyperlink" Target="https://pravo-search.minjust.ru/bigs/showDocument.html?id=4F5EB7A0-3F90-443C-9656-990341FCEFA5" TargetMode="External"/><Relationship Id="rId73" Type="http://schemas.openxmlformats.org/officeDocument/2006/relationships/hyperlink" Target="https://pravo-search.minjust.ru/bigs/showDocument.html?id=4F5EB7A0-3F90-443C-9656-990341FCEFA5" TargetMode="External"/><Relationship Id="rId78" Type="http://schemas.openxmlformats.org/officeDocument/2006/relationships/hyperlink" Target="https://pravo-search.minjust.ru/bigs/showDocument.html?id=9AA48369-618A-4BB4-B4B8-AE15F2B7EBF6" TargetMode="External"/><Relationship Id="rId94" Type="http://schemas.openxmlformats.org/officeDocument/2006/relationships/hyperlink" Target="https://pravo-search.minjust.ru/bigs/showDocument.html?id=96E20C02-1B12-465A-B64C-24AA92270007" TargetMode="External"/><Relationship Id="rId99" Type="http://schemas.openxmlformats.org/officeDocument/2006/relationships/hyperlink" Target="https://pravo-search.minjust.ru/bigs/showDocument.html?id=96E20C02-1B12-465A-B64C-24AA92270007" TargetMode="External"/><Relationship Id="rId101" Type="http://schemas.openxmlformats.org/officeDocument/2006/relationships/hyperlink" Target="https://pravo-search.minjust.ru/bigs/showDocument.html?id=23BFA9AF-B847-4F54-8403-F2E327C4305A" TargetMode="External"/><Relationship Id="rId122" Type="http://schemas.openxmlformats.org/officeDocument/2006/relationships/hyperlink" Target="file:///C:\Users\Bekbusinova_AlG\AppData\Local\Temp\84\zakon.scli.ru" TargetMode="External"/><Relationship Id="rId143" Type="http://schemas.openxmlformats.org/officeDocument/2006/relationships/hyperlink" Target="https://pravo-search.minjust.ru/bigs/showDocument.html?id=EB042C48-DE0E-4DBE-8305-4D48DDDB63A2" TargetMode="External"/><Relationship Id="rId148" Type="http://schemas.openxmlformats.org/officeDocument/2006/relationships/hyperlink" Target="https://pravo-search.minjust.ru/bigs/showDocument.html?id=9AA48369-618A-4BB4-B4B8-AE15F2B7EBF6" TargetMode="External"/><Relationship Id="rId164" Type="http://schemas.openxmlformats.org/officeDocument/2006/relationships/hyperlink" Target="https://pravo-search.minjust.ru/bigs/showDocument.html?id=96E20C02-1B12-465A-B64C-24AA92270007" TargetMode="External"/><Relationship Id="rId169" Type="http://schemas.openxmlformats.org/officeDocument/2006/relationships/hyperlink" Target="https://pravo-search.minjust.ru/bigs/showDocument.html?id=69654C38-8549-47A1-8588-A23D08E24122" TargetMode="External"/><Relationship Id="rId185" Type="http://schemas.openxmlformats.org/officeDocument/2006/relationships/hyperlink" Target="https://pravo-search.minjust.ru/bigs/showDocument.html?id=4F5EB7A0-3F90-443C-9656-990341FCEFA5" TargetMode="External"/><Relationship Id="rId4" Type="http://schemas.openxmlformats.org/officeDocument/2006/relationships/hyperlink" Target="https://pravo-search.minjust.ru/bigs/showDocument.html?id=B0E8DB3F-F142-4ABC-812A-CAE2ED31847A" TargetMode="External"/><Relationship Id="rId9" Type="http://schemas.openxmlformats.org/officeDocument/2006/relationships/hyperlink" Target="https://pravo-search.minjust.ru/bigs/showDocument.html?id=A84FC713-9352-42E3-AB6E-A174E1BF6DA0" TargetMode="External"/><Relationship Id="rId180" Type="http://schemas.openxmlformats.org/officeDocument/2006/relationships/hyperlink" Target="https://pravo-search.minjust.ru/bigs/showDocument.html?id=14F52D5B-25AD-49A2-9EC5-9D62FE62AD27" TargetMode="External"/><Relationship Id="rId210" Type="http://schemas.openxmlformats.org/officeDocument/2006/relationships/hyperlink" Target="https://pravo-search.minjust.ru/bigs/showDocument.html?id=248BE12F-C4DD-44FB-BA5C-E4BBEE30C922" TargetMode="External"/><Relationship Id="rId215" Type="http://schemas.openxmlformats.org/officeDocument/2006/relationships/hyperlink" Target="https://pravo-search.minjust.ru/bigs/showDocument.html?id=B5C1D49E-FAAD-4027-8721-C4ED5CA2F0A3" TargetMode="External"/><Relationship Id="rId236" Type="http://schemas.openxmlformats.org/officeDocument/2006/relationships/hyperlink" Target="https://pravo-search.minjust.ru/bigs/showDocument.html?id=8F21B21C-A408-42C4-B9FE-A939B863C84A" TargetMode="External"/><Relationship Id="rId26" Type="http://schemas.openxmlformats.org/officeDocument/2006/relationships/hyperlink" Target="file:///C:\Users\Bekbusinova_AlG\AppData\Local\Temp\84\zakon.scli.ru" TargetMode="External"/><Relationship Id="rId231" Type="http://schemas.openxmlformats.org/officeDocument/2006/relationships/hyperlink" Target="https://pravo-search.minjust.ru/bigs/showDocument.html?id=8F21B21C-A408-42C4-B9FE-A939B863C84A" TargetMode="External"/><Relationship Id="rId252" Type="http://schemas.openxmlformats.org/officeDocument/2006/relationships/hyperlink" Target="https://pravo-search.minjust.ru/bigs/showDocument.html?id=85A22F39-91FB-4980-81DF-9B5FDE27B42D" TargetMode="External"/><Relationship Id="rId47" Type="http://schemas.openxmlformats.org/officeDocument/2006/relationships/hyperlink" Target="https://pravo-search.minjust.ru/bigs/showDocument.html?id=8F21B21C-A408-42C4-B9FE-A939B863C84A" TargetMode="External"/><Relationship Id="rId68" Type="http://schemas.openxmlformats.org/officeDocument/2006/relationships/hyperlink" Target="https://pravo-search.minjust.ru/bigs/showDocument.html?id=248BE12F-C4DD-44FB-BA5C-E4BBEE30C922" TargetMode="External"/><Relationship Id="rId89" Type="http://schemas.openxmlformats.org/officeDocument/2006/relationships/hyperlink" Target="file:///C:\Users\Bekbusinova_AlG\AppData\Local\Temp\84\zakon.scli.ru" TargetMode="External"/><Relationship Id="rId112" Type="http://schemas.openxmlformats.org/officeDocument/2006/relationships/hyperlink" Target="https://pravo-search.minjust.ru/bigs/showDocument.html?id=4F5EB7A0-3F90-443C-9656-990341FCEFA5" TargetMode="External"/><Relationship Id="rId133" Type="http://schemas.openxmlformats.org/officeDocument/2006/relationships/hyperlink" Target="https://pravo-search.minjust.ru/bigs/showDocument.html?id=96E20C02-1B12-465A-B64C-24AA92270007" TargetMode="External"/><Relationship Id="rId154" Type="http://schemas.openxmlformats.org/officeDocument/2006/relationships/hyperlink" Target="https://pravo-search.minjust.ru/bigs/showDocument.html?id=BD2C591B-95F1-4410-A2FD-684D4C6F70FA" TargetMode="External"/><Relationship Id="rId175" Type="http://schemas.openxmlformats.org/officeDocument/2006/relationships/hyperlink" Target="https://pravo-search.minjust.ru/bigs/showDocument.html?id=14F52D5B-25AD-49A2-9EC5-9D62FE62AD27" TargetMode="External"/><Relationship Id="rId196" Type="http://schemas.openxmlformats.org/officeDocument/2006/relationships/hyperlink" Target="https://pravo-search.minjust.ru/bigs/showDocument.html?id=14F52D5B-25AD-49A2-9EC5-9D62FE62AD27" TargetMode="External"/><Relationship Id="rId200" Type="http://schemas.openxmlformats.org/officeDocument/2006/relationships/hyperlink" Target="https://pravo-search.minjust.ru/bigs/showDocument.html?id=14F52D5B-25AD-49A2-9EC5-9D62FE62AD27" TargetMode="External"/><Relationship Id="rId16" Type="http://schemas.openxmlformats.org/officeDocument/2006/relationships/hyperlink" Target="https://pravo-search.minjust.ru/bigs/showDocument.html?id=A2515DA2-2ED3-4801-863E-C7705096D274" TargetMode="External"/><Relationship Id="rId221" Type="http://schemas.openxmlformats.org/officeDocument/2006/relationships/hyperlink" Target="https://pravo-search.minjust.ru/bigs/showDocument.html?id=DAE469C8-182C-459A-B4DE-BE8D2EE14A4E" TargetMode="External"/><Relationship Id="rId242" Type="http://schemas.openxmlformats.org/officeDocument/2006/relationships/hyperlink" Target="https://pravo-search.minjust.ru/bigs/showDocument.html?id=15D4560C-D530-4955-BF7E-F734337AE80B" TargetMode="External"/><Relationship Id="rId37" Type="http://schemas.openxmlformats.org/officeDocument/2006/relationships/hyperlink" Target="https://pravo-search.minjust.ru/bigs/showDocument.html?id=15D4560C-D530-4955-BF7E-F734337AE80B" TargetMode="External"/><Relationship Id="rId58" Type="http://schemas.openxmlformats.org/officeDocument/2006/relationships/hyperlink" Target="https://pravo-search.minjust.ru/bigs/showDocument.html?id=85A22F39-91FB-4980-81DF-9B5FDE27B42D" TargetMode="External"/><Relationship Id="rId79" Type="http://schemas.openxmlformats.org/officeDocument/2006/relationships/hyperlink" Target="https://pravo-search.minjust.ru/bigs/showDocument.html?id=23BFA9AF-B847-4F54-8403-F2E327C4305A" TargetMode="External"/><Relationship Id="rId102" Type="http://schemas.openxmlformats.org/officeDocument/2006/relationships/hyperlink" Target="https://pravo-search.minjust.ru/bigs/showDocument.html?id=EB042C48-DE0E-4DBE-8305-4D48DDDB63A2" TargetMode="External"/><Relationship Id="rId123" Type="http://schemas.openxmlformats.org/officeDocument/2006/relationships/hyperlink" Target="file:///C:\Users\Bekbusinova_AlG\AppData\Local\Temp\84\zakon.scli.ru" TargetMode="External"/><Relationship Id="rId144" Type="http://schemas.openxmlformats.org/officeDocument/2006/relationships/hyperlink" Target="https://pravo-search.minjust.ru/bigs/showDocument.html?id=96E20C02-1B12-465A-B64C-24AA92270007" TargetMode="External"/><Relationship Id="rId90" Type="http://schemas.openxmlformats.org/officeDocument/2006/relationships/hyperlink" Target="file:///C:\Users\Bekbusinova_AlG\AppData\Local\Temp\84\zakon.scli.ru" TargetMode="External"/><Relationship Id="rId165" Type="http://schemas.openxmlformats.org/officeDocument/2006/relationships/hyperlink" Target="https://pravo-search.minjust.ru/bigs/showDocument.html?id=96E20C02-1B12-465A-B64C-24AA92270007" TargetMode="External"/><Relationship Id="rId186" Type="http://schemas.openxmlformats.org/officeDocument/2006/relationships/hyperlink" Target="https://pravo-search.minjust.ru/bigs/showDocument.html?id=4F5EB7A0-3F90-443C-9656-990341FCEFA5" TargetMode="External"/><Relationship Id="rId211" Type="http://schemas.openxmlformats.org/officeDocument/2006/relationships/hyperlink" Target="https://pravo-search.minjust.ru/bigs/showDocument.html?id=4F5EB7A0-3F90-443C-9656-990341FCEFA5" TargetMode="External"/><Relationship Id="rId232" Type="http://schemas.openxmlformats.org/officeDocument/2006/relationships/hyperlink" Target="https://pravo-search.minjust.ru/bigs/showDocument.html?id=96E20C02-1B12-465A-B64C-24AA92270007" TargetMode="External"/><Relationship Id="rId253" Type="http://schemas.openxmlformats.org/officeDocument/2006/relationships/fontTable" Target="fontTable.xml"/><Relationship Id="rId27" Type="http://schemas.openxmlformats.org/officeDocument/2006/relationships/hyperlink" Target="https://pravo-search.minjust.ru/bigs/showDocument.html?id=B0E8DB3F-F142-4ABC-812A-CAE2ED31847A" TargetMode="External"/><Relationship Id="rId48" Type="http://schemas.openxmlformats.org/officeDocument/2006/relationships/hyperlink" Target="https://pravo-search.minjust.ru/bigs/showDocument.html?id=362C0CBA-25A1-4981-8330-5824266FA506" TargetMode="External"/><Relationship Id="rId69" Type="http://schemas.openxmlformats.org/officeDocument/2006/relationships/hyperlink" Target="https://pravo-search.minjust.ru/bigs/showDocument.html?id=A84FC713-9352-42E3-AB6E-A174E1BF6DA0" TargetMode="External"/><Relationship Id="rId113" Type="http://schemas.openxmlformats.org/officeDocument/2006/relationships/hyperlink" Target="https://pravo-search.minjust.ru/bigs/showDocument.html?id=96E20C02-1B12-465A-B64C-24AA92270007" TargetMode="External"/><Relationship Id="rId134" Type="http://schemas.openxmlformats.org/officeDocument/2006/relationships/hyperlink" Target="file:///C:\Users\Bekbusinova_AlG\AppData\Local\Temp\84\zakon.scli.ru" TargetMode="External"/><Relationship Id="rId80" Type="http://schemas.openxmlformats.org/officeDocument/2006/relationships/hyperlink" Target="https://pravo-search.minjust.ru/bigs/showDocument.html?id=EB042C48-DE0E-4DBE-8305-4D48DDDB63A2" TargetMode="External"/><Relationship Id="rId155" Type="http://schemas.openxmlformats.org/officeDocument/2006/relationships/hyperlink" Target="https://pravo-search.minjust.ru/bigs/showDocument.html?id=6785A26F-52A6-439E-A2E4-93801511E564" TargetMode="External"/><Relationship Id="rId176" Type="http://schemas.openxmlformats.org/officeDocument/2006/relationships/hyperlink" Target="https://pravo-search.minjust.ru/bigs/showDocument.html?id=14F52D5B-25AD-49A2-9EC5-9D62FE62AD27" TargetMode="External"/><Relationship Id="rId197" Type="http://schemas.openxmlformats.org/officeDocument/2006/relationships/hyperlink" Target="https://pravo-search.minjust.ru/bigs/showDocument.html?id=14F52D5B-25AD-49A2-9EC5-9D62FE62AD27" TargetMode="External"/><Relationship Id="rId201" Type="http://schemas.openxmlformats.org/officeDocument/2006/relationships/hyperlink" Target="https://pravo-search.minjust.ru/bigs/showDocument.html?id=A2515DA2-2ED3-4801-863E-C7705096D274" TargetMode="External"/><Relationship Id="rId222" Type="http://schemas.openxmlformats.org/officeDocument/2006/relationships/hyperlink" Target="https://pravo-search.minjust.ru/bigs/showDocument.html?id=C619C3A5-B62B-4011-93AC-4971777FD337" TargetMode="External"/><Relationship Id="rId243" Type="http://schemas.openxmlformats.org/officeDocument/2006/relationships/hyperlink" Target="https://pravo-search.minjust.ru/bigs/showDocument.html?id=96E20C02-1B12-465A-B64C-24AA92270007" TargetMode="External"/><Relationship Id="rId17" Type="http://schemas.openxmlformats.org/officeDocument/2006/relationships/hyperlink" Target="https://pravo-search.minjust.ru/bigs/showDocument.html?id=4F5EB7A0-3F90-443C-9656-990341FCEFA5" TargetMode="External"/><Relationship Id="rId38" Type="http://schemas.openxmlformats.org/officeDocument/2006/relationships/hyperlink" Target="https://pravo-search.minjust.ru/bigs/showDocument.html?id=96E20C02-1B12-465A-B64C-24AA92270007" TargetMode="External"/><Relationship Id="rId59" Type="http://schemas.openxmlformats.org/officeDocument/2006/relationships/hyperlink" Target="https://pravo-search.minjust.ru/bigs/showDocument.html?id=A84FC713-9352-42E3-AB6E-A174E1BF6DA0" TargetMode="External"/><Relationship Id="rId103" Type="http://schemas.openxmlformats.org/officeDocument/2006/relationships/hyperlink" Target="https://pravo-search.minjust.ru/bigs/showDocument.html?id=96E20C02-1B12-465A-B64C-24AA92270007" TargetMode="External"/><Relationship Id="rId124" Type="http://schemas.openxmlformats.org/officeDocument/2006/relationships/hyperlink" Target="https://pravo-search.minjust.ru/bigs/showDocument.html?id=4F5EB7A0-3F90-443C-9656-990341FCEFA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34630</Words>
  <Characters>197394</Characters>
  <Application>Microsoft Office Word</Application>
  <DocSecurity>0</DocSecurity>
  <Lines>1644</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Консалтинг-Волга</dc:creator>
  <cp:keywords/>
  <dc:description/>
  <cp:lastModifiedBy>Консалтинг-Волга</cp:lastModifiedBy>
  <cp:revision>2</cp:revision>
  <dcterms:created xsi:type="dcterms:W3CDTF">2026-04-27T12:59:00Z</dcterms:created>
  <dcterms:modified xsi:type="dcterms:W3CDTF">2026-04-27T12:59:00Z</dcterms:modified>
</cp:coreProperties>
</file>