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B8D1740">
      <w:pPr>
        <w:pStyle w:val="2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АДМИНИСТРАЦИЯ МУНИЦИПАЛЬНОГО ОБРАЗОВАНИЯ</w:t>
      </w:r>
    </w:p>
    <w:p w14:paraId="6B7C9369">
      <w:pPr>
        <w:pStyle w:val="2"/>
        <w:spacing w:before="0"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«СЕЛЬСКОЕ ПОСЕЛЕНИЕ СЕЛО БОЛХУНЫ АХТУБИНСКОГО МУНИЦИПАЛЬНОГО РАЙОНА АСТРАХАНСКОЙ ОБЛАСТИ»</w:t>
      </w:r>
    </w:p>
    <w:p w14:paraId="00F935CE">
      <w:pPr>
        <w:pBdr>
          <w:bottom w:val="single" w:color="auto" w:sz="12" w:space="1"/>
        </w:pBdr>
        <w:jc w:val="center"/>
        <w:rPr>
          <w:b/>
          <w:bCs/>
          <w:sz w:val="24"/>
          <w:szCs w:val="24"/>
          <w:lang w:val="ru-RU"/>
        </w:rPr>
      </w:pPr>
      <w:r>
        <w:rPr>
          <w:b/>
          <w:bCs/>
          <w:sz w:val="24"/>
          <w:szCs w:val="24"/>
          <w:lang w:val="ru-RU"/>
        </w:rPr>
        <w:t>АХТУБИНСКОГО РАЙОНА АСТРАХАНСКОЙ ОБЛАСТИ</w:t>
      </w:r>
    </w:p>
    <w:p w14:paraId="27AC2DD2">
      <w:pPr>
        <w:pStyle w:val="2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</w:t>
      </w:r>
      <w:r>
        <w:rPr>
          <w:rFonts w:hint="default" w:ascii="Times New Roman" w:hAnsi="Times New Roman" w:cs="Times New Roman"/>
          <w:b/>
          <w:sz w:val="24"/>
          <w:szCs w:val="24"/>
          <w:lang w:val="ru-RU"/>
        </w:rPr>
        <w:t xml:space="preserve">        </w:t>
      </w:r>
      <w:r>
        <w:rPr>
          <w:rFonts w:ascii="Times New Roman" w:hAnsi="Times New Roman" w:cs="Times New Roman"/>
          <w:b/>
          <w:sz w:val="24"/>
          <w:szCs w:val="24"/>
        </w:rPr>
        <w:t xml:space="preserve">  ПОСТАНОВЛЕНИЕ        </w:t>
      </w:r>
    </w:p>
    <w:p w14:paraId="4F925A88">
      <w:pPr>
        <w:ind w:firstLine="480" w:firstLineChars="200"/>
        <w:rPr>
          <w:b/>
          <w:bCs/>
          <w:sz w:val="24"/>
          <w:szCs w:val="24"/>
          <w:lang w:val="ru-RU"/>
        </w:rPr>
      </w:pPr>
      <w:bookmarkStart w:id="0" w:name="_GoBack"/>
      <w:bookmarkEnd w:id="0"/>
      <w:r>
        <w:rPr>
          <w:rFonts w:hint="default"/>
          <w:b/>
          <w:bCs/>
          <w:sz w:val="24"/>
          <w:szCs w:val="24"/>
          <w:lang w:val="ru-RU"/>
        </w:rPr>
        <w:t>31</w:t>
      </w:r>
      <w:r>
        <w:rPr>
          <w:b/>
          <w:bCs/>
          <w:sz w:val="24"/>
          <w:szCs w:val="24"/>
          <w:lang w:val="ru-RU"/>
        </w:rPr>
        <w:t>.0</w:t>
      </w:r>
      <w:r>
        <w:rPr>
          <w:rFonts w:hint="default"/>
          <w:b/>
          <w:bCs/>
          <w:sz w:val="24"/>
          <w:szCs w:val="24"/>
          <w:lang w:val="ru-RU"/>
        </w:rPr>
        <w:t>7</w:t>
      </w:r>
      <w:r>
        <w:rPr>
          <w:b/>
          <w:bCs/>
          <w:sz w:val="24"/>
          <w:szCs w:val="24"/>
          <w:lang w:val="ru-RU"/>
        </w:rPr>
        <w:t xml:space="preserve">.2026  г.                                                                                               № </w:t>
      </w:r>
      <w:r>
        <w:rPr>
          <w:rFonts w:hint="default"/>
          <w:b/>
          <w:bCs/>
          <w:sz w:val="24"/>
          <w:szCs w:val="24"/>
          <w:lang w:val="ru-RU"/>
        </w:rPr>
        <w:t>32</w:t>
      </w:r>
      <w:r>
        <w:rPr>
          <w:b/>
          <w:bCs/>
          <w:sz w:val="24"/>
          <w:szCs w:val="24"/>
          <w:lang w:val="ru-RU"/>
        </w:rPr>
        <w:t xml:space="preserve">-Ф                                    </w:t>
      </w:r>
    </w:p>
    <w:p w14:paraId="3ECE3F0D">
      <w:pPr>
        <w:jc w:val="center"/>
        <w:rPr>
          <w:b/>
          <w:bCs/>
          <w:sz w:val="24"/>
          <w:szCs w:val="24"/>
          <w:lang w:val="ru-RU"/>
        </w:rPr>
      </w:pPr>
    </w:p>
    <w:p w14:paraId="274E09CA">
      <w:pPr>
        <w:rPr>
          <w:bCs/>
          <w:sz w:val="24"/>
          <w:szCs w:val="24"/>
          <w:lang w:val="ru-RU"/>
        </w:rPr>
      </w:pPr>
      <w:r>
        <w:rPr>
          <w:bCs/>
          <w:sz w:val="24"/>
          <w:szCs w:val="24"/>
          <w:lang w:val="ru-RU"/>
        </w:rPr>
        <w:t>О присвоении адреса</w:t>
      </w:r>
    </w:p>
    <w:p w14:paraId="28C054E5">
      <w:pPr>
        <w:jc w:val="both"/>
        <w:rPr>
          <w:sz w:val="24"/>
          <w:szCs w:val="24"/>
          <w:lang w:val="ru-RU"/>
        </w:rPr>
      </w:pPr>
    </w:p>
    <w:p w14:paraId="14C15901">
      <w:pPr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ab/>
      </w:r>
      <w:r>
        <w:rPr>
          <w:sz w:val="24"/>
          <w:szCs w:val="24"/>
        </w:rPr>
        <w:t xml:space="preserve">      В соответствии с пунктом 21 части 1 статьи 14 Федерального закона № 131-ФЗ «Об общих принципах организации местного самоуправления в Российской Федерации», постановлением Правительства Российской Федерации № 1221 «Об утверждении Правил присвоения, изменения и аннулирования адресов», Приказ Минфина России от 05.11.2015 № 171н «Об утверждении Перечня элементов планировочной структуры, элементов улично-дорожной сети, элементов объектов адресации, типов зданий (сооружений), помещений, используемых в качестве реквизитов адреса, и Правил сокращенного наименования адресообразующих элементов»</w:t>
      </w:r>
      <w:r>
        <w:rPr>
          <w:bCs/>
          <w:sz w:val="24"/>
          <w:szCs w:val="24"/>
        </w:rPr>
        <w:t xml:space="preserve">, </w:t>
      </w:r>
      <w:r>
        <w:rPr>
          <w:sz w:val="24"/>
          <w:szCs w:val="24"/>
          <w:lang w:val="ru-RU"/>
        </w:rPr>
        <w:t>постановлением администрации от 18.07.2025 №</w:t>
      </w:r>
      <w:r>
        <w:rPr>
          <w:rFonts w:hint="default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37-АР «</w:t>
      </w:r>
      <w:r>
        <w:rPr>
          <w:bCs/>
          <w:sz w:val="24"/>
          <w:szCs w:val="24"/>
          <w:lang w:val="ru-RU"/>
        </w:rPr>
        <w:t xml:space="preserve">Об утверждении административного регламента администрации муниципального образования «Сельское поселение село Болхуны Ахтубинского муниципального района Астраханской области» предоставления муниципальной услуги </w:t>
      </w:r>
      <w:r>
        <w:rPr>
          <w:sz w:val="24"/>
          <w:szCs w:val="24"/>
          <w:lang w:val="ru-RU"/>
        </w:rPr>
        <w:t>«</w:t>
      </w:r>
      <w:r>
        <w:rPr>
          <w:bCs/>
          <w:sz w:val="24"/>
          <w:szCs w:val="24"/>
          <w:lang w:val="ru-RU"/>
        </w:rPr>
        <w:t>Присвоение, изменение и аннулирование адресов объекта недвижимости»</w:t>
      </w:r>
      <w:r>
        <w:rPr>
          <w:sz w:val="24"/>
          <w:szCs w:val="24"/>
          <w:lang w:val="ru-RU"/>
        </w:rPr>
        <w:t>,  в связи с необходимостью присвоения адреса объекту недвижимого имущества, расположенного на территории муниципального образования «Село Болхуны» руководствуясь статьей 8 градостроительного кодекса РФ,  Уставом МО «Село Болхуны», администрация МО «Село Болхуны»</w:t>
      </w:r>
    </w:p>
    <w:p w14:paraId="7C98A0DE">
      <w:pPr>
        <w:jc w:val="both"/>
        <w:rPr>
          <w:sz w:val="24"/>
          <w:szCs w:val="24"/>
          <w:lang w:val="ru-RU"/>
        </w:rPr>
      </w:pPr>
    </w:p>
    <w:p w14:paraId="0334A3A2">
      <w:pPr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ПОСТАНОВЛЯЕТ:</w:t>
      </w:r>
    </w:p>
    <w:p w14:paraId="07FCC746">
      <w:pPr>
        <w:rPr>
          <w:sz w:val="24"/>
          <w:szCs w:val="24"/>
          <w:lang w:val="ru-RU"/>
        </w:rPr>
      </w:pPr>
    </w:p>
    <w:p w14:paraId="41A04BEB">
      <w:pPr>
        <w:pStyle w:val="7"/>
        <w:numPr>
          <w:ilvl w:val="0"/>
          <w:numId w:val="1"/>
        </w:numPr>
        <w:ind w:left="0" w:firstLine="567"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Присвоить земельному</w:t>
      </w:r>
      <w:r>
        <w:rPr>
          <w:rFonts w:hint="default"/>
          <w:sz w:val="24"/>
          <w:szCs w:val="24"/>
          <w:lang w:val="ru-RU"/>
        </w:rPr>
        <w:t xml:space="preserve"> участку без</w:t>
      </w:r>
      <w:r>
        <w:rPr>
          <w:sz w:val="24"/>
          <w:szCs w:val="24"/>
          <w:lang w:val="ru-RU"/>
        </w:rPr>
        <w:t xml:space="preserve"> кадастрового номера</w:t>
      </w:r>
      <w:r>
        <w:rPr>
          <w:rFonts w:hint="default"/>
          <w:sz w:val="24"/>
          <w:szCs w:val="24"/>
          <w:lang w:val="ru-RU"/>
        </w:rPr>
        <w:t>,</w:t>
      </w:r>
      <w:r>
        <w:rPr>
          <w:sz w:val="24"/>
          <w:szCs w:val="24"/>
          <w:lang w:val="ru-RU"/>
        </w:rPr>
        <w:t xml:space="preserve"> площадью </w:t>
      </w:r>
      <w:r>
        <w:rPr>
          <w:rFonts w:hint="default"/>
          <w:sz w:val="24"/>
          <w:szCs w:val="24"/>
          <w:lang w:val="ru-RU"/>
        </w:rPr>
        <w:t>899</w:t>
      </w:r>
      <w:r>
        <w:rPr>
          <w:sz w:val="24"/>
          <w:szCs w:val="24"/>
          <w:lang w:val="ru-RU"/>
        </w:rPr>
        <w:t xml:space="preserve"> кв.м., расположенному на землях населенного пункта</w:t>
      </w:r>
      <w:r>
        <w:rPr>
          <w:rFonts w:hint="default"/>
          <w:sz w:val="24"/>
          <w:szCs w:val="24"/>
          <w:lang w:val="ru-RU"/>
        </w:rPr>
        <w:t xml:space="preserve"> в кадастровом квартале 30:01:020202</w:t>
      </w:r>
      <w:r>
        <w:rPr>
          <w:sz w:val="24"/>
          <w:szCs w:val="24"/>
          <w:lang w:val="ru-RU"/>
        </w:rPr>
        <w:t xml:space="preserve">, адрес: Российская Федерация, Астраханская область, Ахтубинский муниципальный район, сельское поселение село Болхуны, село Болхуны, улица Дружбы, </w:t>
      </w:r>
      <w:r>
        <w:rPr>
          <w:rFonts w:hint="default"/>
          <w:sz w:val="24"/>
          <w:szCs w:val="24"/>
          <w:lang w:val="ru-RU"/>
        </w:rPr>
        <w:t>земельный участок 9</w:t>
      </w:r>
      <w:r>
        <w:rPr>
          <w:sz w:val="24"/>
          <w:szCs w:val="24"/>
          <w:lang w:val="ru-RU"/>
        </w:rPr>
        <w:t>.</w:t>
      </w:r>
    </w:p>
    <w:p w14:paraId="46EA2D0B">
      <w:pPr>
        <w:pStyle w:val="7"/>
        <w:numPr>
          <w:ilvl w:val="0"/>
          <w:numId w:val="1"/>
        </w:numPr>
        <w:ind w:left="0" w:firstLine="567"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Присвоить земельному</w:t>
      </w:r>
      <w:r>
        <w:rPr>
          <w:rFonts w:hint="default"/>
          <w:sz w:val="24"/>
          <w:szCs w:val="24"/>
          <w:lang w:val="ru-RU"/>
        </w:rPr>
        <w:t xml:space="preserve"> участку без</w:t>
      </w:r>
      <w:r>
        <w:rPr>
          <w:sz w:val="24"/>
          <w:szCs w:val="24"/>
          <w:lang w:val="ru-RU"/>
        </w:rPr>
        <w:t xml:space="preserve"> кадастрового номера</w:t>
      </w:r>
      <w:r>
        <w:rPr>
          <w:rFonts w:hint="default"/>
          <w:sz w:val="24"/>
          <w:szCs w:val="24"/>
          <w:lang w:val="ru-RU"/>
        </w:rPr>
        <w:t>,</w:t>
      </w:r>
      <w:r>
        <w:rPr>
          <w:sz w:val="24"/>
          <w:szCs w:val="24"/>
          <w:lang w:val="ru-RU"/>
        </w:rPr>
        <w:t xml:space="preserve"> площадью </w:t>
      </w:r>
      <w:r>
        <w:rPr>
          <w:rFonts w:hint="default"/>
          <w:sz w:val="24"/>
          <w:szCs w:val="24"/>
          <w:lang w:val="ru-RU"/>
        </w:rPr>
        <w:t>874</w:t>
      </w:r>
      <w:r>
        <w:rPr>
          <w:sz w:val="24"/>
          <w:szCs w:val="24"/>
          <w:lang w:val="ru-RU"/>
        </w:rPr>
        <w:t xml:space="preserve"> кв.м., расположенному на землях населенного пункта</w:t>
      </w:r>
      <w:r>
        <w:rPr>
          <w:rFonts w:hint="default"/>
          <w:sz w:val="24"/>
          <w:szCs w:val="24"/>
          <w:lang w:val="ru-RU"/>
        </w:rPr>
        <w:t xml:space="preserve"> в кадастровом квартале 30:01:020202</w:t>
      </w:r>
      <w:r>
        <w:rPr>
          <w:sz w:val="24"/>
          <w:szCs w:val="24"/>
          <w:lang w:val="ru-RU"/>
        </w:rPr>
        <w:t xml:space="preserve">, адрес: Российская Федерация, Астраханская область, Ахтубинский муниципальный район, сельское поселение село Болхуны, село Болхуны, улица Дружбы, </w:t>
      </w:r>
      <w:r>
        <w:rPr>
          <w:rFonts w:hint="default"/>
          <w:sz w:val="24"/>
          <w:szCs w:val="24"/>
          <w:lang w:val="ru-RU"/>
        </w:rPr>
        <w:t>земельный участок15</w:t>
      </w:r>
      <w:r>
        <w:rPr>
          <w:sz w:val="24"/>
          <w:szCs w:val="24"/>
          <w:lang w:val="ru-RU"/>
        </w:rPr>
        <w:t>.</w:t>
      </w:r>
    </w:p>
    <w:p w14:paraId="653D1521">
      <w:pPr>
        <w:pStyle w:val="7"/>
        <w:numPr>
          <w:ilvl w:val="0"/>
          <w:numId w:val="1"/>
        </w:numPr>
        <w:ind w:left="0" w:firstLine="567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Заведующей сектором по общим вопросам обеспечить внесение сведений о присвоении адресов в Федеральную информационную адресную систему.</w:t>
      </w:r>
    </w:p>
    <w:p w14:paraId="07B63E6C">
      <w:pPr>
        <w:pStyle w:val="9"/>
        <w:widowControl/>
        <w:numPr>
          <w:ilvl w:val="0"/>
          <w:numId w:val="1"/>
        </w:numPr>
        <w:tabs>
          <w:tab w:val="left" w:pos="346"/>
        </w:tabs>
        <w:spacing w:line="240" w:lineRule="atLeast"/>
        <w:ind w:left="0" w:firstLine="567"/>
        <w:jc w:val="both"/>
        <w:rPr>
          <w:rStyle w:val="10"/>
          <w:sz w:val="24"/>
          <w:szCs w:val="24"/>
        </w:rPr>
      </w:pPr>
      <w:r>
        <w:rPr>
          <w:rStyle w:val="10"/>
          <w:sz w:val="24"/>
          <w:szCs w:val="24"/>
        </w:rPr>
        <w:t xml:space="preserve"> Настоящее постановление вступает в силу со дня его подписания.</w:t>
      </w:r>
    </w:p>
    <w:p w14:paraId="153665C1">
      <w:pPr>
        <w:pStyle w:val="9"/>
        <w:widowControl/>
        <w:numPr>
          <w:ilvl w:val="0"/>
          <w:numId w:val="1"/>
        </w:numPr>
        <w:tabs>
          <w:tab w:val="left" w:pos="0"/>
        </w:tabs>
        <w:spacing w:line="240" w:lineRule="atLeast"/>
        <w:ind w:left="0" w:firstLine="567"/>
        <w:jc w:val="both"/>
        <w:rPr>
          <w:b/>
          <w:sz w:val="24"/>
          <w:szCs w:val="24"/>
        </w:rPr>
      </w:pPr>
      <w:r>
        <w:rPr>
          <w:rStyle w:val="10"/>
          <w:sz w:val="24"/>
          <w:szCs w:val="24"/>
        </w:rPr>
        <w:t>Контроль за исполнением настоящего постановления оставляю за собой.</w:t>
      </w:r>
    </w:p>
    <w:p w14:paraId="3CBF5D89">
      <w:pPr>
        <w:rPr>
          <w:sz w:val="24"/>
          <w:szCs w:val="24"/>
          <w:lang w:val="ru-RU"/>
        </w:rPr>
      </w:pPr>
    </w:p>
    <w:p w14:paraId="2A04B61D">
      <w:pPr>
        <w:rPr>
          <w:sz w:val="24"/>
          <w:szCs w:val="24"/>
          <w:lang w:val="ru-RU"/>
        </w:rPr>
      </w:pPr>
    </w:p>
    <w:p w14:paraId="0E2F8BEB">
      <w:pPr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Глава муниципального образования_____________________Н.Д. Руденко </w:t>
      </w:r>
    </w:p>
    <w:sectPr>
      <w:pgSz w:w="11906" w:h="16838"/>
      <w:pgMar w:top="709" w:right="850" w:bottom="1134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Andale Sans UI">
    <w:altName w:val="Times New Roman"/>
    <w:panose1 w:val="00000000000000000000"/>
    <w:charset w:val="CC"/>
    <w:family w:val="auto"/>
    <w:pitch w:val="default"/>
    <w:sig w:usb0="00000000" w:usb1="00000000" w:usb2="00000000" w:usb3="00000000" w:csb0="00000000" w:csb1="00000000"/>
  </w:font>
  <w:font w:name="Tahoma">
    <w:panose1 w:val="020B0604030504040204"/>
    <w:charset w:val="CC"/>
    <w:family w:val="swiss"/>
    <w:pitch w:val="default"/>
    <w:sig w:usb0="E1002EFF" w:usb1="C000605B" w:usb2="00000029" w:usb3="00000000" w:csb0="200101FF" w:csb1="2028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60877019"/>
    <w:multiLevelType w:val="multilevel"/>
    <w:tmpl w:val="60877019"/>
    <w:lvl w:ilvl="0" w:tentative="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3E2A"/>
    <w:rsid w:val="000839EA"/>
    <w:rsid w:val="008D71C8"/>
    <w:rsid w:val="00933A7A"/>
    <w:rsid w:val="009E7723"/>
    <w:rsid w:val="00A83E2A"/>
    <w:rsid w:val="12DF0704"/>
    <w:rsid w:val="13110211"/>
    <w:rsid w:val="3E665E10"/>
    <w:rsid w:val="4C3F7220"/>
    <w:rsid w:val="686C4434"/>
    <w:rsid w:val="6A816A15"/>
    <w:rsid w:val="6F0D5B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nhideWhenUsed="0" w:uiPriority="0" w:semiHidden="0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qFormat="1" w:unhideWhenUsed="0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widowControl w:val="0"/>
      <w:spacing w:after="0" w:line="240" w:lineRule="auto"/>
    </w:pPr>
    <w:rPr>
      <w:rFonts w:ascii="Times New Roman" w:hAnsi="Times New Roman" w:eastAsia="Andale Sans UI" w:cs="Tahoma"/>
      <w:sz w:val="24"/>
      <w:szCs w:val="24"/>
      <w:lang w:val="en-US" w:eastAsia="en-US" w:bidi="en-US"/>
    </w:rPr>
  </w:style>
  <w:style w:type="paragraph" w:styleId="2">
    <w:name w:val="heading 9"/>
    <w:basedOn w:val="1"/>
    <w:next w:val="1"/>
    <w:link w:val="6"/>
    <w:qFormat/>
    <w:uiPriority w:val="0"/>
    <w:pPr>
      <w:widowControl/>
      <w:autoSpaceDE w:val="0"/>
      <w:autoSpaceDN w:val="0"/>
      <w:spacing w:before="240" w:after="60"/>
      <w:outlineLvl w:val="8"/>
    </w:pPr>
    <w:rPr>
      <w:rFonts w:ascii="Arial" w:hAnsi="Arial" w:eastAsia="Times New Roman" w:cs="Arial"/>
      <w:sz w:val="22"/>
      <w:szCs w:val="22"/>
      <w:lang w:val="ru-RU" w:eastAsia="ru-RU" w:bidi="ar-SA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Body Text Indent"/>
    <w:basedOn w:val="1"/>
    <w:link w:val="8"/>
    <w:qFormat/>
    <w:uiPriority w:val="0"/>
    <w:pPr>
      <w:widowControl/>
      <w:spacing w:after="120"/>
      <w:ind w:left="283"/>
    </w:pPr>
    <w:rPr>
      <w:rFonts w:eastAsia="Times New Roman" w:cs="Times New Roman"/>
      <w:szCs w:val="28"/>
      <w:lang w:val="zh-CN" w:eastAsia="zh-CN" w:bidi="ar-SA"/>
    </w:rPr>
  </w:style>
  <w:style w:type="character" w:customStyle="1" w:styleId="6">
    <w:name w:val="Заголовок 9 Знак"/>
    <w:basedOn w:val="3"/>
    <w:link w:val="2"/>
    <w:qFormat/>
    <w:uiPriority w:val="0"/>
    <w:rPr>
      <w:rFonts w:ascii="Arial" w:hAnsi="Arial" w:eastAsia="Times New Roman" w:cs="Arial"/>
      <w:lang w:eastAsia="ru-RU"/>
    </w:rPr>
  </w:style>
  <w:style w:type="paragraph" w:styleId="7">
    <w:name w:val="List Paragraph"/>
    <w:basedOn w:val="1"/>
    <w:qFormat/>
    <w:uiPriority w:val="34"/>
    <w:pPr>
      <w:ind w:left="720"/>
      <w:contextualSpacing/>
    </w:pPr>
  </w:style>
  <w:style w:type="character" w:customStyle="1" w:styleId="8">
    <w:name w:val="Основной текст с отступом Знак"/>
    <w:basedOn w:val="3"/>
    <w:link w:val="5"/>
    <w:qFormat/>
    <w:uiPriority w:val="0"/>
    <w:rPr>
      <w:rFonts w:ascii="Times New Roman" w:hAnsi="Times New Roman" w:eastAsia="Times New Roman" w:cs="Times New Roman"/>
      <w:sz w:val="24"/>
      <w:szCs w:val="28"/>
      <w:lang w:val="zh-CN" w:eastAsia="zh-CN"/>
    </w:rPr>
  </w:style>
  <w:style w:type="paragraph" w:customStyle="1" w:styleId="9">
    <w:name w:val="Style2"/>
    <w:basedOn w:val="1"/>
    <w:qFormat/>
    <w:uiPriority w:val="0"/>
    <w:pPr>
      <w:suppressAutoHyphens/>
      <w:autoSpaceDE w:val="0"/>
      <w:spacing w:line="331" w:lineRule="exact"/>
      <w:ind w:hanging="346"/>
    </w:pPr>
    <w:rPr>
      <w:rFonts w:eastAsia="Calibri" w:cs="Times New Roman"/>
      <w:lang w:val="ru-RU" w:eastAsia="zh-CN" w:bidi="ar-SA"/>
    </w:rPr>
  </w:style>
  <w:style w:type="character" w:customStyle="1" w:styleId="10">
    <w:name w:val="Font Style12"/>
    <w:qFormat/>
    <w:uiPriority w:val="0"/>
    <w:rPr>
      <w:rFonts w:ascii="Times New Roman" w:hAnsi="Times New Roman" w:cs="Times New Roman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1067</Words>
  <Characters>6086</Characters>
  <Lines>50</Lines>
  <Paragraphs>14</Paragraphs>
  <TotalTime>5</TotalTime>
  <ScaleCrop>false</ScaleCrop>
  <LinksUpToDate>false</LinksUpToDate>
  <CharactersWithSpaces>7139</CharactersWithSpaces>
  <Application>WPS Office_12.1.0.28032_F1E327BC-269C-435d-A152-05C5408002CA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2026-02-19T08:07:00Z</dcterms:created>
  <dc:creator>Пользователь Windows</dc:creator>
  <cp:lastModifiedBy>777</cp:lastModifiedBy>
  <cp:lastPrinted>2026-03-12T09:05:00Z</cp:lastPrinted>
  <dcterms:modified xsi:type="dcterms:W3CDTF">2026-08-04T09:40:13Z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1049-12.1.0.28032</vt:lpwstr>
  </property>
  <property fmtid="{D5CDD505-2E9C-101B-9397-08002B2CF9AE}" pid="3" name="ICV">
    <vt:lpwstr>657E0F33B4294BEA80FB0EA0F1B92BCC_12</vt:lpwstr>
  </property>
  <property fmtid="{D5CDD505-2E9C-101B-9397-08002B2CF9AE}" pid="4" name="KSOTemplateDocerSaveRecord">
    <vt:lpwstr>eyJoZGlkIjoiMjQ3YzhjMDk4MmMxNTc0MTM2YTIyZGVjYmIyZWQ4ODUifQ==</vt:lpwstr>
  </property>
</Properties>
</file>