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47B4A">
      <w:pPr>
        <w:pStyle w:val="6"/>
        <w:spacing w:before="10"/>
        <w:ind w:left="0" w:firstLine="0"/>
        <w:jc w:val="center"/>
        <w:rPr>
          <w:sz w:val="10"/>
        </w:rPr>
      </w:pPr>
    </w:p>
    <w:p w14:paraId="237E3EF7">
      <w:pPr>
        <w:pStyle w:val="11"/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АДМИНИСТРАЦИЯ</w:t>
      </w:r>
    </w:p>
    <w:p w14:paraId="29106DFF">
      <w:pPr>
        <w:pStyle w:val="11"/>
        <w:spacing w:after="0"/>
        <w:jc w:val="center"/>
        <w:rPr>
          <w:b/>
        </w:rPr>
      </w:pPr>
      <w:r>
        <w:rPr>
          <w:rFonts w:cs="Arial"/>
          <w:b/>
          <w:sz w:val="28"/>
          <w:szCs w:val="28"/>
        </w:rPr>
        <w:t>МУНИЦИПАЛЬНОГО ОБРАЗОВАНИЯ</w:t>
      </w:r>
    </w:p>
    <w:p w14:paraId="465B9F67">
      <w:pPr>
        <w:pStyle w:val="11"/>
        <w:spacing w:after="0"/>
        <w:jc w:val="center"/>
        <w:rPr>
          <w:rFonts w:hint="default" w:cs="Arial"/>
          <w:b/>
          <w:sz w:val="28"/>
          <w:szCs w:val="28"/>
          <w:lang w:val="ru-RU"/>
        </w:rPr>
      </w:pPr>
      <w:r>
        <w:rPr>
          <w:rFonts w:cs="Arial"/>
          <w:b/>
          <w:sz w:val="28"/>
          <w:szCs w:val="28"/>
        </w:rPr>
        <w:t>«</w:t>
      </w:r>
      <w:r>
        <w:rPr>
          <w:rFonts w:cs="Arial"/>
          <w:b/>
          <w:sz w:val="28"/>
          <w:szCs w:val="28"/>
          <w:lang w:val="ru-RU"/>
        </w:rPr>
        <w:t>СЕЛЬСКОЕ</w:t>
      </w:r>
      <w:r>
        <w:rPr>
          <w:rFonts w:hint="default" w:cs="Arial"/>
          <w:b/>
          <w:sz w:val="28"/>
          <w:szCs w:val="28"/>
          <w:lang w:val="ru-RU"/>
        </w:rPr>
        <w:t xml:space="preserve"> ПОСЕЛЕНИЕ СЕЛО БОЛХУНЫ АХТУБИНСКОГО МУНИЦИПАЛЬНОГО РАЙОНА АСТРХАНСКОЙ ОБЛАСТИ»</w:t>
      </w:r>
    </w:p>
    <w:p w14:paraId="76DCD8A0">
      <w:pPr>
        <w:pStyle w:val="11"/>
        <w:spacing w:after="0"/>
        <w:jc w:val="center"/>
        <w:rPr>
          <w:rFonts w:cs="Arial"/>
          <w:b/>
          <w:sz w:val="28"/>
          <w:szCs w:val="28"/>
        </w:rPr>
      </w:pPr>
    </w:p>
    <w:p w14:paraId="4FC58C39">
      <w:pPr>
        <w:pStyle w:val="11"/>
        <w:spacing w:after="0"/>
        <w:jc w:val="center"/>
        <w:rPr>
          <w:rFonts w:cs="Arial"/>
          <w:b/>
          <w:sz w:val="28"/>
          <w:szCs w:val="28"/>
        </w:rPr>
      </w:pPr>
    </w:p>
    <w:p w14:paraId="1A116481">
      <w:pPr>
        <w:pStyle w:val="11"/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ПОСТАНОВЛЕНИЕ</w:t>
      </w:r>
    </w:p>
    <w:p w14:paraId="7815F1CE">
      <w:pPr>
        <w:pStyle w:val="11"/>
        <w:spacing w:after="0"/>
        <w:jc w:val="center"/>
      </w:pPr>
    </w:p>
    <w:p w14:paraId="08CA2A2B">
      <w:pPr>
        <w:pStyle w:val="11"/>
        <w:tabs>
          <w:tab w:val="left" w:pos="8205"/>
        </w:tabs>
        <w:spacing w:after="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От </w:t>
      </w:r>
      <w:r>
        <w:rPr>
          <w:rFonts w:hint="default" w:cs="Arial"/>
          <w:sz w:val="28"/>
          <w:szCs w:val="28"/>
          <w:lang w:val="ru-RU"/>
        </w:rPr>
        <w:t>17</w:t>
      </w:r>
      <w:r>
        <w:rPr>
          <w:rFonts w:cs="Arial"/>
          <w:sz w:val="28"/>
          <w:szCs w:val="28"/>
        </w:rPr>
        <w:t>.0</w:t>
      </w:r>
      <w:r>
        <w:rPr>
          <w:rFonts w:hint="default" w:cs="Arial"/>
          <w:sz w:val="28"/>
          <w:szCs w:val="28"/>
          <w:lang w:val="ru-RU"/>
        </w:rPr>
        <w:t>7</w:t>
      </w:r>
      <w:r>
        <w:rPr>
          <w:rFonts w:cs="Arial"/>
          <w:sz w:val="28"/>
          <w:szCs w:val="28"/>
        </w:rPr>
        <w:t>.202</w:t>
      </w:r>
      <w:r>
        <w:rPr>
          <w:rFonts w:hint="default" w:cs="Arial"/>
          <w:sz w:val="28"/>
          <w:szCs w:val="28"/>
          <w:lang w:val="ru-RU"/>
        </w:rPr>
        <w:t>6</w:t>
      </w:r>
      <w:r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 xml:space="preserve">№ </w:t>
      </w:r>
      <w:r>
        <w:rPr>
          <w:rFonts w:hint="default" w:cs="Arial"/>
          <w:sz w:val="28"/>
          <w:szCs w:val="28"/>
          <w:lang w:val="ru-RU"/>
        </w:rPr>
        <w:t>29</w:t>
      </w:r>
      <w:r>
        <w:rPr>
          <w:rFonts w:cs="Arial"/>
          <w:sz w:val="28"/>
          <w:szCs w:val="28"/>
        </w:rPr>
        <w:t>-П</w:t>
      </w:r>
    </w:p>
    <w:p w14:paraId="6F3946E9">
      <w:pPr>
        <w:pStyle w:val="11"/>
        <w:tabs>
          <w:tab w:val="left" w:pos="8205"/>
        </w:tabs>
        <w:spacing w:after="0"/>
      </w:pPr>
    </w:p>
    <w:p w14:paraId="53DF4F1C">
      <w:pPr>
        <w:pStyle w:val="11"/>
        <w:spacing w:after="0"/>
      </w:pPr>
    </w:p>
    <w:p w14:paraId="4F045128">
      <w:pPr>
        <w:pStyle w:val="12"/>
        <w:ind w:right="1377" w:rightChars="6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 утверждении муниципальной программы «Использование и охрана земель на территории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>Сельское поселение село Болхуны Ахтубинского муниципального района Астраханской области</w:t>
      </w:r>
      <w:r>
        <w:rPr>
          <w:rFonts w:hint="default" w:ascii="Times New Roman" w:hAnsi="Times New Roman" w:eastAsia="Times New Roman" w:cs="Times New Roman"/>
          <w:b w:val="0"/>
          <w:sz w:val="28"/>
          <w:szCs w:val="28"/>
          <w:lang w:val="ru-RU"/>
        </w:rPr>
        <w:t>»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 на 202</w:t>
      </w:r>
      <w:r>
        <w:rPr>
          <w:rFonts w:hint="default" w:ascii="Times New Roman" w:hAnsi="Times New Roman" w:eastAsia="Times New Roman" w:cs="Times New Roman"/>
          <w:b w:val="0"/>
          <w:sz w:val="28"/>
          <w:szCs w:val="28"/>
          <w:lang w:val="ru-RU"/>
        </w:rPr>
        <w:t>6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>-202</w:t>
      </w:r>
      <w:r>
        <w:rPr>
          <w:rFonts w:hint="default" w:ascii="Times New Roman" w:hAnsi="Times New Roman" w:eastAsia="Times New Roman" w:cs="Times New Roman"/>
          <w:b w:val="0"/>
          <w:sz w:val="28"/>
          <w:szCs w:val="28"/>
          <w:lang w:val="ru-RU"/>
        </w:rPr>
        <w:t>8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 гг.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</w:p>
    <w:p w14:paraId="53B77ABD">
      <w:pPr>
        <w:pStyle w:val="6"/>
        <w:ind w:left="0" w:firstLine="0"/>
        <w:rPr>
          <w:b/>
          <w:sz w:val="41"/>
        </w:rPr>
      </w:pPr>
    </w:p>
    <w:p w14:paraId="55E29E6A">
      <w:pPr>
        <w:pStyle w:val="6"/>
        <w:ind w:left="0"/>
        <w:jc w:val="both"/>
        <w:rPr>
          <w:spacing w:val="1"/>
        </w:rPr>
      </w:pPr>
      <w:r>
        <w:t>В соответствии с Земельным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руководствуясь</w:t>
      </w:r>
      <w:r>
        <w:rPr>
          <w:spacing w:val="1"/>
        </w:rPr>
        <w:t xml:space="preserve"> </w:t>
      </w:r>
      <w:r>
        <w:t>муниципального образования «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>Сельское поселение село Болхуны Ахтубинского муниципального района Астраханской области</w:t>
      </w:r>
      <w:r>
        <w:t xml:space="preserve">», администрация муниципального 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>Сельское поселение село Болхуны Ахтубинского муниципального района Астраханской области</w:t>
      </w:r>
      <w:r>
        <w:t xml:space="preserve">» </w:t>
      </w:r>
      <w:r>
        <w:rPr>
          <w:spacing w:val="1"/>
        </w:rPr>
        <w:t xml:space="preserve"> </w:t>
      </w:r>
    </w:p>
    <w:p w14:paraId="33181880">
      <w:pPr>
        <w:pStyle w:val="6"/>
        <w:ind w:left="0"/>
        <w:jc w:val="both"/>
        <w:rPr>
          <w:spacing w:val="1"/>
        </w:rPr>
      </w:pPr>
    </w:p>
    <w:p w14:paraId="50569738">
      <w:pPr>
        <w:pStyle w:val="6"/>
        <w:spacing w:line="360" w:lineRule="auto"/>
        <w:ind w:left="0"/>
        <w:jc w:val="both"/>
        <w:rPr>
          <w:b/>
        </w:rPr>
      </w:pPr>
      <w:r>
        <w:rPr>
          <w:b/>
        </w:rPr>
        <w:t>п</w:t>
      </w:r>
      <w:r>
        <w:rPr>
          <w:b/>
          <w:spacing w:val="-2"/>
        </w:rPr>
        <w:t xml:space="preserve"> </w:t>
      </w:r>
      <w:r>
        <w:rPr>
          <w:b/>
        </w:rPr>
        <w:t>о</w:t>
      </w:r>
      <w:r>
        <w:rPr>
          <w:b/>
          <w:spacing w:val="-1"/>
        </w:rPr>
        <w:t xml:space="preserve"> </w:t>
      </w:r>
      <w:r>
        <w:rPr>
          <w:b/>
        </w:rPr>
        <w:t>с т</w:t>
      </w:r>
      <w:r>
        <w:rPr>
          <w:b/>
          <w:spacing w:val="-1"/>
        </w:rPr>
        <w:t xml:space="preserve"> </w:t>
      </w:r>
      <w:r>
        <w:rPr>
          <w:b/>
        </w:rPr>
        <w:t>а</w:t>
      </w:r>
      <w:r>
        <w:rPr>
          <w:b/>
          <w:spacing w:val="-4"/>
        </w:rPr>
        <w:t xml:space="preserve"> </w:t>
      </w:r>
      <w:r>
        <w:rPr>
          <w:b/>
        </w:rPr>
        <w:t>н</w:t>
      </w:r>
      <w:r>
        <w:rPr>
          <w:b/>
          <w:spacing w:val="-1"/>
        </w:rPr>
        <w:t xml:space="preserve"> </w:t>
      </w:r>
      <w:r>
        <w:rPr>
          <w:b/>
        </w:rPr>
        <w:t>о</w:t>
      </w:r>
      <w:r>
        <w:rPr>
          <w:b/>
          <w:spacing w:val="-1"/>
        </w:rPr>
        <w:t xml:space="preserve"> </w:t>
      </w:r>
      <w:r>
        <w:rPr>
          <w:b/>
        </w:rPr>
        <w:t>в</w:t>
      </w:r>
      <w:r>
        <w:rPr>
          <w:b/>
          <w:spacing w:val="-2"/>
        </w:rPr>
        <w:t xml:space="preserve"> </w:t>
      </w:r>
      <w:r>
        <w:rPr>
          <w:b/>
        </w:rPr>
        <w:t>л я</w:t>
      </w:r>
      <w:r>
        <w:rPr>
          <w:b/>
          <w:spacing w:val="-3"/>
        </w:rPr>
        <w:t xml:space="preserve"> </w:t>
      </w:r>
      <w:r>
        <w:rPr>
          <w:b/>
        </w:rPr>
        <w:t>е</w:t>
      </w:r>
      <w:r>
        <w:rPr>
          <w:b/>
          <w:spacing w:val="-1"/>
        </w:rPr>
        <w:t xml:space="preserve"> </w:t>
      </w:r>
      <w:r>
        <w:rPr>
          <w:b/>
        </w:rPr>
        <w:t>т:</w:t>
      </w:r>
    </w:p>
    <w:p w14:paraId="3817779D">
      <w:pPr>
        <w:pStyle w:val="9"/>
        <w:numPr>
          <w:ilvl w:val="0"/>
          <w:numId w:val="1"/>
        </w:numPr>
        <w:tabs>
          <w:tab w:val="left" w:pos="1256"/>
        </w:tabs>
        <w:ind w:left="0"/>
        <w:jc w:val="both"/>
        <w:rPr>
          <w:sz w:val="28"/>
        </w:rPr>
      </w:pPr>
      <w:r>
        <w:rPr>
          <w:sz w:val="28"/>
        </w:rPr>
        <w:t>Утвердить прилагаемую программу «Использование и охрана земель</w:t>
      </w:r>
      <w:r>
        <w:rPr>
          <w:spacing w:val="1"/>
          <w:sz w:val="28"/>
        </w:rPr>
        <w:t xml:space="preserve"> </w:t>
      </w:r>
      <w:r>
        <w:rPr>
          <w:sz w:val="28"/>
        </w:rPr>
        <w:t>на территории муниципального образования «Сельское поселение село Болхуны Ахтубинского муниципального района Астраханской области на 202</w:t>
      </w:r>
      <w:r>
        <w:rPr>
          <w:rFonts w:hint="default"/>
          <w:sz w:val="28"/>
          <w:lang w:val="ru-RU"/>
        </w:rPr>
        <w:t>6</w:t>
      </w:r>
      <w:r>
        <w:rPr>
          <w:sz w:val="28"/>
        </w:rPr>
        <w:t>-202</w:t>
      </w:r>
      <w:r>
        <w:rPr>
          <w:rFonts w:hint="default"/>
          <w:sz w:val="28"/>
          <w:lang w:val="ru-RU"/>
        </w:rPr>
        <w:t>8</w:t>
      </w:r>
      <w:r>
        <w:rPr>
          <w:sz w:val="28"/>
        </w:rPr>
        <w:t xml:space="preserve"> гг.»</w:t>
      </w:r>
    </w:p>
    <w:p w14:paraId="65BC2A2F">
      <w:pPr>
        <w:pStyle w:val="9"/>
        <w:numPr>
          <w:ilvl w:val="0"/>
          <w:numId w:val="1"/>
        </w:numPr>
        <w:tabs>
          <w:tab w:val="left" w:pos="1256"/>
        </w:tabs>
        <w:ind w:left="0"/>
        <w:jc w:val="both"/>
        <w:rPr>
          <w:sz w:val="28"/>
        </w:rPr>
      </w:pPr>
      <w:r>
        <w:rPr>
          <w:sz w:val="28"/>
          <w:lang w:val="ru-RU"/>
        </w:rPr>
        <w:t>Постановление</w:t>
      </w:r>
      <w:r>
        <w:rPr>
          <w:rFonts w:hint="default"/>
          <w:sz w:val="28"/>
          <w:lang w:val="ru-RU"/>
        </w:rPr>
        <w:t xml:space="preserve"> администрации от  25.07.2023 № 25-П «</w:t>
      </w:r>
      <w:r>
        <w:rPr>
          <w:rFonts w:ascii="Times New Roman" w:hAnsi="Times New Roman" w:cs="Times New Roman"/>
          <w:b w:val="0"/>
          <w:sz w:val="28"/>
          <w:szCs w:val="28"/>
        </w:rPr>
        <w:t>Об утверждении муниципальной программы «Использование и охрана земель на территории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>Сельское поселение село Болхуны Ахтубинского муниципального района Астраханской области</w:t>
      </w:r>
      <w:r>
        <w:rPr>
          <w:rFonts w:hint="default" w:ascii="Times New Roman" w:hAnsi="Times New Roman" w:eastAsia="Times New Roman" w:cs="Times New Roman"/>
          <w:b w:val="0"/>
          <w:sz w:val="28"/>
          <w:szCs w:val="28"/>
          <w:lang w:val="ru-RU"/>
        </w:rPr>
        <w:t>»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 на 202</w:t>
      </w:r>
      <w:r>
        <w:rPr>
          <w:rFonts w:hint="default" w:cs="Times New Roman"/>
          <w:b w:val="0"/>
          <w:sz w:val="28"/>
          <w:szCs w:val="28"/>
          <w:lang w:val="ru-RU"/>
        </w:rPr>
        <w:t>3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>-202</w:t>
      </w:r>
      <w:r>
        <w:rPr>
          <w:rFonts w:hint="default" w:cs="Times New Roman"/>
          <w:b w:val="0"/>
          <w:sz w:val="28"/>
          <w:szCs w:val="28"/>
          <w:lang w:val="ru-RU"/>
        </w:rPr>
        <w:t>5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 гг.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hint="default" w:cs="Times New Roman"/>
          <w:b w:val="0"/>
          <w:sz w:val="28"/>
          <w:szCs w:val="28"/>
          <w:lang w:val="ru-RU"/>
        </w:rPr>
        <w:t xml:space="preserve"> признать утратившим силу.</w:t>
      </w:r>
    </w:p>
    <w:p w14:paraId="3349CE69">
      <w:pPr>
        <w:pStyle w:val="9"/>
        <w:numPr>
          <w:ilvl w:val="0"/>
          <w:numId w:val="1"/>
        </w:numPr>
        <w:tabs>
          <w:tab w:val="left" w:pos="1256"/>
        </w:tabs>
        <w:ind w:left="0" w:firstLine="707"/>
        <w:jc w:val="both"/>
        <w:rPr>
          <w:sz w:val="28"/>
        </w:rPr>
      </w:pPr>
      <w:r>
        <w:rPr>
          <w:sz w:val="28"/>
        </w:rPr>
        <w:t xml:space="preserve">Разместить настоящее постановление на официальном сайте муниципального 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>Сельское поселение село Болхуны Ахтубинского муниципального района Астраханской области</w:t>
      </w:r>
      <w:r>
        <w:rPr>
          <w:rFonts w:hint="default" w:ascii="Times New Roman" w:hAnsi="Times New Roman" w:eastAsia="Times New Roman" w:cs="Times New Roman"/>
          <w:b w:val="0"/>
          <w:sz w:val="28"/>
          <w:szCs w:val="28"/>
          <w:lang w:val="ru-RU"/>
        </w:rPr>
        <w:t>»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</w:t>
      </w:r>
      <w:r>
        <w:rPr>
          <w:spacing w:val="-67"/>
          <w:sz w:val="28"/>
        </w:rPr>
        <w:t xml:space="preserve"> </w:t>
      </w:r>
      <w:r>
        <w:rPr>
          <w:sz w:val="28"/>
        </w:rPr>
        <w:t>телекоммуникационной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сети «Интернет».</w:t>
      </w:r>
    </w:p>
    <w:p w14:paraId="151D220C">
      <w:pPr>
        <w:pStyle w:val="9"/>
        <w:numPr>
          <w:ilvl w:val="0"/>
          <w:numId w:val="1"/>
        </w:numPr>
        <w:tabs>
          <w:tab w:val="left" w:pos="1256"/>
        </w:tabs>
        <w:ind w:left="0" w:firstLine="707"/>
        <w:jc w:val="both"/>
        <w:rPr>
          <w:sz w:val="28"/>
        </w:rPr>
      </w:pPr>
      <w:r>
        <w:rPr>
          <w:sz w:val="28"/>
        </w:rPr>
        <w:t>Контроль за исполнением настоящего постановления оставляю за собой.</w:t>
      </w:r>
    </w:p>
    <w:p w14:paraId="378844C0">
      <w:pPr>
        <w:pStyle w:val="6"/>
        <w:ind w:left="0" w:firstLine="0"/>
        <w:rPr>
          <w:sz w:val="27"/>
        </w:rPr>
      </w:pPr>
    </w:p>
    <w:p w14:paraId="04CDB467">
      <w:pPr>
        <w:pStyle w:val="6"/>
        <w:ind w:left="0" w:firstLine="0"/>
        <w:rPr>
          <w:sz w:val="27"/>
        </w:rPr>
      </w:pPr>
    </w:p>
    <w:p w14:paraId="189E7218">
      <w:pPr>
        <w:pStyle w:val="6"/>
        <w:ind w:left="0" w:firstLine="0"/>
        <w:rPr>
          <w:sz w:val="27"/>
        </w:rPr>
      </w:pPr>
    </w:p>
    <w:p w14:paraId="62B97293">
      <w:pPr>
        <w:pStyle w:val="6"/>
        <w:ind w:left="0" w:firstLine="0"/>
      </w:pPr>
      <w:r>
        <w:t>Глава</w:t>
      </w:r>
      <w:r>
        <w:rPr>
          <w:spacing w:val="-2"/>
        </w:rPr>
        <w:t xml:space="preserve"> </w:t>
      </w:r>
      <w:r>
        <w:rPr>
          <w:lang w:val="ru-RU"/>
        </w:rPr>
        <w:t>муниципального</w:t>
      </w:r>
      <w:r>
        <w:rPr>
          <w:rFonts w:hint="default"/>
          <w:lang w:val="ru-RU"/>
        </w:rPr>
        <w:t xml:space="preserve"> образования</w:t>
      </w:r>
      <w:r>
        <w:t xml:space="preserve">                                      </w:t>
      </w:r>
      <w:r>
        <w:tab/>
      </w:r>
      <w:r>
        <w:t>Н.Д. Руденко</w:t>
      </w:r>
    </w:p>
    <w:p w14:paraId="5BC8E2DB">
      <w:pPr>
        <w:sectPr>
          <w:type w:val="continuous"/>
          <w:pgSz w:w="11910" w:h="16840"/>
          <w:pgMar w:top="1120" w:right="1137" w:bottom="0" w:left="1440" w:header="720" w:footer="720" w:gutter="0"/>
          <w:cols w:space="720" w:num="1"/>
        </w:sectPr>
      </w:pPr>
    </w:p>
    <w:p w14:paraId="09C7B4A7">
      <w:pPr>
        <w:pStyle w:val="6"/>
        <w:spacing w:before="67"/>
        <w:ind w:left="4639" w:right="61" w:firstLine="0"/>
        <w:jc w:val="center"/>
      </w:pPr>
      <w:r>
        <w:t>УТВЕРЖДЕНА</w:t>
      </w:r>
    </w:p>
    <w:p w14:paraId="4BDD531E">
      <w:pPr>
        <w:pStyle w:val="6"/>
        <w:spacing w:before="163"/>
        <w:ind w:left="5483" w:right="909" w:firstLine="7"/>
        <w:jc w:val="center"/>
        <w:rPr>
          <w:spacing w:val="-1"/>
        </w:rPr>
      </w:pPr>
      <w:r>
        <w:t>постановлением администрации</w:t>
      </w:r>
      <w:r>
        <w:rPr>
          <w:spacing w:val="1"/>
        </w:rPr>
        <w:t xml:space="preserve"> </w:t>
      </w:r>
      <w:r>
        <w:rPr>
          <w:spacing w:val="-1"/>
        </w:rPr>
        <w:t>муниципального образования «Село Болхуны»</w:t>
      </w:r>
    </w:p>
    <w:p w14:paraId="2CF33E95">
      <w:pPr>
        <w:pStyle w:val="6"/>
        <w:tabs>
          <w:tab w:val="left" w:pos="8532"/>
        </w:tabs>
        <w:spacing w:line="321" w:lineRule="exact"/>
        <w:ind w:left="4639" w:firstLine="0"/>
        <w:jc w:val="center"/>
      </w:pPr>
      <w:r>
        <w:t>от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rFonts w:hint="default"/>
          <w:u w:val="single"/>
          <w:lang w:val="ru-RU"/>
        </w:rPr>
        <w:t>17</w:t>
      </w:r>
      <w:r>
        <w:rPr>
          <w:u w:val="single"/>
        </w:rPr>
        <w:t>.0</w:t>
      </w:r>
      <w:r>
        <w:rPr>
          <w:rFonts w:hint="default"/>
          <w:u w:val="single"/>
          <w:lang w:val="ru-RU"/>
        </w:rPr>
        <w:t>7</w:t>
      </w:r>
      <w:r>
        <w:rPr>
          <w:u w:val="single"/>
        </w:rPr>
        <w:t>.202</w:t>
      </w:r>
      <w:r>
        <w:rPr>
          <w:rFonts w:hint="default"/>
          <w:u w:val="single"/>
          <w:lang w:val="ru-RU"/>
        </w:rPr>
        <w:t xml:space="preserve">6 </w:t>
      </w:r>
      <w:r>
        <w:rPr>
          <w:u w:val="single"/>
        </w:rPr>
        <w:t xml:space="preserve">г. № </w:t>
      </w:r>
      <w:r>
        <w:rPr>
          <w:rFonts w:hint="default"/>
          <w:u w:val="single"/>
          <w:lang w:val="ru-RU"/>
        </w:rPr>
        <w:t>29</w:t>
      </w:r>
      <w:r>
        <w:rPr>
          <w:u w:val="single"/>
        </w:rPr>
        <w:t>-П</w:t>
      </w:r>
    </w:p>
    <w:p w14:paraId="4E737C4A">
      <w:pPr>
        <w:pStyle w:val="6"/>
        <w:spacing w:before="6"/>
        <w:ind w:left="0" w:firstLine="0"/>
        <w:rPr>
          <w:sz w:val="18"/>
        </w:rPr>
      </w:pPr>
    </w:p>
    <w:p w14:paraId="6602825F">
      <w:pPr>
        <w:pStyle w:val="2"/>
        <w:spacing w:before="89" w:line="322" w:lineRule="exact"/>
        <w:ind w:left="660" w:right="1185"/>
        <w:jc w:val="center"/>
      </w:pPr>
      <w:r>
        <w:t>Программа</w:t>
      </w:r>
    </w:p>
    <w:p w14:paraId="23887E2E">
      <w:pPr>
        <w:spacing w:line="322" w:lineRule="exact"/>
        <w:ind w:left="657" w:right="1185"/>
        <w:jc w:val="center"/>
        <w:rPr>
          <w:b/>
          <w:sz w:val="28"/>
        </w:rPr>
      </w:pPr>
      <w:r>
        <w:rPr>
          <w:b/>
          <w:sz w:val="28"/>
        </w:rPr>
        <w:t>«Использование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охрана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земель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территории</w:t>
      </w:r>
    </w:p>
    <w:p w14:paraId="4035D1E1">
      <w:pPr>
        <w:spacing w:line="317" w:lineRule="exact"/>
        <w:ind w:left="663" w:right="118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образования «Сельское поселение село Болхуны Ахтубинского муниципального района </w:t>
      </w:r>
    </w:p>
    <w:p w14:paraId="0FFFA861">
      <w:pPr>
        <w:spacing w:line="317" w:lineRule="exact"/>
        <w:ind w:left="663" w:right="118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Астраханской области на 202</w:t>
      </w:r>
      <w:r>
        <w:rPr>
          <w:rFonts w:hint="default"/>
          <w:b/>
          <w:bCs/>
          <w:sz w:val="28"/>
          <w:szCs w:val="28"/>
          <w:lang w:val="ru-RU"/>
        </w:rPr>
        <w:t>6</w:t>
      </w:r>
      <w:r>
        <w:rPr>
          <w:b/>
          <w:bCs/>
          <w:sz w:val="28"/>
          <w:szCs w:val="28"/>
        </w:rPr>
        <w:t>-202</w:t>
      </w:r>
      <w:r>
        <w:rPr>
          <w:rFonts w:hint="default"/>
          <w:b/>
          <w:bCs/>
          <w:sz w:val="28"/>
          <w:szCs w:val="28"/>
          <w:lang w:val="ru-RU"/>
        </w:rPr>
        <w:t>8</w:t>
      </w:r>
      <w:r>
        <w:rPr>
          <w:b/>
          <w:bCs/>
          <w:sz w:val="28"/>
          <w:szCs w:val="28"/>
        </w:rPr>
        <w:t xml:space="preserve"> гг.» </w:t>
      </w:r>
    </w:p>
    <w:p w14:paraId="0826ECAE">
      <w:pPr>
        <w:spacing w:line="317" w:lineRule="exact"/>
        <w:ind w:left="663" w:right="1185"/>
        <w:jc w:val="center"/>
        <w:rPr>
          <w:b/>
          <w:sz w:val="28"/>
        </w:rPr>
      </w:pPr>
      <w:r>
        <w:rPr>
          <w:b/>
          <w:sz w:val="28"/>
        </w:rPr>
        <w:t>(далее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Программа)</w:t>
      </w:r>
    </w:p>
    <w:p w14:paraId="3F9173CA">
      <w:pPr>
        <w:pStyle w:val="6"/>
        <w:ind w:left="0" w:firstLine="0"/>
        <w:rPr>
          <w:b/>
        </w:rPr>
      </w:pPr>
    </w:p>
    <w:p w14:paraId="0A45BA60">
      <w:pPr>
        <w:pStyle w:val="2"/>
        <w:numPr>
          <w:ilvl w:val="1"/>
          <w:numId w:val="1"/>
        </w:numPr>
        <w:tabs>
          <w:tab w:val="left" w:pos="3738"/>
        </w:tabs>
        <w:jc w:val="left"/>
      </w:pPr>
      <w:r>
        <w:t>Паспорт</w:t>
      </w:r>
      <w:r>
        <w:rPr>
          <w:spacing w:val="-2"/>
        </w:rPr>
        <w:t xml:space="preserve"> </w:t>
      </w:r>
      <w:r>
        <w:t>Программы</w:t>
      </w:r>
    </w:p>
    <w:p w14:paraId="5355EF1D">
      <w:pPr>
        <w:pStyle w:val="6"/>
        <w:ind w:left="0" w:firstLine="0"/>
        <w:rPr>
          <w:b/>
          <w:sz w:val="20"/>
        </w:rPr>
      </w:pPr>
    </w:p>
    <w:p w14:paraId="6E0BD49C">
      <w:pPr>
        <w:pStyle w:val="6"/>
        <w:spacing w:before="3"/>
        <w:ind w:left="0" w:firstLine="0"/>
        <w:rPr>
          <w:b/>
          <w:sz w:val="13"/>
        </w:rPr>
      </w:pPr>
    </w:p>
    <w:tbl>
      <w:tblPr>
        <w:tblStyle w:val="8"/>
        <w:tblW w:w="0" w:type="auto"/>
        <w:tblInd w:w="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13"/>
        <w:gridCol w:w="1"/>
        <w:gridCol w:w="5827"/>
        <w:gridCol w:w="2"/>
      </w:tblGrid>
      <w:tr w14:paraId="4AE29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7" w:hRule="atLeast"/>
        </w:trPr>
        <w:tc>
          <w:tcPr>
            <w:tcW w:w="4114" w:type="dxa"/>
            <w:gridSpan w:val="2"/>
          </w:tcPr>
          <w:p w14:paraId="52989041">
            <w:pPr>
              <w:pStyle w:val="10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5829" w:type="dxa"/>
            <w:gridSpan w:val="2"/>
          </w:tcPr>
          <w:p w14:paraId="6D2AC19F">
            <w:pPr>
              <w:pStyle w:val="10"/>
              <w:ind w:left="53" w:right="206"/>
              <w:jc w:val="both"/>
              <w:rPr>
                <w:sz w:val="28"/>
              </w:rPr>
            </w:pPr>
            <w:r>
              <w:rPr>
                <w:sz w:val="28"/>
              </w:rPr>
              <w:t>«Использование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охрана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территории Муниципального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>
              <w:rPr>
                <w:rFonts w:ascii="Times New Roman" w:hAnsi="Times New Roman" w:eastAsia="Times New Roman" w:cs="Times New Roman"/>
                <w:b w:val="0"/>
                <w:sz w:val="28"/>
                <w:szCs w:val="28"/>
              </w:rPr>
              <w:t>Сельское поселение село Болхуны Ахтубинского муниципального района Астраханской области</w:t>
            </w:r>
            <w:r>
              <w:rPr>
                <w:rFonts w:hint="default" w:ascii="Times New Roman" w:hAnsi="Times New Roman" w:eastAsia="Times New Roman" w:cs="Times New Roman"/>
                <w:b w:val="0"/>
                <w:sz w:val="28"/>
                <w:szCs w:val="28"/>
                <w:lang w:val="ru-RU"/>
              </w:rPr>
              <w:t>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>
              <w:rPr>
                <w:rFonts w:hint="default"/>
                <w:sz w:val="28"/>
                <w:lang w:val="ru-RU"/>
              </w:rPr>
              <w:t>6</w:t>
            </w:r>
            <w:r>
              <w:rPr>
                <w:sz w:val="28"/>
              </w:rPr>
              <w:t>-202</w:t>
            </w:r>
            <w:r>
              <w:rPr>
                <w:rFonts w:hint="default"/>
                <w:sz w:val="28"/>
                <w:lang w:val="ru-RU"/>
              </w:rPr>
              <w:t>8</w:t>
            </w:r>
            <w:r>
              <w:rPr>
                <w:sz w:val="28"/>
              </w:rPr>
              <w:t xml:space="preserve"> гг.»</w:t>
            </w:r>
          </w:p>
        </w:tc>
      </w:tr>
      <w:tr w14:paraId="232B5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 w:hRule="atLeast"/>
        </w:trPr>
        <w:tc>
          <w:tcPr>
            <w:tcW w:w="4114" w:type="dxa"/>
            <w:gridSpan w:val="2"/>
          </w:tcPr>
          <w:p w14:paraId="21BAECF1">
            <w:pPr>
              <w:pStyle w:val="10"/>
              <w:tabs>
                <w:tab w:val="left" w:pos="1909"/>
                <w:tab w:val="left" w:pos="2727"/>
              </w:tabs>
              <w:spacing w:before="49"/>
              <w:ind w:left="200" w:right="53"/>
              <w:rPr>
                <w:sz w:val="28"/>
              </w:rPr>
            </w:pPr>
            <w:r>
              <w:rPr>
                <w:sz w:val="28"/>
              </w:rPr>
              <w:t>Основания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разработки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5829" w:type="dxa"/>
            <w:gridSpan w:val="2"/>
          </w:tcPr>
          <w:p w14:paraId="79D7C7A4">
            <w:pPr>
              <w:pStyle w:val="10"/>
              <w:spacing w:before="49"/>
              <w:ind w:left="53" w:right="198"/>
              <w:jc w:val="both"/>
              <w:rPr>
                <w:sz w:val="28"/>
              </w:rPr>
            </w:pPr>
            <w:r>
              <w:rPr>
                <w:sz w:val="28"/>
              </w:rPr>
              <w:t>Земельный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кодекс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Федеральный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закон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октября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2003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</w:p>
          <w:p w14:paraId="5A43B725">
            <w:pPr>
              <w:pStyle w:val="10"/>
              <w:ind w:left="53" w:right="204"/>
              <w:jc w:val="both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131-ФЗ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общих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принципах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самоуправления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Федерации»</w:t>
            </w:r>
          </w:p>
        </w:tc>
      </w:tr>
      <w:tr w14:paraId="11714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9" w:hRule="atLeast"/>
        </w:trPr>
        <w:tc>
          <w:tcPr>
            <w:tcW w:w="4114" w:type="dxa"/>
            <w:gridSpan w:val="2"/>
          </w:tcPr>
          <w:p w14:paraId="12883D7C">
            <w:pPr>
              <w:pStyle w:val="10"/>
              <w:spacing w:before="49"/>
              <w:ind w:left="200"/>
              <w:rPr>
                <w:sz w:val="28"/>
              </w:rPr>
            </w:pPr>
            <w:r>
              <w:rPr>
                <w:sz w:val="28"/>
              </w:rPr>
              <w:t>Заказчик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5829" w:type="dxa"/>
            <w:gridSpan w:val="2"/>
          </w:tcPr>
          <w:p w14:paraId="52AAB77F">
            <w:pPr>
              <w:pStyle w:val="10"/>
              <w:spacing w:before="49"/>
              <w:ind w:left="53" w:right="202"/>
              <w:jc w:val="both"/>
              <w:rPr>
                <w:sz w:val="28"/>
              </w:rPr>
            </w:pPr>
            <w:r>
              <w:rPr>
                <w:sz w:val="28"/>
                <w:lang w:val="ru-RU"/>
              </w:rPr>
              <w:t>А</w:t>
            </w:r>
            <w:r>
              <w:rPr>
                <w:sz w:val="28"/>
              </w:rPr>
              <w:t>дминистраци</w:t>
            </w:r>
            <w:r>
              <w:rPr>
                <w:sz w:val="28"/>
                <w:lang w:val="ru-RU"/>
              </w:rPr>
              <w:t>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1"/>
                <w:sz w:val="28"/>
                <w:lang w:val="ru-RU"/>
              </w:rPr>
              <w:t>м</w:t>
            </w:r>
            <w:r>
              <w:rPr>
                <w:sz w:val="28"/>
              </w:rPr>
              <w:t xml:space="preserve">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>
              <w:rPr>
                <w:rFonts w:ascii="Times New Roman" w:hAnsi="Times New Roman" w:eastAsia="Times New Roman" w:cs="Times New Roman"/>
                <w:b w:val="0"/>
                <w:sz w:val="28"/>
                <w:szCs w:val="28"/>
              </w:rPr>
              <w:t>Сельское поселение село Болхуны Ахтубинского муниципального района Астраханской области</w:t>
            </w:r>
            <w:r>
              <w:rPr>
                <w:rFonts w:hint="default" w:ascii="Times New Roman" w:hAnsi="Times New Roman" w:eastAsia="Times New Roman" w:cs="Times New Roman"/>
                <w:b w:val="0"/>
                <w:sz w:val="28"/>
                <w:szCs w:val="28"/>
                <w:lang w:val="ru-RU"/>
              </w:rPr>
              <w:t>»</w:t>
            </w:r>
          </w:p>
        </w:tc>
      </w:tr>
      <w:tr w14:paraId="3108C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0" w:hRule="atLeast"/>
        </w:trPr>
        <w:tc>
          <w:tcPr>
            <w:tcW w:w="4114" w:type="dxa"/>
            <w:gridSpan w:val="2"/>
          </w:tcPr>
          <w:p w14:paraId="7A8CC192">
            <w:pPr>
              <w:pStyle w:val="10"/>
              <w:tabs>
                <w:tab w:val="left" w:pos="2587"/>
              </w:tabs>
              <w:spacing w:before="49"/>
              <w:ind w:left="200" w:right="52"/>
              <w:rPr>
                <w:sz w:val="28"/>
              </w:rPr>
            </w:pPr>
            <w:r>
              <w:rPr>
                <w:sz w:val="28"/>
              </w:rPr>
              <w:t>Основной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разработчик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5829" w:type="dxa"/>
            <w:gridSpan w:val="2"/>
          </w:tcPr>
          <w:p w14:paraId="004E1E27">
            <w:pPr>
              <w:pStyle w:val="10"/>
              <w:spacing w:before="49"/>
              <w:ind w:left="53" w:right="198"/>
              <w:jc w:val="both"/>
              <w:rPr>
                <w:sz w:val="28"/>
              </w:rPr>
            </w:pPr>
            <w:r>
              <w:rPr>
                <w:sz w:val="28"/>
              </w:rPr>
              <w:t>Управление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имущественных,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отношений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жилищной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политики,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управление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сельского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хозяйства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продовольствия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администрации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>
              <w:rPr>
                <w:rFonts w:ascii="Times New Roman" w:hAnsi="Times New Roman" w:eastAsia="Times New Roman" w:cs="Times New Roman"/>
                <w:b w:val="0"/>
                <w:sz w:val="28"/>
                <w:szCs w:val="28"/>
              </w:rPr>
              <w:t>Сельское поселение село Болхуны Ахтубинского муниципального района Астраханской области</w:t>
            </w:r>
            <w:r>
              <w:rPr>
                <w:rFonts w:hint="default" w:ascii="Times New Roman" w:hAnsi="Times New Roman" w:eastAsia="Times New Roman" w:cs="Times New Roman"/>
                <w:b w:val="0"/>
                <w:sz w:val="28"/>
                <w:szCs w:val="28"/>
                <w:lang w:val="ru-RU"/>
              </w:rPr>
              <w:t>»</w:t>
            </w:r>
          </w:p>
        </w:tc>
      </w:tr>
      <w:tr w14:paraId="52499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6" w:hRule="atLeast"/>
        </w:trPr>
        <w:tc>
          <w:tcPr>
            <w:tcW w:w="4114" w:type="dxa"/>
            <w:gridSpan w:val="2"/>
          </w:tcPr>
          <w:p w14:paraId="114A8BFC">
            <w:pPr>
              <w:pStyle w:val="10"/>
              <w:spacing w:before="49"/>
              <w:ind w:left="200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5829" w:type="dxa"/>
            <w:gridSpan w:val="2"/>
          </w:tcPr>
          <w:p w14:paraId="0098C52A">
            <w:pPr>
              <w:pStyle w:val="10"/>
              <w:tabs>
                <w:tab w:val="left" w:pos="1735"/>
                <w:tab w:val="left" w:pos="3815"/>
              </w:tabs>
              <w:spacing w:before="49"/>
              <w:ind w:left="53" w:right="200"/>
              <w:jc w:val="both"/>
              <w:rPr>
                <w:sz w:val="28"/>
              </w:rPr>
            </w:pPr>
            <w:r>
              <w:rPr>
                <w:sz w:val="28"/>
              </w:rPr>
              <w:t>Систематическое проведение инвентаризации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земель,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выявление</w:t>
            </w:r>
            <w:r>
              <w:rPr>
                <w:rFonts w:hint="default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нерационально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используемых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сохранение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(почв)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улучшение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экологической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обстановки; сохранение, защита и улучшение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условий окружающей среды для обеспечения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благоприятных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условий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жизнедеятельности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населения.</w:t>
            </w:r>
          </w:p>
        </w:tc>
      </w:tr>
      <w:tr w14:paraId="6F711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</w:trPr>
        <w:tc>
          <w:tcPr>
            <w:tcW w:w="4114" w:type="dxa"/>
            <w:gridSpan w:val="2"/>
            <w:vMerge w:val="restart"/>
          </w:tcPr>
          <w:p w14:paraId="20F5A592">
            <w:pPr>
              <w:pStyle w:val="10"/>
              <w:spacing w:before="49"/>
              <w:ind w:left="200"/>
              <w:rPr>
                <w:sz w:val="28"/>
              </w:rPr>
            </w:pPr>
            <w:r>
              <w:rPr>
                <w:sz w:val="28"/>
              </w:rPr>
              <w:t>Задачи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5829" w:type="dxa"/>
            <w:gridSpan w:val="2"/>
            <w:vMerge w:val="restart"/>
          </w:tcPr>
          <w:p w14:paraId="66731643">
            <w:pPr>
              <w:pStyle w:val="10"/>
              <w:tabs>
                <w:tab w:val="left" w:pos="1970"/>
                <w:tab w:val="left" w:pos="2243"/>
                <w:tab w:val="left" w:pos="2814"/>
                <w:tab w:val="left" w:pos="3832"/>
                <w:tab w:val="left" w:pos="4120"/>
                <w:tab w:val="left" w:pos="5344"/>
              </w:tabs>
              <w:spacing w:before="31" w:line="320" w:lineRule="atLeast"/>
              <w:ind w:left="53" w:right="206"/>
              <w:rPr>
                <w:sz w:val="28"/>
              </w:rPr>
            </w:pPr>
            <w:r>
              <w:rPr>
                <w:sz w:val="28"/>
              </w:rPr>
              <w:t>Обеспечение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организации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рационального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охраны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>земель</w:t>
            </w:r>
            <w:r>
              <w:rPr>
                <w:rFonts w:hint="default"/>
                <w:sz w:val="28"/>
                <w:lang w:val="ru-RU"/>
              </w:rPr>
              <w:t xml:space="preserve"> </w:t>
            </w:r>
            <w:r>
              <w:rPr>
                <w:spacing w:val="-1"/>
                <w:sz w:val="28"/>
              </w:rPr>
              <w:t>на</w:t>
            </w:r>
          </w:p>
          <w:p w14:paraId="18F7F4E5">
            <w:pPr>
              <w:pStyle w:val="10"/>
              <w:tabs>
                <w:tab w:val="left" w:pos="2097"/>
                <w:tab w:val="left" w:pos="4756"/>
              </w:tabs>
              <w:spacing w:line="305" w:lineRule="exact"/>
              <w:ind w:left="54"/>
              <w:rPr>
                <w:sz w:val="28"/>
              </w:rPr>
            </w:pPr>
            <w:r>
              <w:rPr>
                <w:sz w:val="28"/>
              </w:rPr>
              <w:t>территории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муниципального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округа,</w:t>
            </w:r>
          </w:p>
          <w:p w14:paraId="12DD8E8B">
            <w:pPr>
              <w:pStyle w:val="10"/>
              <w:spacing w:before="2"/>
              <w:ind w:left="54"/>
              <w:rPr>
                <w:sz w:val="28"/>
              </w:rPr>
            </w:pPr>
            <w:r>
              <w:rPr>
                <w:sz w:val="28"/>
              </w:rPr>
              <w:t>инвентаризация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земель.</w:t>
            </w:r>
          </w:p>
        </w:tc>
      </w:tr>
      <w:tr w14:paraId="40C02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432" w:hRule="atLeast"/>
        </w:trPr>
        <w:tc>
          <w:tcPr>
            <w:tcW w:w="4113" w:type="dxa"/>
          </w:tcPr>
          <w:p w14:paraId="66037C87">
            <w:pPr>
              <w:pStyle w:val="10"/>
              <w:spacing w:before="43"/>
              <w:ind w:left="200"/>
              <w:rPr>
                <w:sz w:val="28"/>
              </w:rPr>
            </w:pPr>
            <w:r>
              <w:rPr>
                <w:sz w:val="28"/>
              </w:rPr>
              <w:t>Сроки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5828" w:type="dxa"/>
            <w:gridSpan w:val="2"/>
          </w:tcPr>
          <w:p w14:paraId="4E0FBDB2">
            <w:pPr>
              <w:pStyle w:val="10"/>
              <w:spacing w:before="43"/>
              <w:ind w:left="54"/>
              <w:rPr>
                <w:sz w:val="28"/>
              </w:rPr>
            </w:pPr>
            <w:r>
              <w:rPr>
                <w:sz w:val="28"/>
              </w:rPr>
              <w:t>202</w:t>
            </w:r>
            <w:r>
              <w:rPr>
                <w:rFonts w:hint="default"/>
                <w:sz w:val="28"/>
                <w:lang w:val="ru-RU"/>
              </w:rPr>
              <w:t>6</w:t>
            </w:r>
            <w:r>
              <w:rPr>
                <w:sz w:val="28"/>
              </w:rPr>
              <w:t>-202</w:t>
            </w:r>
            <w:r>
              <w:rPr>
                <w:rFonts w:hint="default"/>
                <w:sz w:val="28"/>
                <w:lang w:val="ru-RU"/>
              </w:rPr>
              <w:t>8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гг.</w:t>
            </w:r>
          </w:p>
        </w:tc>
      </w:tr>
      <w:tr w14:paraId="753B3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1075" w:hRule="atLeast"/>
        </w:trPr>
        <w:tc>
          <w:tcPr>
            <w:tcW w:w="4113" w:type="dxa"/>
          </w:tcPr>
          <w:p w14:paraId="4B65BB7D">
            <w:pPr>
              <w:pStyle w:val="10"/>
              <w:tabs>
                <w:tab w:val="left" w:pos="1912"/>
                <w:tab w:val="left" w:pos="2795"/>
              </w:tabs>
              <w:spacing w:before="43"/>
              <w:ind w:left="200" w:right="52"/>
              <w:rPr>
                <w:sz w:val="28"/>
              </w:rPr>
            </w:pPr>
            <w:r>
              <w:rPr>
                <w:sz w:val="28"/>
              </w:rPr>
              <w:t>Объемы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источники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финансирования</w:t>
            </w:r>
          </w:p>
        </w:tc>
        <w:tc>
          <w:tcPr>
            <w:tcW w:w="5828" w:type="dxa"/>
            <w:gridSpan w:val="2"/>
          </w:tcPr>
          <w:p w14:paraId="2889B455">
            <w:pPr>
              <w:pStyle w:val="10"/>
              <w:spacing w:before="43"/>
              <w:ind w:left="54" w:right="461"/>
              <w:jc w:val="both"/>
              <w:rPr>
                <w:sz w:val="28"/>
              </w:rPr>
            </w:pPr>
            <w:r>
              <w:rPr>
                <w:sz w:val="28"/>
              </w:rPr>
              <w:t>Объемы расходов на выполнение мероприятий Программы и мероприятия корректиру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ются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мере необходимости.</w:t>
            </w:r>
          </w:p>
        </w:tc>
      </w:tr>
      <w:tr w14:paraId="57C24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2686" w:hRule="atLeast"/>
        </w:trPr>
        <w:tc>
          <w:tcPr>
            <w:tcW w:w="4113" w:type="dxa"/>
          </w:tcPr>
          <w:p w14:paraId="53BA73CD">
            <w:pPr>
              <w:pStyle w:val="10"/>
              <w:tabs>
                <w:tab w:val="left" w:pos="2906"/>
              </w:tabs>
              <w:spacing w:before="43"/>
              <w:ind w:left="200" w:right="54"/>
              <w:rPr>
                <w:sz w:val="28"/>
              </w:rPr>
            </w:pPr>
            <w:r>
              <w:rPr>
                <w:sz w:val="28"/>
              </w:rPr>
              <w:t>Ожидаемый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5828" w:type="dxa"/>
            <w:gridSpan w:val="2"/>
          </w:tcPr>
          <w:p w14:paraId="0B47A142">
            <w:pPr>
              <w:pStyle w:val="10"/>
              <w:spacing w:before="43"/>
              <w:ind w:left="54" w:right="200"/>
              <w:jc w:val="both"/>
              <w:rPr>
                <w:sz w:val="28"/>
              </w:rPr>
            </w:pPr>
            <w:r>
              <w:rPr>
                <w:sz w:val="28"/>
              </w:rPr>
              <w:t>Упорядочение землепользования; вовлечение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оборот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участков;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эффективное использование и охрана земель;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восстановление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нарушенных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земель;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повышение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экологической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>
              <w:rPr>
                <w:rFonts w:ascii="Times New Roman" w:hAnsi="Times New Roman" w:eastAsia="Times New Roman" w:cs="Times New Roman"/>
                <w:b w:val="0"/>
                <w:sz w:val="28"/>
                <w:szCs w:val="28"/>
              </w:rPr>
              <w:t>Сельское поселение село Болхуны Ахтубинского муниципального района Астраханской области</w:t>
            </w:r>
            <w:r>
              <w:rPr>
                <w:rFonts w:hint="default" w:ascii="Times New Roman" w:hAnsi="Times New Roman" w:eastAsia="Times New Roman" w:cs="Times New Roman"/>
                <w:b w:val="0"/>
                <w:sz w:val="28"/>
                <w:szCs w:val="28"/>
                <w:lang w:val="ru-RU"/>
              </w:rPr>
              <w:t>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rFonts w:hint="default"/>
                <w:spacing w:val="-67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жизни;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увеличение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налогооблагаемой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базы.</w:t>
            </w:r>
          </w:p>
        </w:tc>
      </w:tr>
      <w:tr w14:paraId="312BD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" w:type="dxa"/>
          <w:trHeight w:val="2303" w:hRule="atLeast"/>
        </w:trPr>
        <w:tc>
          <w:tcPr>
            <w:tcW w:w="4113" w:type="dxa"/>
          </w:tcPr>
          <w:p w14:paraId="7C5B52B3">
            <w:pPr>
              <w:pStyle w:val="10"/>
              <w:tabs>
                <w:tab w:val="left" w:pos="1614"/>
                <w:tab w:val="left" w:pos="2118"/>
              </w:tabs>
              <w:spacing w:before="43"/>
              <w:ind w:left="200" w:right="52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за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использованием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</w:tc>
        <w:tc>
          <w:tcPr>
            <w:tcW w:w="5828" w:type="dxa"/>
            <w:gridSpan w:val="2"/>
          </w:tcPr>
          <w:p w14:paraId="169131C3">
            <w:pPr>
              <w:pStyle w:val="10"/>
              <w:spacing w:line="308" w:lineRule="exact"/>
              <w:ind w:left="54"/>
              <w:jc w:val="both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осуществляет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администрации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«</w:t>
            </w:r>
            <w:r>
              <w:rPr>
                <w:rFonts w:ascii="Times New Roman" w:hAnsi="Times New Roman" w:eastAsia="Times New Roman" w:cs="Times New Roman"/>
                <w:b w:val="0"/>
                <w:sz w:val="28"/>
                <w:szCs w:val="28"/>
              </w:rPr>
              <w:t>Сельское поселение село Болхуны Ахтубинского муниципального района Астраханской области</w:t>
            </w:r>
            <w:r>
              <w:rPr>
                <w:rFonts w:hint="default" w:ascii="Times New Roman" w:hAnsi="Times New Roman" w:eastAsia="Times New Roman" w:cs="Times New Roman"/>
                <w:b w:val="0"/>
                <w:sz w:val="28"/>
                <w:szCs w:val="28"/>
                <w:lang w:val="ru-RU"/>
              </w:rPr>
              <w:t>»</w:t>
            </w:r>
          </w:p>
        </w:tc>
      </w:tr>
    </w:tbl>
    <w:p w14:paraId="1A2AD83A">
      <w:pPr>
        <w:pStyle w:val="6"/>
        <w:spacing w:before="10"/>
        <w:ind w:left="0" w:firstLine="0"/>
        <w:rPr>
          <w:b/>
          <w:sz w:val="24"/>
        </w:rPr>
      </w:pPr>
    </w:p>
    <w:p w14:paraId="35A43C96">
      <w:pPr>
        <w:pStyle w:val="9"/>
        <w:numPr>
          <w:ilvl w:val="1"/>
          <w:numId w:val="1"/>
        </w:numPr>
        <w:tabs>
          <w:tab w:val="left" w:pos="848"/>
        </w:tabs>
        <w:spacing w:before="89"/>
        <w:ind w:left="3293" w:right="1095" w:hanging="2727"/>
        <w:jc w:val="left"/>
        <w:rPr>
          <w:b/>
          <w:sz w:val="28"/>
        </w:rPr>
      </w:pPr>
      <w:r>
        <w:rPr>
          <w:b/>
          <w:sz w:val="28"/>
        </w:rPr>
        <w:t>Содержание программы и обоснование необходимости её решения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программными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методами</w:t>
      </w:r>
    </w:p>
    <w:p w14:paraId="7EB977A8">
      <w:pPr>
        <w:pStyle w:val="6"/>
        <w:spacing w:before="8"/>
        <w:ind w:left="0" w:firstLine="0"/>
        <w:rPr>
          <w:b/>
          <w:sz w:val="27"/>
        </w:rPr>
      </w:pPr>
    </w:p>
    <w:p w14:paraId="3A9D5700">
      <w:pPr>
        <w:pStyle w:val="6"/>
        <w:ind w:right="779"/>
        <w:jc w:val="both"/>
      </w:pPr>
      <w:r>
        <w:t>Земля - важнейшая часть общей биосферы, использование её связано со</w:t>
      </w:r>
      <w:r>
        <w:rPr>
          <w:spacing w:val="-67"/>
        </w:rPr>
        <w:t xml:space="preserve"> </w:t>
      </w:r>
      <w:r>
        <w:t>всеми другими природными объектами: водами, лесами, животным и растительным миром, полезными ископаемыми и иными ценностями недр земли.</w:t>
      </w:r>
      <w:r>
        <w:rPr>
          <w:spacing w:val="1"/>
        </w:rPr>
        <w:t xml:space="preserve"> </w:t>
      </w:r>
      <w:r>
        <w:t>Без использования и охраны земли практически невозможно использование</w:t>
      </w:r>
      <w:r>
        <w:rPr>
          <w:spacing w:val="1"/>
        </w:rPr>
        <w:t xml:space="preserve"> </w:t>
      </w:r>
      <w:r>
        <w:t>других природных ресурсов. При этом бесхозяйственность по отношению</w:t>
      </w:r>
      <w:r>
        <w:rPr>
          <w:spacing w:val="1"/>
        </w:rPr>
        <w:t xml:space="preserve"> </w:t>
      </w:r>
      <w:r>
        <w:t>земле немедленно наносит или в недалеком будущем будет наносить вред</w:t>
      </w:r>
      <w:r>
        <w:rPr>
          <w:spacing w:val="1"/>
        </w:rPr>
        <w:t xml:space="preserve"> </w:t>
      </w:r>
      <w:r>
        <w:t>окружающей среде, приводить не только к разрушению поверхностного слоя</w:t>
      </w:r>
      <w:r>
        <w:rPr>
          <w:spacing w:val="1"/>
        </w:rPr>
        <w:t xml:space="preserve"> </w:t>
      </w:r>
      <w:r>
        <w:t>земли — почвы, ее химическому и радиоактивному загрязнению, но и сопровождаться</w:t>
      </w:r>
      <w:r>
        <w:rPr>
          <w:spacing w:val="-1"/>
        </w:rPr>
        <w:t xml:space="preserve"> </w:t>
      </w:r>
      <w:r>
        <w:t>экологическим</w:t>
      </w:r>
      <w:r>
        <w:rPr>
          <w:spacing w:val="-1"/>
        </w:rPr>
        <w:t xml:space="preserve"> </w:t>
      </w:r>
      <w:r>
        <w:t>ухудшением</w:t>
      </w:r>
      <w:r>
        <w:rPr>
          <w:spacing w:val="-4"/>
        </w:rPr>
        <w:t xml:space="preserve"> </w:t>
      </w:r>
      <w:r>
        <w:t>всего</w:t>
      </w:r>
      <w:r>
        <w:rPr>
          <w:spacing w:val="-4"/>
        </w:rPr>
        <w:t xml:space="preserve"> </w:t>
      </w:r>
      <w:r>
        <w:t>природного комплекса.</w:t>
      </w:r>
    </w:p>
    <w:p w14:paraId="35F07FE4">
      <w:pPr>
        <w:pStyle w:val="6"/>
        <w:ind w:right="782"/>
        <w:jc w:val="both"/>
      </w:pPr>
      <w:r>
        <w:t>Программа «Использование и охрана земель на территории Муниципального образования «Село Болхуны»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202</w:t>
      </w:r>
      <w:r>
        <w:rPr>
          <w:rFonts w:hint="default"/>
          <w:lang w:val="ru-RU"/>
        </w:rPr>
        <w:t>6</w:t>
      </w:r>
      <w:r>
        <w:t>-202</w:t>
      </w:r>
      <w:r>
        <w:rPr>
          <w:rFonts w:hint="default"/>
          <w:lang w:val="ru-RU"/>
        </w:rPr>
        <w:t>8</w:t>
      </w:r>
      <w:r>
        <w:rPr>
          <w:spacing w:val="1"/>
        </w:rPr>
        <w:t xml:space="preserve"> </w:t>
      </w:r>
      <w:r>
        <w:t>гг.»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Программа) направлена на создание благоприятных условий использования и</w:t>
      </w:r>
      <w:r>
        <w:rPr>
          <w:spacing w:val="-67"/>
        </w:rPr>
        <w:t xml:space="preserve"> </w:t>
      </w:r>
      <w:r>
        <w:t>охраны земель, обеспечивающих реализацию государственной политики эффективного и рационального использования и управления земельными ресурсами в</w:t>
      </w:r>
      <w:r>
        <w:rPr>
          <w:spacing w:val="-1"/>
        </w:rPr>
        <w:t xml:space="preserve"> </w:t>
      </w:r>
      <w:r>
        <w:t>интересах укрепления экономики.</w:t>
      </w:r>
    </w:p>
    <w:p w14:paraId="637D66B2">
      <w:pPr>
        <w:pStyle w:val="6"/>
        <w:ind w:right="785"/>
        <w:jc w:val="both"/>
      </w:pPr>
      <w:r>
        <w:t>Использование значительных объемов земельного фонда в различных</w:t>
      </w:r>
      <w:r>
        <w:rPr>
          <w:spacing w:val="1"/>
        </w:rPr>
        <w:t xml:space="preserve"> </w:t>
      </w:r>
      <w:r>
        <w:t>целях накладывает определенные обязательства по сохранению природной</w:t>
      </w:r>
      <w:r>
        <w:rPr>
          <w:spacing w:val="1"/>
        </w:rPr>
        <w:t xml:space="preserve"> </w:t>
      </w:r>
      <w:r>
        <w:t>целостности</w:t>
      </w:r>
      <w:r>
        <w:rPr>
          <w:spacing w:val="-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звеньев</w:t>
      </w:r>
      <w:r>
        <w:rPr>
          <w:spacing w:val="-2"/>
        </w:rPr>
        <w:t xml:space="preserve"> </w:t>
      </w:r>
      <w:r>
        <w:t>экосистемы</w:t>
      </w:r>
      <w:r>
        <w:rPr>
          <w:spacing w:val="-3"/>
        </w:rPr>
        <w:t xml:space="preserve"> </w:t>
      </w:r>
      <w:r>
        <w:t>окружающей среды.</w:t>
      </w:r>
    </w:p>
    <w:p w14:paraId="0EC52939">
      <w:pPr>
        <w:pStyle w:val="6"/>
        <w:spacing w:before="67"/>
        <w:ind w:right="785"/>
        <w:jc w:val="both"/>
      </w:pPr>
      <w:r>
        <w:t>В природе все взаимосвязано. Поэтому нарушение правильного функционирования одного из звеньев, будь то лес, животный мир, земля, ведет к</w:t>
      </w:r>
      <w:r>
        <w:rPr>
          <w:spacing w:val="1"/>
        </w:rPr>
        <w:t xml:space="preserve"> </w:t>
      </w:r>
      <w:r>
        <w:t>дисбалансу</w:t>
      </w:r>
      <w:r>
        <w:rPr>
          <w:spacing w:val="-5"/>
        </w:rPr>
        <w:t xml:space="preserve"> </w:t>
      </w:r>
      <w:r>
        <w:t>и нарушению</w:t>
      </w:r>
      <w:r>
        <w:rPr>
          <w:spacing w:val="-4"/>
        </w:rPr>
        <w:t xml:space="preserve"> </w:t>
      </w:r>
      <w:r>
        <w:t>целостности экосистемы.</w:t>
      </w:r>
    </w:p>
    <w:p w14:paraId="38D405BB">
      <w:pPr>
        <w:pStyle w:val="6"/>
        <w:spacing w:before="2"/>
        <w:ind w:right="780"/>
        <w:jc w:val="both"/>
      </w:pPr>
      <w:r>
        <w:t>Нерациональное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земли,</w:t>
      </w:r>
      <w:r>
        <w:rPr>
          <w:spacing w:val="1"/>
        </w:rPr>
        <w:t xml:space="preserve"> </w:t>
      </w:r>
      <w:r>
        <w:t>потребительское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бесхозяйственное отношение к ней приводит к нарушению выполняемых ею функций,</w:t>
      </w:r>
      <w:r>
        <w:rPr>
          <w:spacing w:val="-2"/>
        </w:rPr>
        <w:t xml:space="preserve"> </w:t>
      </w:r>
      <w:r>
        <w:t>снижению</w:t>
      </w:r>
      <w:r>
        <w:rPr>
          <w:spacing w:val="-4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свойств.</w:t>
      </w:r>
    </w:p>
    <w:p w14:paraId="08BE8A28">
      <w:pPr>
        <w:pStyle w:val="6"/>
        <w:spacing w:line="242" w:lineRule="auto"/>
        <w:ind w:right="787"/>
        <w:jc w:val="both"/>
      </w:pPr>
      <w:r>
        <w:t>Охрана земли только тогда может быть эффективной, когда обеспечивается</w:t>
      </w:r>
      <w:r>
        <w:rPr>
          <w:spacing w:val="-1"/>
        </w:rPr>
        <w:t xml:space="preserve"> </w:t>
      </w:r>
      <w:r>
        <w:t>рациональное землепользование.</w:t>
      </w:r>
    </w:p>
    <w:p w14:paraId="27759E50">
      <w:pPr>
        <w:pStyle w:val="6"/>
        <w:ind w:right="783"/>
        <w:jc w:val="both"/>
      </w:pPr>
      <w:r>
        <w:t xml:space="preserve">Проблемы устойчивого социально-экономического развития Муниципального 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>Сельское поселение село Болхуны Ахтубинского муниципального района Астраханской области</w:t>
      </w:r>
      <w:r>
        <w:rPr>
          <w:rFonts w:hint="default" w:ascii="Times New Roman" w:hAnsi="Times New Roman" w:eastAsia="Times New Roman" w:cs="Times New Roman"/>
          <w:b w:val="0"/>
          <w:sz w:val="28"/>
          <w:szCs w:val="28"/>
          <w:lang w:val="ru-RU"/>
        </w:rPr>
        <w:t>»</w:t>
      </w:r>
      <w:r>
        <w:t xml:space="preserve"> и экологически безопасной</w:t>
      </w:r>
      <w:r>
        <w:rPr>
          <w:spacing w:val="1"/>
        </w:rPr>
        <w:t xml:space="preserve"> </w:t>
      </w:r>
      <w:r>
        <w:t>жизнедеятельности его жителей на современном этапе тесно связаны с решением</w:t>
      </w:r>
      <w:r>
        <w:rPr>
          <w:spacing w:val="-1"/>
        </w:rPr>
        <w:t xml:space="preserve"> </w:t>
      </w:r>
      <w:r>
        <w:t>вопросов</w:t>
      </w:r>
      <w:r>
        <w:rPr>
          <w:spacing w:val="-2"/>
        </w:rPr>
        <w:t xml:space="preserve"> </w:t>
      </w:r>
      <w:r>
        <w:t>охраны</w:t>
      </w:r>
      <w:r>
        <w:rPr>
          <w:spacing w:val="-4"/>
        </w:rPr>
        <w:t xml:space="preserve"> </w:t>
      </w:r>
      <w:r>
        <w:t>и использования</w:t>
      </w:r>
      <w:r>
        <w:rPr>
          <w:spacing w:val="-2"/>
        </w:rPr>
        <w:t xml:space="preserve"> </w:t>
      </w:r>
      <w:r>
        <w:t>земель.</w:t>
      </w:r>
    </w:p>
    <w:p w14:paraId="4261A0DB">
      <w:pPr>
        <w:pStyle w:val="6"/>
        <w:ind w:right="784"/>
        <w:jc w:val="both"/>
      </w:pP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сельского</w:t>
      </w:r>
      <w:r>
        <w:rPr>
          <w:spacing w:val="1"/>
        </w:rPr>
        <w:t xml:space="preserve"> </w:t>
      </w:r>
      <w:r>
        <w:t>поселения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решать</w:t>
      </w:r>
      <w:r>
        <w:rPr>
          <w:spacing w:val="1"/>
        </w:rPr>
        <w:t xml:space="preserve"> </w:t>
      </w:r>
      <w:r>
        <w:t>местные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охраны и использования земель самостоятельно, причем полным, комплексным и разумным образом в интересах не только ныне живущих людей, но и</w:t>
      </w:r>
      <w:r>
        <w:rPr>
          <w:spacing w:val="1"/>
        </w:rPr>
        <w:t xml:space="preserve"> </w:t>
      </w:r>
      <w:r>
        <w:t>будущих поколений.</w:t>
      </w:r>
    </w:p>
    <w:p w14:paraId="52403A9B">
      <w:pPr>
        <w:pStyle w:val="6"/>
        <w:ind w:right="783"/>
        <w:jc w:val="both"/>
      </w:pPr>
      <w:r>
        <w:t xml:space="preserve">На территории Муниципального 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>Сельское поселение село Болхуны Ахтубинского муниципального района Астраханской области</w:t>
      </w:r>
      <w:r>
        <w:rPr>
          <w:rFonts w:hint="default" w:ascii="Times New Roman" w:hAnsi="Times New Roman" w:eastAsia="Times New Roman" w:cs="Times New Roman"/>
          <w:b w:val="0"/>
          <w:sz w:val="28"/>
          <w:szCs w:val="28"/>
          <w:lang w:val="ru-RU"/>
        </w:rPr>
        <w:t>»</w:t>
      </w:r>
      <w:r>
        <w:t xml:space="preserve"> имеются земельные участки для различного разрешенного использования.</w:t>
      </w:r>
    </w:p>
    <w:p w14:paraId="5F226336">
      <w:pPr>
        <w:pStyle w:val="6"/>
        <w:spacing w:line="242" w:lineRule="auto"/>
        <w:ind w:right="789"/>
        <w:jc w:val="both"/>
      </w:pPr>
      <w:r>
        <w:t>Наиболее ценными являются земли сельскохозяйственного назначения,</w:t>
      </w:r>
      <w:r>
        <w:rPr>
          <w:spacing w:val="-67"/>
        </w:rPr>
        <w:t xml:space="preserve"> </w:t>
      </w:r>
      <w:r>
        <w:t>относящиеся</w:t>
      </w:r>
      <w:r>
        <w:rPr>
          <w:spacing w:val="-1"/>
        </w:rPr>
        <w:t xml:space="preserve"> </w:t>
      </w:r>
      <w:r>
        <w:t>к сельскохозяйственным угодьям.</w:t>
      </w:r>
    </w:p>
    <w:p w14:paraId="49707455">
      <w:pPr>
        <w:pStyle w:val="6"/>
        <w:ind w:right="785"/>
        <w:jc w:val="both"/>
      </w:pPr>
      <w:r>
        <w:t>Пастбища и сенокосы на территории поселения по своему культурно-</w:t>
      </w:r>
      <w:r>
        <w:rPr>
          <w:spacing w:val="1"/>
        </w:rPr>
        <w:t xml:space="preserve"> </w:t>
      </w:r>
      <w:r>
        <w:t>техническому состоянию преимущественно чистые. Сенокосы используются</w:t>
      </w:r>
      <w:r>
        <w:rPr>
          <w:spacing w:val="1"/>
        </w:rPr>
        <w:t xml:space="preserve"> </w:t>
      </w:r>
      <w:r>
        <w:t>фермерскими</w:t>
      </w:r>
      <w:r>
        <w:rPr>
          <w:spacing w:val="-3"/>
        </w:rPr>
        <w:t xml:space="preserve"> </w:t>
      </w:r>
      <w:r>
        <w:t>и личными подсобными</w:t>
      </w:r>
      <w:r>
        <w:rPr>
          <w:spacing w:val="-1"/>
        </w:rPr>
        <w:t xml:space="preserve"> </w:t>
      </w:r>
      <w:r>
        <w:t>хозяйствами.</w:t>
      </w:r>
    </w:p>
    <w:p w14:paraId="60A8FB4B">
      <w:pPr>
        <w:pStyle w:val="6"/>
        <w:spacing w:line="264" w:lineRule="auto"/>
        <w:ind w:right="783"/>
        <w:jc w:val="both"/>
      </w:pPr>
      <w: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 и</w:t>
      </w:r>
      <w:r>
        <w:rPr>
          <w:spacing w:val="-1"/>
        </w:rPr>
        <w:t xml:space="preserve"> </w:t>
      </w:r>
      <w:r>
        <w:t>усугубляют</w:t>
      </w:r>
      <w:r>
        <w:rPr>
          <w:spacing w:val="-2"/>
        </w:rPr>
        <w:t xml:space="preserve"> </w:t>
      </w:r>
      <w:r>
        <w:t>экологическую</w:t>
      </w:r>
      <w:r>
        <w:rPr>
          <w:spacing w:val="-1"/>
        </w:rPr>
        <w:t xml:space="preserve"> </w:t>
      </w:r>
      <w:r>
        <w:t>обстановку.</w:t>
      </w:r>
    </w:p>
    <w:p w14:paraId="0904A0B2">
      <w:pPr>
        <w:pStyle w:val="6"/>
        <w:spacing w:before="4"/>
        <w:ind w:left="0" w:firstLine="0"/>
        <w:rPr>
          <w:sz w:val="27"/>
        </w:rPr>
      </w:pPr>
    </w:p>
    <w:p w14:paraId="3B20D310">
      <w:pPr>
        <w:pStyle w:val="2"/>
        <w:numPr>
          <w:ilvl w:val="1"/>
          <w:numId w:val="1"/>
        </w:numPr>
        <w:tabs>
          <w:tab w:val="left" w:pos="2714"/>
        </w:tabs>
        <w:ind w:left="2713" w:right="524" w:hanging="2714"/>
        <w:jc w:val="left"/>
      </w:pPr>
      <w:r>
        <w:t>Основные</w:t>
      </w:r>
      <w:r>
        <w:rPr>
          <w:spacing w:val="-2"/>
        </w:rPr>
        <w:t xml:space="preserve"> </w:t>
      </w:r>
      <w:r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Программы</w:t>
      </w:r>
    </w:p>
    <w:p w14:paraId="3DE0F5D6">
      <w:pPr>
        <w:pStyle w:val="6"/>
        <w:spacing w:before="6"/>
        <w:ind w:left="0" w:firstLine="0"/>
        <w:rPr>
          <w:b/>
          <w:sz w:val="27"/>
        </w:rPr>
      </w:pPr>
    </w:p>
    <w:p w14:paraId="7CC4ED2E">
      <w:pPr>
        <w:pStyle w:val="6"/>
        <w:ind w:left="970" w:firstLine="0"/>
        <w:jc w:val="both"/>
      </w:pPr>
      <w:r>
        <w:t>Цель</w:t>
      </w:r>
      <w:r>
        <w:rPr>
          <w:spacing w:val="-4"/>
        </w:rPr>
        <w:t xml:space="preserve"> </w:t>
      </w:r>
      <w:r>
        <w:t>Программы:</w:t>
      </w:r>
    </w:p>
    <w:p w14:paraId="260F2E25">
      <w:pPr>
        <w:pStyle w:val="9"/>
        <w:numPr>
          <w:ilvl w:val="0"/>
          <w:numId w:val="2"/>
        </w:numPr>
        <w:tabs>
          <w:tab w:val="left" w:pos="1167"/>
        </w:tabs>
        <w:spacing w:before="2"/>
        <w:ind w:right="783" w:firstLine="707"/>
        <w:jc w:val="both"/>
        <w:rPr>
          <w:sz w:val="28"/>
        </w:rPr>
      </w:pPr>
      <w:r>
        <w:rPr>
          <w:sz w:val="28"/>
        </w:rPr>
        <w:t>защита сельскохозяйственных угодий от зарастания деревьями и кустарниками,</w:t>
      </w:r>
      <w:r>
        <w:rPr>
          <w:spacing w:val="1"/>
          <w:sz w:val="28"/>
        </w:rPr>
        <w:t xml:space="preserve"> </w:t>
      </w:r>
      <w:r>
        <w:rPr>
          <w:sz w:val="28"/>
        </w:rPr>
        <w:t>сорными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сохранению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достигнутого уровня мелиорации;</w:t>
      </w:r>
    </w:p>
    <w:p w14:paraId="0D4A45CF">
      <w:pPr>
        <w:pStyle w:val="9"/>
        <w:numPr>
          <w:ilvl w:val="0"/>
          <w:numId w:val="2"/>
        </w:numPr>
        <w:tabs>
          <w:tab w:val="left" w:pos="1227"/>
        </w:tabs>
        <w:ind w:right="782" w:firstLine="707"/>
        <w:jc w:val="both"/>
        <w:rPr>
          <w:sz w:val="28"/>
        </w:rPr>
      </w:pPr>
      <w:r>
        <w:rPr>
          <w:sz w:val="28"/>
        </w:rPr>
        <w:t>непрерывное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целевому</w:t>
      </w:r>
      <w:r>
        <w:rPr>
          <w:spacing w:val="1"/>
          <w:sz w:val="28"/>
        </w:rPr>
        <w:t xml:space="preserve"> </w:t>
      </w:r>
      <w:r>
        <w:rPr>
          <w:sz w:val="28"/>
        </w:rPr>
        <w:t>назначению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разрешенному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использованию;</w:t>
      </w:r>
    </w:p>
    <w:p w14:paraId="4E3B8F03">
      <w:pPr>
        <w:pStyle w:val="9"/>
        <w:numPr>
          <w:ilvl w:val="0"/>
          <w:numId w:val="2"/>
        </w:numPr>
        <w:tabs>
          <w:tab w:val="left" w:pos="1232"/>
        </w:tabs>
        <w:ind w:right="794" w:firstLine="707"/>
        <w:jc w:val="both"/>
        <w:rPr>
          <w:sz w:val="28"/>
        </w:rPr>
      </w:pP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противопожарной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сельскохозяйственного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назначения;</w:t>
      </w:r>
    </w:p>
    <w:p w14:paraId="4E656AC9">
      <w:pPr>
        <w:pStyle w:val="9"/>
        <w:numPr>
          <w:ilvl w:val="0"/>
          <w:numId w:val="2"/>
        </w:numPr>
        <w:tabs>
          <w:tab w:val="left" w:pos="1153"/>
        </w:tabs>
        <w:ind w:right="782" w:firstLine="707"/>
        <w:jc w:val="both"/>
        <w:rPr>
          <w:sz w:val="28"/>
        </w:rPr>
      </w:pPr>
      <w:r>
        <w:rPr>
          <w:sz w:val="28"/>
        </w:rPr>
        <w:t>использование земель способами, обеспечивающими сохранение экологических систем, способности земли быть средством, основой осуществления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хозяйственной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и иных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деятельности;</w:t>
      </w:r>
    </w:p>
    <w:p w14:paraId="33FE5B05">
      <w:pPr>
        <w:pStyle w:val="9"/>
        <w:numPr>
          <w:ilvl w:val="0"/>
          <w:numId w:val="2"/>
        </w:numPr>
        <w:tabs>
          <w:tab w:val="left" w:pos="1210"/>
        </w:tabs>
        <w:ind w:right="784" w:firstLine="707"/>
        <w:jc w:val="both"/>
        <w:rPr>
          <w:sz w:val="28"/>
        </w:rPr>
      </w:pPr>
      <w:r>
        <w:rPr>
          <w:sz w:val="28"/>
        </w:rPr>
        <w:t>предотвращение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деградации,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захламления,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земель, других негативных (вредных) воздействий хозяйственной деятельности;</w:t>
      </w:r>
    </w:p>
    <w:p w14:paraId="1437067A">
      <w:pPr>
        <w:jc w:val="both"/>
        <w:rPr>
          <w:sz w:val="28"/>
        </w:rPr>
        <w:sectPr>
          <w:pgSz w:w="11910" w:h="16840"/>
          <w:pgMar w:top="1040" w:right="60" w:bottom="280" w:left="1440" w:header="720" w:footer="720" w:gutter="0"/>
          <w:cols w:space="720" w:num="1"/>
        </w:sectPr>
      </w:pPr>
    </w:p>
    <w:p w14:paraId="36350AB8">
      <w:pPr>
        <w:pStyle w:val="9"/>
        <w:numPr>
          <w:ilvl w:val="0"/>
          <w:numId w:val="2"/>
        </w:numPr>
        <w:tabs>
          <w:tab w:val="left" w:pos="1170"/>
        </w:tabs>
        <w:spacing w:before="67"/>
        <w:ind w:right="785" w:firstLine="707"/>
        <w:jc w:val="both"/>
        <w:rPr>
          <w:sz w:val="28"/>
        </w:rPr>
      </w:pPr>
      <w:r>
        <w:rPr>
          <w:sz w:val="28"/>
        </w:rPr>
        <w:t>обеспечение улучшения и восстановления земель, подвергшихся деградации,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загрязнению,</w:t>
      </w:r>
      <w:r>
        <w:rPr>
          <w:spacing w:val="1"/>
          <w:sz w:val="28"/>
        </w:rPr>
        <w:t xml:space="preserve"> </w:t>
      </w:r>
      <w:r>
        <w:rPr>
          <w:sz w:val="28"/>
        </w:rPr>
        <w:t>захламлению,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нарушению,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негативным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(вредным)</w:t>
      </w:r>
      <w:r>
        <w:rPr>
          <w:spacing w:val="-1"/>
          <w:sz w:val="28"/>
        </w:rPr>
        <w:t xml:space="preserve"> </w:t>
      </w:r>
      <w:r>
        <w:rPr>
          <w:sz w:val="28"/>
        </w:rPr>
        <w:t>воздействиям хозяйственной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14:paraId="1D61B3D7">
      <w:pPr>
        <w:pStyle w:val="9"/>
        <w:numPr>
          <w:ilvl w:val="0"/>
          <w:numId w:val="2"/>
        </w:numPr>
        <w:tabs>
          <w:tab w:val="left" w:pos="1141"/>
        </w:tabs>
        <w:spacing w:before="2"/>
        <w:ind w:right="783" w:firstLine="707"/>
        <w:jc w:val="both"/>
        <w:rPr>
          <w:sz w:val="28"/>
        </w:rPr>
      </w:pPr>
      <w:r>
        <w:rPr>
          <w:sz w:val="28"/>
        </w:rPr>
        <w:t>улучшение земель, экологической обстановки в муниципальном округе; сохранение и реабилитация природы муниципального округа для обеспечения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благоприятных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1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населения;</w:t>
      </w:r>
    </w:p>
    <w:p w14:paraId="57F64229">
      <w:pPr>
        <w:pStyle w:val="9"/>
        <w:numPr>
          <w:ilvl w:val="0"/>
          <w:numId w:val="2"/>
        </w:numPr>
        <w:tabs>
          <w:tab w:val="left" w:pos="1146"/>
        </w:tabs>
        <w:ind w:right="782" w:firstLine="707"/>
        <w:jc w:val="both"/>
        <w:rPr>
          <w:sz w:val="28"/>
        </w:rPr>
      </w:pPr>
      <w:r>
        <w:rPr>
          <w:sz w:val="28"/>
        </w:rPr>
        <w:t>систематическое проведение инвентаризация земель, выявление нерационально используемых земель, невостребованных долей земель сельскохозяйственного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назначения,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целях передачи</w:t>
      </w:r>
      <w:r>
        <w:rPr>
          <w:spacing w:val="-1"/>
          <w:sz w:val="28"/>
        </w:rPr>
        <w:t xml:space="preserve"> </w:t>
      </w:r>
      <w:r>
        <w:rPr>
          <w:sz w:val="28"/>
        </w:rPr>
        <w:t>их в</w:t>
      </w:r>
      <w:r>
        <w:rPr>
          <w:spacing w:val="-2"/>
          <w:sz w:val="28"/>
        </w:rPr>
        <w:t xml:space="preserve"> </w:t>
      </w:r>
      <w:r>
        <w:rPr>
          <w:sz w:val="28"/>
        </w:rPr>
        <w:t>аренду</w:t>
      </w:r>
      <w:r>
        <w:rPr>
          <w:spacing w:val="-5"/>
          <w:sz w:val="28"/>
        </w:rPr>
        <w:t xml:space="preserve"> </w:t>
      </w:r>
      <w:r>
        <w:rPr>
          <w:sz w:val="28"/>
        </w:rPr>
        <w:t>(собственность);</w:t>
      </w:r>
    </w:p>
    <w:p w14:paraId="0C2ECEA1">
      <w:pPr>
        <w:pStyle w:val="9"/>
        <w:numPr>
          <w:ilvl w:val="0"/>
          <w:numId w:val="2"/>
        </w:numPr>
        <w:tabs>
          <w:tab w:val="left" w:pos="1172"/>
        </w:tabs>
        <w:ind w:right="785" w:firstLine="707"/>
        <w:rPr>
          <w:sz w:val="28"/>
        </w:rPr>
      </w:pPr>
      <w:r>
        <w:rPr>
          <w:sz w:val="28"/>
        </w:rPr>
        <w:t>обеспечение</w:t>
      </w:r>
      <w:r>
        <w:rPr>
          <w:spacing w:val="34"/>
          <w:sz w:val="28"/>
        </w:rPr>
        <w:t xml:space="preserve"> </w:t>
      </w:r>
      <w:r>
        <w:rPr>
          <w:sz w:val="28"/>
        </w:rPr>
        <w:t>улучшения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36"/>
          <w:sz w:val="28"/>
        </w:rPr>
        <w:t xml:space="preserve"> </w:t>
      </w:r>
      <w:r>
        <w:rPr>
          <w:sz w:val="28"/>
        </w:rPr>
        <w:t>восстановления</w:t>
      </w:r>
      <w:r>
        <w:rPr>
          <w:spacing w:val="36"/>
          <w:sz w:val="28"/>
        </w:rPr>
        <w:t xml:space="preserve"> </w:t>
      </w:r>
      <w:r>
        <w:rPr>
          <w:sz w:val="28"/>
        </w:rPr>
        <w:t>земель,</w:t>
      </w:r>
      <w:r>
        <w:rPr>
          <w:spacing w:val="34"/>
          <w:sz w:val="28"/>
        </w:rPr>
        <w:t xml:space="preserve"> </w:t>
      </w:r>
      <w:r>
        <w:rPr>
          <w:sz w:val="28"/>
        </w:rPr>
        <w:t>подвергшихся</w:t>
      </w:r>
      <w:r>
        <w:rPr>
          <w:spacing w:val="36"/>
          <w:sz w:val="28"/>
        </w:rPr>
        <w:t xml:space="preserve"> </w:t>
      </w:r>
      <w:r>
        <w:rPr>
          <w:sz w:val="28"/>
        </w:rPr>
        <w:t>деградации,</w:t>
      </w:r>
      <w:r>
        <w:rPr>
          <w:spacing w:val="-3"/>
          <w:sz w:val="28"/>
        </w:rPr>
        <w:t xml:space="preserve"> </w:t>
      </w:r>
      <w:r>
        <w:rPr>
          <w:sz w:val="28"/>
        </w:rPr>
        <w:t>нарушению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другим</w:t>
      </w:r>
      <w:r>
        <w:rPr>
          <w:spacing w:val="-1"/>
          <w:sz w:val="28"/>
        </w:rPr>
        <w:t xml:space="preserve"> </w:t>
      </w:r>
      <w:r>
        <w:rPr>
          <w:sz w:val="28"/>
        </w:rPr>
        <w:t>негативным</w:t>
      </w:r>
      <w:r>
        <w:rPr>
          <w:spacing w:val="-1"/>
          <w:sz w:val="28"/>
        </w:rPr>
        <w:t xml:space="preserve"> </w:t>
      </w:r>
      <w:r>
        <w:rPr>
          <w:sz w:val="28"/>
        </w:rPr>
        <w:t>(вредным)</w:t>
      </w:r>
      <w:r>
        <w:rPr>
          <w:spacing w:val="-2"/>
          <w:sz w:val="28"/>
        </w:rPr>
        <w:t xml:space="preserve"> </w:t>
      </w:r>
      <w:r>
        <w:rPr>
          <w:sz w:val="28"/>
        </w:rPr>
        <w:t>воздействиям;</w:t>
      </w:r>
    </w:p>
    <w:p w14:paraId="0AB5A097">
      <w:pPr>
        <w:pStyle w:val="9"/>
        <w:numPr>
          <w:ilvl w:val="0"/>
          <w:numId w:val="2"/>
        </w:numPr>
        <w:tabs>
          <w:tab w:val="left" w:pos="1141"/>
        </w:tabs>
        <w:ind w:right="780" w:firstLine="707"/>
        <w:rPr>
          <w:sz w:val="28"/>
        </w:rPr>
      </w:pPr>
      <w:r>
        <w:rPr>
          <w:sz w:val="28"/>
        </w:rPr>
        <w:t>сохранения</w:t>
      </w:r>
      <w:r>
        <w:rPr>
          <w:spacing w:val="5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8"/>
          <w:sz w:val="28"/>
        </w:rPr>
        <w:t xml:space="preserve"> </w:t>
      </w:r>
      <w:r>
        <w:rPr>
          <w:sz w:val="28"/>
        </w:rPr>
        <w:t>земель</w:t>
      </w:r>
      <w:r>
        <w:rPr>
          <w:spacing w:val="4"/>
          <w:sz w:val="28"/>
        </w:rPr>
        <w:t xml:space="preserve"> </w:t>
      </w:r>
      <w:r>
        <w:rPr>
          <w:sz w:val="28"/>
        </w:rPr>
        <w:t>(почв)</w:t>
      </w:r>
      <w:r>
        <w:rPr>
          <w:spacing w:val="6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улучшение</w:t>
      </w:r>
      <w:r>
        <w:rPr>
          <w:spacing w:val="6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6"/>
          <w:sz w:val="28"/>
        </w:rPr>
        <w:t xml:space="preserve"> </w:t>
      </w:r>
      <w:r>
        <w:rPr>
          <w:sz w:val="28"/>
        </w:rPr>
        <w:t>обстановки;</w:t>
      </w:r>
    </w:p>
    <w:p w14:paraId="701C954F">
      <w:pPr>
        <w:pStyle w:val="9"/>
        <w:numPr>
          <w:ilvl w:val="0"/>
          <w:numId w:val="2"/>
        </w:numPr>
        <w:tabs>
          <w:tab w:val="left" w:pos="1196"/>
        </w:tabs>
        <w:spacing w:before="1"/>
        <w:ind w:right="791" w:firstLine="707"/>
        <w:rPr>
          <w:sz w:val="28"/>
        </w:rPr>
      </w:pPr>
      <w:r>
        <w:rPr>
          <w:sz w:val="28"/>
        </w:rPr>
        <w:t>защита</w:t>
      </w:r>
      <w:r>
        <w:rPr>
          <w:spacing w:val="56"/>
          <w:sz w:val="28"/>
        </w:rPr>
        <w:t xml:space="preserve"> </w:t>
      </w:r>
      <w:r>
        <w:rPr>
          <w:sz w:val="28"/>
        </w:rPr>
        <w:t>и</w:t>
      </w:r>
      <w:r>
        <w:rPr>
          <w:spacing w:val="60"/>
          <w:sz w:val="28"/>
        </w:rPr>
        <w:t xml:space="preserve"> </w:t>
      </w:r>
      <w:r>
        <w:rPr>
          <w:sz w:val="28"/>
        </w:rPr>
        <w:t>улучшение</w:t>
      </w:r>
      <w:r>
        <w:rPr>
          <w:spacing w:val="60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5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60"/>
          <w:sz w:val="28"/>
        </w:rPr>
        <w:t xml:space="preserve"> </w:t>
      </w:r>
      <w:r>
        <w:rPr>
          <w:sz w:val="28"/>
        </w:rPr>
        <w:t>среды</w:t>
      </w:r>
      <w:r>
        <w:rPr>
          <w:spacing w:val="58"/>
          <w:sz w:val="28"/>
        </w:rPr>
        <w:t xml:space="preserve"> </w:t>
      </w:r>
      <w:r>
        <w:rPr>
          <w:sz w:val="28"/>
        </w:rPr>
        <w:t>для</w:t>
      </w:r>
      <w:r>
        <w:rPr>
          <w:spacing w:val="56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благоприятных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3"/>
          <w:sz w:val="28"/>
        </w:rPr>
        <w:t xml:space="preserve"> </w:t>
      </w:r>
      <w:r>
        <w:rPr>
          <w:sz w:val="28"/>
        </w:rPr>
        <w:t>жизнедеятельности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населения.</w:t>
      </w:r>
    </w:p>
    <w:p w14:paraId="72E4069C">
      <w:pPr>
        <w:pStyle w:val="6"/>
        <w:spacing w:line="321" w:lineRule="exact"/>
        <w:ind w:left="970" w:firstLine="0"/>
      </w:pPr>
      <w:r>
        <w:t>Задачи</w:t>
      </w:r>
      <w:r>
        <w:rPr>
          <w:spacing w:val="-5"/>
        </w:rPr>
        <w:t xml:space="preserve"> </w:t>
      </w:r>
      <w:r>
        <w:t>программы:</w:t>
      </w:r>
    </w:p>
    <w:p w14:paraId="320AAD7D">
      <w:pPr>
        <w:pStyle w:val="9"/>
        <w:numPr>
          <w:ilvl w:val="0"/>
          <w:numId w:val="2"/>
        </w:numPr>
        <w:tabs>
          <w:tab w:val="left" w:pos="1134"/>
        </w:tabs>
        <w:spacing w:line="322" w:lineRule="exact"/>
        <w:ind w:left="1133" w:hanging="164"/>
        <w:rPr>
          <w:sz w:val="28"/>
        </w:rPr>
      </w:pPr>
      <w:r>
        <w:rPr>
          <w:sz w:val="28"/>
        </w:rPr>
        <w:t>повышение</w:t>
      </w:r>
      <w:r>
        <w:rPr>
          <w:spacing w:val="-4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земель;</w:t>
      </w:r>
    </w:p>
    <w:p w14:paraId="63D7248D">
      <w:pPr>
        <w:pStyle w:val="9"/>
        <w:numPr>
          <w:ilvl w:val="0"/>
          <w:numId w:val="2"/>
        </w:numPr>
        <w:tabs>
          <w:tab w:val="left" w:pos="1165"/>
        </w:tabs>
        <w:ind w:right="786" w:firstLine="707"/>
        <w:rPr>
          <w:sz w:val="28"/>
        </w:rPr>
      </w:pPr>
      <w:r>
        <w:rPr>
          <w:sz w:val="28"/>
        </w:rPr>
        <w:t>оптимизация</w:t>
      </w:r>
      <w:r>
        <w:rPr>
          <w:spacing w:val="25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28"/>
          <w:sz w:val="28"/>
        </w:rPr>
        <w:t xml:space="preserve"> </w:t>
      </w: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сфере</w:t>
      </w:r>
      <w:r>
        <w:rPr>
          <w:spacing w:val="27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26"/>
          <w:sz w:val="28"/>
        </w:rPr>
        <w:t xml:space="preserve"> </w:t>
      </w:r>
      <w:r>
        <w:rPr>
          <w:sz w:val="28"/>
        </w:rPr>
        <w:t>с</w:t>
      </w:r>
      <w:r>
        <w:rPr>
          <w:spacing w:val="27"/>
          <w:sz w:val="28"/>
        </w:rPr>
        <w:t xml:space="preserve"> </w:t>
      </w:r>
      <w:r>
        <w:rPr>
          <w:sz w:val="28"/>
        </w:rPr>
        <w:t>отходами</w:t>
      </w:r>
      <w:r>
        <w:rPr>
          <w:spacing w:val="29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-2"/>
          <w:sz w:val="28"/>
        </w:rPr>
        <w:t xml:space="preserve"> </w:t>
      </w:r>
      <w:r>
        <w:rPr>
          <w:sz w:val="28"/>
        </w:rPr>
        <w:t>и потребления;</w:t>
      </w:r>
    </w:p>
    <w:p w14:paraId="2E0D4256">
      <w:pPr>
        <w:pStyle w:val="9"/>
        <w:numPr>
          <w:ilvl w:val="0"/>
          <w:numId w:val="2"/>
        </w:numPr>
        <w:tabs>
          <w:tab w:val="left" w:pos="1155"/>
        </w:tabs>
        <w:spacing w:before="2" w:line="322" w:lineRule="exact"/>
        <w:ind w:left="1154" w:firstLine="0"/>
      </w:pPr>
      <w:r>
        <w:rPr>
          <w:sz w:val="28"/>
        </w:rPr>
        <w:t>обеспечение</w:t>
      </w:r>
      <w:r>
        <w:rPr>
          <w:spacing w:val="1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6"/>
          <w:sz w:val="28"/>
        </w:rPr>
        <w:t xml:space="preserve"> </w:t>
      </w:r>
      <w:r>
        <w:rPr>
          <w:sz w:val="28"/>
        </w:rPr>
        <w:t>рационального</w:t>
      </w:r>
      <w:r>
        <w:rPr>
          <w:spacing w:val="16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18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9"/>
          <w:sz w:val="28"/>
        </w:rPr>
        <w:t xml:space="preserve"> </w:t>
      </w:r>
      <w:r>
        <w:rPr>
          <w:sz w:val="28"/>
          <w:szCs w:val="28"/>
        </w:rPr>
        <w:t>земель;</w:t>
      </w:r>
    </w:p>
    <w:p w14:paraId="712173E7">
      <w:pPr>
        <w:pStyle w:val="9"/>
        <w:numPr>
          <w:ilvl w:val="0"/>
          <w:numId w:val="2"/>
        </w:numPr>
        <w:tabs>
          <w:tab w:val="left" w:pos="1232"/>
        </w:tabs>
        <w:ind w:left="1231" w:hanging="262"/>
        <w:rPr>
          <w:sz w:val="28"/>
        </w:rPr>
      </w:pPr>
      <w:r>
        <w:rPr>
          <w:sz w:val="28"/>
        </w:rPr>
        <w:t>обеспечение</w:t>
      </w:r>
      <w:r>
        <w:rPr>
          <w:spacing w:val="27"/>
          <w:sz w:val="28"/>
        </w:rPr>
        <w:t xml:space="preserve"> </w:t>
      </w:r>
      <w:r>
        <w:rPr>
          <w:sz w:val="28"/>
        </w:rPr>
        <w:t>противопожарной</w:t>
      </w:r>
      <w:r>
        <w:rPr>
          <w:spacing w:val="95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95"/>
          <w:sz w:val="28"/>
        </w:rPr>
        <w:t xml:space="preserve"> </w:t>
      </w:r>
      <w:r>
        <w:rPr>
          <w:sz w:val="28"/>
        </w:rPr>
        <w:t>в</w:t>
      </w:r>
      <w:r>
        <w:rPr>
          <w:spacing w:val="93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95"/>
          <w:sz w:val="28"/>
        </w:rPr>
        <w:t xml:space="preserve"> </w:t>
      </w:r>
      <w:r>
        <w:rPr>
          <w:sz w:val="28"/>
        </w:rPr>
        <w:t>земель</w:t>
      </w:r>
    </w:p>
    <w:p w14:paraId="278F902B">
      <w:pPr>
        <w:pStyle w:val="6"/>
        <w:ind w:firstLine="0"/>
      </w:pPr>
      <w:r>
        <w:t>сельскохозяйственного</w:t>
      </w:r>
      <w:r>
        <w:rPr>
          <w:spacing w:val="-5"/>
        </w:rPr>
        <w:t xml:space="preserve"> </w:t>
      </w:r>
      <w:r>
        <w:t>назначения;</w:t>
      </w:r>
    </w:p>
    <w:p w14:paraId="179268CD">
      <w:pPr>
        <w:pStyle w:val="9"/>
        <w:numPr>
          <w:ilvl w:val="0"/>
          <w:numId w:val="2"/>
        </w:numPr>
        <w:tabs>
          <w:tab w:val="left" w:pos="1134"/>
        </w:tabs>
        <w:ind w:left="1133" w:hanging="164"/>
        <w:rPr>
          <w:sz w:val="28"/>
        </w:rPr>
      </w:pPr>
      <w:r>
        <w:rPr>
          <w:sz w:val="28"/>
        </w:rPr>
        <w:t>проведение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инвентаризации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земель.</w:t>
      </w:r>
    </w:p>
    <w:p w14:paraId="79FDAE0C">
      <w:pPr>
        <w:pStyle w:val="6"/>
        <w:spacing w:before="4"/>
        <w:ind w:left="0" w:firstLine="0"/>
      </w:pPr>
    </w:p>
    <w:p w14:paraId="054A6F2F">
      <w:pPr>
        <w:pStyle w:val="2"/>
        <w:numPr>
          <w:ilvl w:val="1"/>
          <w:numId w:val="1"/>
        </w:numPr>
        <w:tabs>
          <w:tab w:val="left" w:pos="2838"/>
        </w:tabs>
        <w:ind w:left="2837"/>
        <w:jc w:val="left"/>
      </w:pPr>
      <w:r>
        <w:t>Ресурсное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Программы</w:t>
      </w:r>
    </w:p>
    <w:p w14:paraId="121A19CA">
      <w:pPr>
        <w:pStyle w:val="6"/>
        <w:spacing w:before="8"/>
        <w:ind w:left="0" w:firstLine="0"/>
        <w:rPr>
          <w:b/>
          <w:sz w:val="27"/>
        </w:rPr>
      </w:pPr>
    </w:p>
    <w:p w14:paraId="16F56013">
      <w:pPr>
        <w:pStyle w:val="6"/>
        <w:ind w:right="782" w:firstLine="487"/>
        <w:jc w:val="both"/>
      </w:pPr>
      <w:r>
        <w:t>Объемы расходов на выполнение мероприятий Программы и мероприятия корректируются по мере необходимости. Объем финансовых ресурсов из</w:t>
      </w:r>
      <w:r>
        <w:rPr>
          <w:spacing w:val="1"/>
        </w:rPr>
        <w:t xml:space="preserve"> </w:t>
      </w:r>
      <w:r>
        <w:t>средств бюджета муниципального округа на реализацию мероприятий Программы подлежит уточнению при формировании проектов бюджета на очередной</w:t>
      </w:r>
      <w:r>
        <w:rPr>
          <w:spacing w:val="-4"/>
        </w:rPr>
        <w:t xml:space="preserve"> </w:t>
      </w:r>
      <w:r>
        <w:t>финансовой</w:t>
      </w:r>
      <w:r>
        <w:rPr>
          <w:spacing w:val="-3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и плановый</w:t>
      </w:r>
      <w:r>
        <w:rPr>
          <w:spacing w:val="-1"/>
        </w:rPr>
        <w:t xml:space="preserve"> </w:t>
      </w:r>
      <w:r>
        <w:t>период.</w:t>
      </w:r>
    </w:p>
    <w:p w14:paraId="529A565C">
      <w:pPr>
        <w:pStyle w:val="6"/>
        <w:spacing w:before="5"/>
        <w:ind w:left="0" w:firstLine="0"/>
      </w:pPr>
    </w:p>
    <w:p w14:paraId="7EC56E43">
      <w:pPr>
        <w:pStyle w:val="2"/>
        <w:numPr>
          <w:ilvl w:val="1"/>
          <w:numId w:val="1"/>
        </w:numPr>
        <w:tabs>
          <w:tab w:val="left" w:pos="2857"/>
        </w:tabs>
        <w:ind w:left="2856"/>
        <w:jc w:val="left"/>
      </w:pPr>
      <w:r>
        <w:t>Механизм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</w:p>
    <w:p w14:paraId="4AB9539E">
      <w:pPr>
        <w:pStyle w:val="6"/>
        <w:spacing w:before="6"/>
        <w:ind w:left="0" w:firstLine="0"/>
        <w:rPr>
          <w:b/>
          <w:sz w:val="27"/>
        </w:rPr>
      </w:pPr>
    </w:p>
    <w:p w14:paraId="41F70424">
      <w:pPr>
        <w:pStyle w:val="6"/>
        <w:spacing w:before="1"/>
        <w:ind w:right="780"/>
        <w:jc w:val="both"/>
      </w:pPr>
      <w:r>
        <w:t>Реализация Программы осуществляется в соответствии с нормативно-</w:t>
      </w:r>
      <w:r>
        <w:rPr>
          <w:spacing w:val="1"/>
        </w:rPr>
        <w:t xml:space="preserve"> </w:t>
      </w:r>
      <w:r>
        <w:t>правовым актом, регламентирующим механизм реализации данной программы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территории</w:t>
      </w:r>
      <w:r>
        <w:rPr>
          <w:spacing w:val="-4"/>
        </w:rPr>
        <w:t xml:space="preserve"> </w:t>
      </w:r>
      <w:r>
        <w:t xml:space="preserve">Муниципального 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>Сельское поселение село Болхуны Ахтубинского муниципального района Астраханской области</w:t>
      </w:r>
      <w:r>
        <w:rPr>
          <w:rFonts w:hint="default" w:ascii="Times New Roman" w:hAnsi="Times New Roman" w:eastAsia="Times New Roman" w:cs="Times New Roman"/>
          <w:b w:val="0"/>
          <w:sz w:val="28"/>
          <w:szCs w:val="28"/>
          <w:lang w:val="ru-RU"/>
        </w:rPr>
        <w:t>»</w:t>
      </w:r>
      <w:r>
        <w:t>.</w:t>
      </w:r>
    </w:p>
    <w:p w14:paraId="6C2CE845">
      <w:pPr>
        <w:pStyle w:val="6"/>
        <w:spacing w:line="321" w:lineRule="exact"/>
        <w:ind w:left="970" w:firstLine="0"/>
        <w:jc w:val="both"/>
      </w:pPr>
      <w:r>
        <w:t>Исполнители</w:t>
      </w:r>
      <w:r>
        <w:rPr>
          <w:spacing w:val="-3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осуществляют:</w:t>
      </w:r>
    </w:p>
    <w:p w14:paraId="716E64E8">
      <w:pPr>
        <w:pStyle w:val="9"/>
        <w:numPr>
          <w:ilvl w:val="0"/>
          <w:numId w:val="2"/>
        </w:numPr>
        <w:tabs>
          <w:tab w:val="left" w:pos="1230"/>
        </w:tabs>
        <w:spacing w:before="2"/>
        <w:ind w:right="779" w:firstLine="707"/>
        <w:jc w:val="both"/>
        <w:rPr>
          <w:sz w:val="28"/>
        </w:rPr>
      </w:pPr>
      <w:r>
        <w:rPr>
          <w:sz w:val="28"/>
        </w:rPr>
        <w:t>нормативно-правое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Программы;</w:t>
      </w:r>
    </w:p>
    <w:p w14:paraId="56C3326B">
      <w:pPr>
        <w:pStyle w:val="9"/>
        <w:numPr>
          <w:ilvl w:val="0"/>
          <w:numId w:val="2"/>
        </w:numPr>
        <w:tabs>
          <w:tab w:val="left" w:pos="1220"/>
        </w:tabs>
        <w:ind w:right="784" w:firstLine="707"/>
        <w:jc w:val="both"/>
        <w:rPr>
          <w:sz w:val="28"/>
        </w:rPr>
      </w:pP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3"/>
          <w:sz w:val="28"/>
        </w:rPr>
        <w:t xml:space="preserve"> </w:t>
      </w:r>
      <w:r>
        <w:rPr>
          <w:sz w:val="28"/>
        </w:rPr>
        <w:t>бюджета для реализации Программы;</w:t>
      </w:r>
    </w:p>
    <w:p w14:paraId="35692A90">
      <w:pPr>
        <w:pStyle w:val="9"/>
        <w:numPr>
          <w:ilvl w:val="0"/>
          <w:numId w:val="2"/>
        </w:numPr>
        <w:tabs>
          <w:tab w:val="left" w:pos="1210"/>
        </w:tabs>
        <w:ind w:right="783" w:firstLine="707"/>
        <w:jc w:val="both"/>
        <w:rPr>
          <w:sz w:val="28"/>
        </w:rPr>
      </w:pP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разъяснительной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на освещение целей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 Программы;</w:t>
      </w:r>
    </w:p>
    <w:p w14:paraId="1FBF967E">
      <w:pPr>
        <w:jc w:val="both"/>
        <w:rPr>
          <w:sz w:val="28"/>
        </w:rPr>
        <w:sectPr>
          <w:pgSz w:w="11910" w:h="16840"/>
          <w:pgMar w:top="1040" w:right="60" w:bottom="280" w:left="1134" w:header="720" w:footer="720" w:gutter="0"/>
          <w:cols w:space="720" w:num="1"/>
        </w:sectPr>
      </w:pPr>
    </w:p>
    <w:p w14:paraId="76EAFAC6">
      <w:pPr>
        <w:pStyle w:val="9"/>
        <w:numPr>
          <w:ilvl w:val="0"/>
          <w:numId w:val="2"/>
        </w:numPr>
        <w:tabs>
          <w:tab w:val="left" w:pos="1186"/>
        </w:tabs>
        <w:spacing w:before="67" w:line="242" w:lineRule="auto"/>
        <w:ind w:right="787" w:firstLine="707"/>
        <w:jc w:val="both"/>
        <w:rPr>
          <w:sz w:val="28"/>
        </w:rPr>
      </w:pPr>
      <w:r>
        <w:rPr>
          <w:sz w:val="28"/>
        </w:rPr>
        <w:t xml:space="preserve">с целью охраны земель проводят инвентаризацию земель Муниципального 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>Сельское поселение село Болхуны Ахтубинского муниципального района Астраханской области</w:t>
      </w:r>
      <w:r>
        <w:rPr>
          <w:rFonts w:hint="default" w:ascii="Times New Roman" w:hAnsi="Times New Roman" w:eastAsia="Times New Roman" w:cs="Times New Roman"/>
          <w:b w:val="0"/>
          <w:sz w:val="28"/>
          <w:szCs w:val="28"/>
          <w:lang w:val="ru-RU"/>
        </w:rPr>
        <w:t>»</w:t>
      </w:r>
      <w:r>
        <w:rPr>
          <w:sz w:val="28"/>
        </w:rPr>
        <w:t>.</w:t>
      </w:r>
    </w:p>
    <w:p w14:paraId="390C6656">
      <w:pPr>
        <w:pStyle w:val="6"/>
        <w:ind w:right="785"/>
        <w:jc w:val="both"/>
      </w:pPr>
      <w:r>
        <w:t>Инвентаризация земель проводится для предотвращения деградации,</w:t>
      </w:r>
      <w:r>
        <w:rPr>
          <w:spacing w:val="1"/>
        </w:rPr>
        <w:t xml:space="preserve"> </w:t>
      </w:r>
      <w:r>
        <w:t>загрязнения, захламления, нарушения земель, других негативных (вредных)</w:t>
      </w:r>
      <w:r>
        <w:rPr>
          <w:spacing w:val="1"/>
        </w:rPr>
        <w:t xml:space="preserve"> </w:t>
      </w:r>
      <w:r>
        <w:t>воздействий хозяйственной деятельности, выявление неиспользуемых, нерационально используемых или используемых не по целевому назначению и не</w:t>
      </w:r>
      <w:r>
        <w:rPr>
          <w:spacing w:val="-67"/>
        </w:rPr>
        <w:t xml:space="preserve"> </w:t>
      </w:r>
      <w:r>
        <w:t>в соответствии с разрешенным использованием земельных участков, других</w:t>
      </w:r>
      <w:r>
        <w:rPr>
          <w:spacing w:val="1"/>
        </w:rPr>
        <w:t xml:space="preserve"> </w:t>
      </w:r>
      <w:r>
        <w:t>характеристик</w:t>
      </w:r>
      <w:r>
        <w:rPr>
          <w:spacing w:val="-1"/>
        </w:rPr>
        <w:t xml:space="preserve"> </w:t>
      </w:r>
      <w:r>
        <w:t>земель.</w:t>
      </w:r>
    </w:p>
    <w:p w14:paraId="2EEAE058">
      <w:pPr>
        <w:pStyle w:val="6"/>
        <w:ind w:left="0" w:firstLine="0"/>
      </w:pPr>
    </w:p>
    <w:p w14:paraId="3DFF8121">
      <w:pPr>
        <w:pStyle w:val="2"/>
        <w:numPr>
          <w:ilvl w:val="1"/>
          <w:numId w:val="1"/>
        </w:numPr>
        <w:tabs>
          <w:tab w:val="left" w:pos="2745"/>
        </w:tabs>
        <w:ind w:left="2744" w:hanging="282"/>
        <w:jc w:val="left"/>
      </w:pPr>
      <w:r>
        <w:t>Ожидаемые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Программы</w:t>
      </w:r>
    </w:p>
    <w:p w14:paraId="48D68C09">
      <w:pPr>
        <w:pStyle w:val="6"/>
        <w:spacing w:before="6"/>
        <w:ind w:left="0" w:firstLine="0"/>
        <w:rPr>
          <w:b/>
          <w:sz w:val="27"/>
        </w:rPr>
      </w:pPr>
    </w:p>
    <w:p w14:paraId="637DA946">
      <w:pPr>
        <w:pStyle w:val="6"/>
        <w:ind w:right="780"/>
        <w:jc w:val="both"/>
      </w:pPr>
      <w:r>
        <w:t>Реализация данной программы будет содействовать упорядочение землепользования; вовлечение в оборот новых земельных участков; повышению</w:t>
      </w:r>
      <w:r>
        <w:rPr>
          <w:spacing w:val="1"/>
        </w:rPr>
        <w:t xml:space="preserve"> </w:t>
      </w:r>
      <w:r>
        <w:t xml:space="preserve">инвестиционной привлекательности муниципального образования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>Сельское поселение село Болхуны Ахтубинского муниципального района Астраханской области</w:t>
      </w:r>
      <w:r>
        <w:rPr>
          <w:rFonts w:hint="default" w:ascii="Times New Roman" w:hAnsi="Times New Roman" w:eastAsia="Times New Roman" w:cs="Times New Roman"/>
          <w:b w:val="0"/>
          <w:sz w:val="28"/>
          <w:szCs w:val="28"/>
          <w:lang w:val="ru-RU"/>
        </w:rPr>
        <w:t>»</w:t>
      </w:r>
      <w:r>
        <w:t>, соответственно росту экономики, более эффективному</w:t>
      </w:r>
      <w:r>
        <w:rPr>
          <w:spacing w:val="1"/>
        </w:rPr>
        <w:t xml:space="preserve"> </w:t>
      </w:r>
      <w:r>
        <w:t>использованию</w:t>
      </w:r>
      <w:r>
        <w:rPr>
          <w:spacing w:val="-5"/>
        </w:rPr>
        <w:t xml:space="preserve"> </w:t>
      </w:r>
      <w:r>
        <w:t>и охране земель.</w:t>
      </w:r>
    </w:p>
    <w:p w14:paraId="592F5C75">
      <w:pPr>
        <w:pStyle w:val="6"/>
        <w:spacing w:before="6"/>
        <w:ind w:left="0" w:firstLine="0"/>
      </w:pPr>
    </w:p>
    <w:p w14:paraId="66137F37">
      <w:pPr>
        <w:pStyle w:val="2"/>
        <w:numPr>
          <w:ilvl w:val="1"/>
          <w:numId w:val="1"/>
        </w:numPr>
        <w:tabs>
          <w:tab w:val="left" w:pos="2132"/>
        </w:tabs>
        <w:ind w:left="2131" w:hanging="282"/>
        <w:jc w:val="left"/>
      </w:pPr>
      <w:r>
        <w:t>Перечень</w:t>
      </w:r>
      <w:r>
        <w:rPr>
          <w:spacing w:val="-6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мероприятий</w:t>
      </w:r>
      <w:r>
        <w:rPr>
          <w:spacing w:val="-6"/>
        </w:rPr>
        <w:t xml:space="preserve"> </w:t>
      </w:r>
      <w:r>
        <w:t>Программы</w:t>
      </w:r>
    </w:p>
    <w:p w14:paraId="1DC03704">
      <w:pPr>
        <w:pStyle w:val="6"/>
        <w:ind w:left="0" w:firstLine="0"/>
        <w:rPr>
          <w:b/>
          <w:sz w:val="20"/>
        </w:rPr>
      </w:pPr>
    </w:p>
    <w:p w14:paraId="33417821">
      <w:pPr>
        <w:pStyle w:val="6"/>
        <w:spacing w:before="3"/>
        <w:ind w:left="0" w:firstLine="0"/>
        <w:rPr>
          <w:b/>
          <w:sz w:val="13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5"/>
        <w:gridCol w:w="2552"/>
        <w:gridCol w:w="2283"/>
        <w:gridCol w:w="1052"/>
        <w:gridCol w:w="3733"/>
      </w:tblGrid>
      <w:tr w14:paraId="3BD82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3" w:hRule="atLeast"/>
        </w:trPr>
        <w:tc>
          <w:tcPr>
            <w:tcW w:w="445" w:type="dxa"/>
          </w:tcPr>
          <w:p w14:paraId="6F240F51">
            <w:pPr>
              <w:pStyle w:val="10"/>
              <w:spacing w:line="311" w:lineRule="exact"/>
              <w:ind w:left="126" w:right="1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2" w:type="dxa"/>
          </w:tcPr>
          <w:p w14:paraId="01E25915">
            <w:pPr>
              <w:pStyle w:val="10"/>
              <w:ind w:left="660" w:right="340" w:hanging="29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реализации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Программы</w:t>
            </w:r>
          </w:p>
        </w:tc>
        <w:tc>
          <w:tcPr>
            <w:tcW w:w="2283" w:type="dxa"/>
          </w:tcPr>
          <w:p w14:paraId="0E971D1A">
            <w:pPr>
              <w:pStyle w:val="10"/>
              <w:spacing w:line="242" w:lineRule="auto"/>
              <w:ind w:left="135" w:right="114" w:firstLine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052" w:type="dxa"/>
          </w:tcPr>
          <w:p w14:paraId="0A2828F9">
            <w:pPr>
              <w:pStyle w:val="10"/>
              <w:ind w:left="149" w:right="101" w:hanging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исполнения</w:t>
            </w:r>
          </w:p>
        </w:tc>
        <w:tc>
          <w:tcPr>
            <w:tcW w:w="3733" w:type="dxa"/>
          </w:tcPr>
          <w:p w14:paraId="564EE5CC">
            <w:pPr>
              <w:pStyle w:val="10"/>
              <w:ind w:left="237" w:right="189" w:hanging="1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за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выполнение мероприятия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Программы</w:t>
            </w:r>
          </w:p>
        </w:tc>
      </w:tr>
      <w:tr w14:paraId="5FB82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4" w:hRule="atLeast"/>
        </w:trPr>
        <w:tc>
          <w:tcPr>
            <w:tcW w:w="445" w:type="dxa"/>
          </w:tcPr>
          <w:p w14:paraId="51EA803C">
            <w:pPr>
              <w:pStyle w:val="10"/>
              <w:spacing w:line="315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8701AE2">
            <w:pPr>
              <w:pStyle w:val="10"/>
              <w:ind w:left="301" w:right="28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Разъяснение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гражданам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земельного</w:t>
            </w:r>
          </w:p>
          <w:p w14:paraId="3A03289F">
            <w:pPr>
              <w:pStyle w:val="10"/>
              <w:spacing w:line="321" w:lineRule="exact"/>
              <w:ind w:left="301" w:right="28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законодательства</w:t>
            </w:r>
          </w:p>
        </w:tc>
        <w:tc>
          <w:tcPr>
            <w:tcW w:w="2283" w:type="dxa"/>
          </w:tcPr>
          <w:p w14:paraId="760E97DB">
            <w:pPr>
              <w:pStyle w:val="10"/>
              <w:ind w:right="3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предусмотрены</w:t>
            </w:r>
          </w:p>
        </w:tc>
        <w:tc>
          <w:tcPr>
            <w:tcW w:w="1052" w:type="dxa"/>
          </w:tcPr>
          <w:p w14:paraId="27F46431">
            <w:pPr>
              <w:pStyle w:val="10"/>
              <w:ind w:left="262" w:right="99" w:hanging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733" w:type="dxa"/>
          </w:tcPr>
          <w:p w14:paraId="5F1DDC56">
            <w:pPr>
              <w:pStyle w:val="10"/>
              <w:ind w:left="118" w:right="1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  <w:t>Сельское поселение село Болхуны Ахтубинского муниципального района Астраханской области</w:t>
            </w: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  <w:lang w:val="ru-RU"/>
              </w:rPr>
              <w:t>»</w:t>
            </w:r>
          </w:p>
        </w:tc>
      </w:tr>
      <w:tr w14:paraId="16601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7" w:hRule="atLeast"/>
        </w:trPr>
        <w:tc>
          <w:tcPr>
            <w:tcW w:w="445" w:type="dxa"/>
          </w:tcPr>
          <w:p w14:paraId="07D8C30D">
            <w:pPr>
              <w:pStyle w:val="10"/>
              <w:spacing w:before="48"/>
              <w:ind w:left="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6557A2C9">
            <w:pPr>
              <w:pStyle w:val="10"/>
              <w:spacing w:before="48"/>
              <w:ind w:left="127" w:right="113" w:firstLine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сельскохозяйственных угодий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зарастания деревьями и кустарника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ми, сорными растениями, сохранению достигнутого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уровня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мелиорации</w:t>
            </w:r>
          </w:p>
        </w:tc>
        <w:tc>
          <w:tcPr>
            <w:tcW w:w="2283" w:type="dxa"/>
          </w:tcPr>
          <w:p w14:paraId="65EFC1C3">
            <w:pPr>
              <w:pStyle w:val="10"/>
              <w:spacing w:before="48"/>
              <w:ind w:left="142" w:right="130" w:firstLine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расходов на выполнение мероприятий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Программы и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мероприятия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корректируются</w:t>
            </w:r>
          </w:p>
          <w:p w14:paraId="03AD8922">
            <w:pPr>
              <w:pStyle w:val="10"/>
              <w:ind w:left="132" w:right="1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необходимости.</w:t>
            </w:r>
          </w:p>
        </w:tc>
        <w:tc>
          <w:tcPr>
            <w:tcW w:w="1052" w:type="dxa"/>
          </w:tcPr>
          <w:p w14:paraId="0E3CFB2C">
            <w:pPr>
              <w:pStyle w:val="10"/>
              <w:spacing w:before="48"/>
              <w:ind w:left="259" w:right="99" w:hanging="1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733" w:type="dxa"/>
          </w:tcPr>
          <w:p w14:paraId="48B2937D">
            <w:pPr>
              <w:pStyle w:val="10"/>
              <w:ind w:left="120" w:right="19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  <w:t>Сельское поселение село Болхуны Ахтубинского муниципального района Астраханской области</w:t>
            </w: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  <w:lang w:val="ru-RU"/>
              </w:rPr>
              <w:t>»</w:t>
            </w:r>
          </w:p>
        </w:tc>
      </w:tr>
      <w:tr w14:paraId="4DCC9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4" w:hRule="atLeast"/>
        </w:trPr>
        <w:tc>
          <w:tcPr>
            <w:tcW w:w="445" w:type="dxa"/>
            <w:vMerge w:val="restart"/>
          </w:tcPr>
          <w:p w14:paraId="68FEE4C8">
            <w:pPr>
              <w:pStyle w:val="10"/>
              <w:spacing w:before="48"/>
              <w:ind w:left="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4092D57D">
            <w:pPr>
              <w:pStyle w:val="10"/>
              <w:spacing w:before="48"/>
              <w:ind w:left="6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</w:t>
            </w:r>
          </w:p>
          <w:p w14:paraId="1C85864B">
            <w:pPr>
              <w:pStyle w:val="10"/>
              <w:spacing w:before="44" w:line="313" w:lineRule="exact"/>
              <w:ind w:left="5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пустующих и</w:t>
            </w:r>
          </w:p>
        </w:tc>
        <w:tc>
          <w:tcPr>
            <w:tcW w:w="2283" w:type="dxa"/>
          </w:tcPr>
          <w:p w14:paraId="71C5C114">
            <w:pPr>
              <w:pStyle w:val="10"/>
              <w:spacing w:before="48"/>
              <w:ind w:left="1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рас-</w:t>
            </w:r>
          </w:p>
          <w:p w14:paraId="7F7442D2">
            <w:pPr>
              <w:pStyle w:val="10"/>
              <w:spacing w:before="44" w:line="313" w:lineRule="exact"/>
              <w:ind w:left="107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ходов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вы-</w:t>
            </w:r>
          </w:p>
        </w:tc>
        <w:tc>
          <w:tcPr>
            <w:tcW w:w="1052" w:type="dxa"/>
          </w:tcPr>
          <w:p w14:paraId="15A07F21">
            <w:pPr>
              <w:pStyle w:val="10"/>
              <w:spacing w:before="48"/>
              <w:ind w:left="1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посто-</w:t>
            </w:r>
          </w:p>
          <w:p w14:paraId="03CDC27C">
            <w:pPr>
              <w:pStyle w:val="10"/>
              <w:spacing w:before="44" w:line="313" w:lineRule="exact"/>
              <w:ind w:left="138" w:right="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янно</w:t>
            </w:r>
          </w:p>
        </w:tc>
        <w:tc>
          <w:tcPr>
            <w:tcW w:w="3733" w:type="dxa"/>
          </w:tcPr>
          <w:p w14:paraId="491C6DA1">
            <w:pPr>
              <w:pStyle w:val="10"/>
              <w:spacing w:before="44" w:line="313" w:lineRule="exact"/>
              <w:ind w:left="103" w:right="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Муниципального образования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  <w:t>Сельское поселение село Болхуны Ахтубинского муниципального района Астраханской области</w:t>
            </w: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  <w:lang w:val="ru-RU"/>
              </w:rPr>
              <w:t>»</w:t>
            </w:r>
          </w:p>
        </w:tc>
      </w:tr>
      <w:tr w14:paraId="212A5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9" w:hRule="atLeast"/>
        </w:trPr>
        <w:tc>
          <w:tcPr>
            <w:tcW w:w="445" w:type="dxa"/>
            <w:vMerge w:val="continue"/>
          </w:tcPr>
          <w:p w14:paraId="1F46BBF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1A2C678E">
            <w:pPr>
              <w:pStyle w:val="10"/>
              <w:spacing w:line="302" w:lineRule="exact"/>
              <w:ind w:left="45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нерационально</w:t>
            </w:r>
          </w:p>
          <w:p w14:paraId="676854D7">
            <w:pPr>
              <w:pStyle w:val="10"/>
              <w:spacing w:line="302" w:lineRule="exact"/>
              <w:ind w:left="50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используемых</w:t>
            </w:r>
          </w:p>
          <w:p w14:paraId="06FA3C48">
            <w:pPr>
              <w:pStyle w:val="10"/>
              <w:spacing w:line="302" w:lineRule="exact"/>
              <w:ind w:left="25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выявление</w:t>
            </w:r>
          </w:p>
          <w:p w14:paraId="747AD7D9">
            <w:pPr>
              <w:pStyle w:val="10"/>
              <w:spacing w:line="302" w:lineRule="exact"/>
              <w:ind w:left="2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невостребованных</w:t>
            </w:r>
          </w:p>
          <w:p w14:paraId="690A43EC">
            <w:pPr>
              <w:pStyle w:val="10"/>
              <w:spacing w:line="303" w:lineRule="exact"/>
              <w:ind w:left="3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земельных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долей</w:t>
            </w:r>
          </w:p>
          <w:p w14:paraId="1231C639">
            <w:pPr>
              <w:pStyle w:val="10"/>
              <w:spacing w:line="303" w:lineRule="exact"/>
              <w:ind w:left="9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сельскохозяйственно</w:t>
            </w:r>
          </w:p>
          <w:p w14:paraId="0F183EC7">
            <w:pPr>
              <w:pStyle w:val="10"/>
              <w:spacing w:line="302" w:lineRule="exact"/>
              <w:ind w:left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производства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  <w:p w14:paraId="46434C67">
            <w:pPr>
              <w:pStyle w:val="10"/>
              <w:spacing w:line="302" w:lineRule="exact"/>
              <w:ind w:left="4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своевременное</w:t>
            </w:r>
          </w:p>
          <w:p w14:paraId="32C1B254">
            <w:pPr>
              <w:pStyle w:val="10"/>
              <w:spacing w:line="302" w:lineRule="exact"/>
              <w:ind w:left="39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вовлечение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 в</w:t>
            </w:r>
          </w:p>
          <w:p w14:paraId="3E91B9D0">
            <w:pPr>
              <w:pStyle w:val="10"/>
              <w:spacing w:line="302" w:lineRule="exact"/>
              <w:ind w:left="45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хозяйственный</w:t>
            </w:r>
          </w:p>
          <w:p w14:paraId="77453D04">
            <w:pPr>
              <w:pStyle w:val="10"/>
              <w:spacing w:line="311" w:lineRule="exact"/>
              <w:ind w:left="928" w:right="91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оборот</w:t>
            </w:r>
          </w:p>
        </w:tc>
        <w:tc>
          <w:tcPr>
            <w:tcW w:w="2283" w:type="dxa"/>
          </w:tcPr>
          <w:p w14:paraId="1C35A504">
            <w:pPr>
              <w:pStyle w:val="10"/>
              <w:spacing w:line="302" w:lineRule="exact"/>
              <w:ind w:left="107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ме-</w:t>
            </w:r>
          </w:p>
          <w:p w14:paraId="3C56722E">
            <w:pPr>
              <w:pStyle w:val="10"/>
              <w:spacing w:line="302" w:lineRule="exact"/>
              <w:ind w:left="103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роприятий</w:t>
            </w:r>
          </w:p>
          <w:p w14:paraId="566AA2A7">
            <w:pPr>
              <w:pStyle w:val="10"/>
              <w:spacing w:line="302" w:lineRule="exact"/>
              <w:ind w:left="103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  <w:p w14:paraId="311C0F02">
            <w:pPr>
              <w:pStyle w:val="10"/>
              <w:spacing w:line="302" w:lineRule="exact"/>
              <w:ind w:left="106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  <w:p w14:paraId="7FE68208">
            <w:pPr>
              <w:pStyle w:val="10"/>
              <w:spacing w:line="303" w:lineRule="exact"/>
              <w:ind w:left="107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корректиру-</w:t>
            </w:r>
          </w:p>
          <w:p w14:paraId="7BCE5E1A">
            <w:pPr>
              <w:pStyle w:val="10"/>
              <w:spacing w:line="303" w:lineRule="exact"/>
              <w:ind w:left="104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ются</w:t>
            </w:r>
          </w:p>
          <w:p w14:paraId="376564CA">
            <w:pPr>
              <w:pStyle w:val="10"/>
              <w:spacing w:line="302" w:lineRule="exact"/>
              <w:ind w:left="108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необ-</w:t>
            </w:r>
          </w:p>
          <w:p w14:paraId="3CF3BA86">
            <w:pPr>
              <w:pStyle w:val="10"/>
              <w:spacing w:line="302" w:lineRule="exact"/>
              <w:ind w:left="107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ходимости</w:t>
            </w:r>
          </w:p>
        </w:tc>
        <w:tc>
          <w:tcPr>
            <w:tcW w:w="1052" w:type="dxa"/>
          </w:tcPr>
          <w:p w14:paraId="61FE9DCC">
            <w:pPr>
              <w:pStyle w:val="10"/>
              <w:rPr>
                <w:sz w:val="24"/>
                <w:szCs w:val="24"/>
              </w:rPr>
            </w:pPr>
          </w:p>
        </w:tc>
        <w:tc>
          <w:tcPr>
            <w:tcW w:w="3733" w:type="dxa"/>
          </w:tcPr>
          <w:p w14:paraId="288C5337">
            <w:pPr>
              <w:pStyle w:val="10"/>
              <w:spacing w:line="302" w:lineRule="exact"/>
              <w:ind w:left="103" w:right="64"/>
              <w:jc w:val="center"/>
              <w:rPr>
                <w:sz w:val="24"/>
                <w:szCs w:val="24"/>
              </w:rPr>
            </w:pPr>
          </w:p>
        </w:tc>
      </w:tr>
      <w:tr w14:paraId="700DC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3" w:hRule="atLeast"/>
        </w:trPr>
        <w:tc>
          <w:tcPr>
            <w:tcW w:w="445" w:type="dxa"/>
          </w:tcPr>
          <w:p w14:paraId="5718D085">
            <w:pPr>
              <w:pStyle w:val="10"/>
              <w:spacing w:before="45" w:line="313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56959FC2">
            <w:pPr>
              <w:pStyle w:val="10"/>
              <w:spacing w:before="45" w:line="313" w:lineRule="exact"/>
              <w:ind w:left="2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фактов</w:t>
            </w:r>
          </w:p>
          <w:p w14:paraId="782731E0">
            <w:pPr>
              <w:pStyle w:val="10"/>
              <w:spacing w:line="302" w:lineRule="exact"/>
              <w:ind w:left="5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самовольного</w:t>
            </w:r>
          </w:p>
          <w:p w14:paraId="4174C44F">
            <w:pPr>
              <w:pStyle w:val="10"/>
              <w:spacing w:line="302" w:lineRule="exact"/>
              <w:ind w:left="2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земельных</w:t>
            </w:r>
          </w:p>
          <w:p w14:paraId="3695ACBC">
            <w:pPr>
              <w:pStyle w:val="10"/>
              <w:spacing w:line="302" w:lineRule="exact"/>
              <w:ind w:left="8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участков</w:t>
            </w:r>
          </w:p>
        </w:tc>
        <w:tc>
          <w:tcPr>
            <w:tcW w:w="2283" w:type="dxa"/>
          </w:tcPr>
          <w:p w14:paraId="5EC4B8AA">
            <w:pPr>
              <w:pStyle w:val="10"/>
              <w:spacing w:before="45" w:line="313" w:lineRule="exact"/>
              <w:ind w:left="105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преду-</w:t>
            </w:r>
          </w:p>
          <w:p w14:paraId="45F0D947">
            <w:pPr>
              <w:pStyle w:val="10"/>
              <w:spacing w:line="302" w:lineRule="exact"/>
              <w:ind w:left="105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смотрены</w:t>
            </w:r>
          </w:p>
        </w:tc>
        <w:tc>
          <w:tcPr>
            <w:tcW w:w="1052" w:type="dxa"/>
          </w:tcPr>
          <w:p w14:paraId="440788C0">
            <w:pPr>
              <w:pStyle w:val="10"/>
              <w:spacing w:before="45" w:line="313" w:lineRule="exact"/>
              <w:ind w:left="138" w:right="9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посто-</w:t>
            </w:r>
          </w:p>
          <w:p w14:paraId="4150FBD5">
            <w:pPr>
              <w:pStyle w:val="10"/>
              <w:spacing w:line="302" w:lineRule="exact"/>
              <w:ind w:left="138" w:right="9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янно</w:t>
            </w:r>
          </w:p>
        </w:tc>
        <w:tc>
          <w:tcPr>
            <w:tcW w:w="3733" w:type="dxa"/>
          </w:tcPr>
          <w:p w14:paraId="07F7FA3F">
            <w:pPr>
              <w:pStyle w:val="10"/>
              <w:spacing w:before="45" w:line="313" w:lineRule="exact"/>
              <w:ind w:left="103" w:right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  <w:t>Сельское поселение село Болхуны Ахтубинского муниципального района Астраханской области</w:t>
            </w: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  <w:lang w:val="ru-RU"/>
              </w:rPr>
              <w:t>»</w:t>
            </w:r>
          </w:p>
        </w:tc>
      </w:tr>
      <w:tr w14:paraId="59902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445" w:type="dxa"/>
          </w:tcPr>
          <w:p w14:paraId="1F1BB9B2">
            <w:pPr>
              <w:pStyle w:val="10"/>
              <w:spacing w:line="303" w:lineRule="exact"/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5A27388C">
            <w:pPr>
              <w:pStyle w:val="10"/>
              <w:spacing w:line="303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Инвентаризация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зе-</w:t>
            </w:r>
          </w:p>
          <w:p w14:paraId="132040E1">
            <w:pPr>
              <w:pStyle w:val="10"/>
              <w:spacing w:line="30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</w:t>
            </w:r>
          </w:p>
        </w:tc>
        <w:tc>
          <w:tcPr>
            <w:tcW w:w="2283" w:type="dxa"/>
          </w:tcPr>
          <w:p w14:paraId="3D440998">
            <w:pPr>
              <w:pStyle w:val="10"/>
              <w:spacing w:line="303" w:lineRule="exact"/>
              <w:ind w:left="105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преду-</w:t>
            </w:r>
          </w:p>
          <w:p w14:paraId="0AE1D7C7">
            <w:pPr>
              <w:pStyle w:val="10"/>
              <w:spacing w:line="302" w:lineRule="exact"/>
              <w:ind w:left="105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смотрены</w:t>
            </w:r>
          </w:p>
        </w:tc>
        <w:tc>
          <w:tcPr>
            <w:tcW w:w="1052" w:type="dxa"/>
          </w:tcPr>
          <w:p w14:paraId="4A7A1EE5">
            <w:pPr>
              <w:pStyle w:val="10"/>
              <w:spacing w:line="303" w:lineRule="exact"/>
              <w:ind w:left="136" w:right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посто-</w:t>
            </w:r>
          </w:p>
          <w:p w14:paraId="559D4D11">
            <w:pPr>
              <w:pStyle w:val="10"/>
              <w:spacing w:line="302" w:lineRule="exact"/>
              <w:ind w:left="135" w:right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янно</w:t>
            </w:r>
          </w:p>
        </w:tc>
        <w:tc>
          <w:tcPr>
            <w:tcW w:w="3733" w:type="dxa"/>
          </w:tcPr>
          <w:p w14:paraId="28763E88">
            <w:pPr>
              <w:pStyle w:val="10"/>
              <w:spacing w:line="303" w:lineRule="exact"/>
              <w:ind w:left="176" w:right="1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  <w:t>Сельское поселение село Болхуны Ахтубинского муниципального района Астраханской области</w:t>
            </w: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  <w:lang w:val="ru-RU"/>
              </w:rPr>
              <w:t>»</w:t>
            </w:r>
          </w:p>
        </w:tc>
      </w:tr>
      <w:tr w14:paraId="3F068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1" w:hRule="atLeast"/>
        </w:trPr>
        <w:tc>
          <w:tcPr>
            <w:tcW w:w="445" w:type="dxa"/>
          </w:tcPr>
          <w:p w14:paraId="3051FCFF">
            <w:pPr>
              <w:pStyle w:val="10"/>
              <w:spacing w:line="303" w:lineRule="exact"/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76FA6095">
            <w:pPr>
              <w:pStyle w:val="10"/>
              <w:spacing w:line="303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фактов</w:t>
            </w:r>
          </w:p>
          <w:p w14:paraId="44DFAB01">
            <w:pPr>
              <w:pStyle w:val="10"/>
              <w:spacing w:line="30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зе-</w:t>
            </w:r>
          </w:p>
          <w:p w14:paraId="34FF533A">
            <w:pPr>
              <w:pStyle w:val="10"/>
              <w:spacing w:line="303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мельных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участков,</w:t>
            </w:r>
          </w:p>
          <w:p w14:paraId="1FCCFB5F">
            <w:pPr>
              <w:pStyle w:val="10"/>
              <w:spacing w:line="303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приводящих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зна-</w:t>
            </w:r>
          </w:p>
          <w:p w14:paraId="785FF603">
            <w:pPr>
              <w:pStyle w:val="10"/>
              <w:spacing w:line="30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чительному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ухуд-</w:t>
            </w:r>
          </w:p>
          <w:p w14:paraId="5D8BE2FE">
            <w:pPr>
              <w:pStyle w:val="10"/>
              <w:spacing w:line="30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шению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экологиче-</w:t>
            </w:r>
          </w:p>
          <w:p w14:paraId="105E977D">
            <w:pPr>
              <w:pStyle w:val="10"/>
              <w:spacing w:line="30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обстановки</w:t>
            </w:r>
          </w:p>
        </w:tc>
        <w:tc>
          <w:tcPr>
            <w:tcW w:w="2283" w:type="dxa"/>
          </w:tcPr>
          <w:p w14:paraId="62369489">
            <w:pPr>
              <w:pStyle w:val="10"/>
              <w:spacing w:line="303" w:lineRule="exact"/>
              <w:ind w:left="105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преду-</w:t>
            </w:r>
          </w:p>
          <w:p w14:paraId="41DF204F">
            <w:pPr>
              <w:pStyle w:val="10"/>
              <w:spacing w:line="302" w:lineRule="exact"/>
              <w:ind w:left="105" w:right="1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смотрены</w:t>
            </w:r>
          </w:p>
        </w:tc>
        <w:tc>
          <w:tcPr>
            <w:tcW w:w="1052" w:type="dxa"/>
          </w:tcPr>
          <w:p w14:paraId="50BAF9B0">
            <w:pPr>
              <w:pStyle w:val="10"/>
              <w:spacing w:line="303" w:lineRule="exact"/>
              <w:ind w:left="136" w:right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посто-</w:t>
            </w:r>
          </w:p>
          <w:p w14:paraId="47170938">
            <w:pPr>
              <w:pStyle w:val="10"/>
              <w:spacing w:line="302" w:lineRule="exact"/>
              <w:ind w:left="135" w:right="9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янно</w:t>
            </w:r>
          </w:p>
        </w:tc>
        <w:tc>
          <w:tcPr>
            <w:tcW w:w="3733" w:type="dxa"/>
          </w:tcPr>
          <w:p w14:paraId="30311AC1">
            <w:pPr>
              <w:pStyle w:val="10"/>
              <w:spacing w:line="303" w:lineRule="exact"/>
              <w:ind w:left="176" w:right="1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  <w:t>Сельское поселение село Болхуны Ахтубинского муниципального района Астраханской области</w:t>
            </w: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  <w:lang w:val="ru-RU"/>
              </w:rPr>
              <w:t>»</w:t>
            </w:r>
          </w:p>
        </w:tc>
      </w:tr>
      <w:tr w14:paraId="03B56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1" w:hRule="atLeast"/>
        </w:trPr>
        <w:tc>
          <w:tcPr>
            <w:tcW w:w="445" w:type="dxa"/>
          </w:tcPr>
          <w:p w14:paraId="117FB7C7">
            <w:pPr>
              <w:pStyle w:val="10"/>
              <w:spacing w:line="301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5EEDF3ED">
            <w:pPr>
              <w:pStyle w:val="10"/>
              <w:spacing w:line="301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</w:t>
            </w:r>
            <w:r>
              <w:rPr>
                <w:spacing w:val="6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противопожарной безопасности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в отношении</w:t>
            </w:r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земель</w:t>
            </w:r>
            <w:r>
              <w:rPr>
                <w:spacing w:val="7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сельскохозяйственного</w:t>
            </w:r>
          </w:p>
          <w:p w14:paraId="7A916F0A">
            <w:pPr>
              <w:pStyle w:val="10"/>
              <w:spacing w:line="302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назначения</w:t>
            </w:r>
          </w:p>
        </w:tc>
        <w:tc>
          <w:tcPr>
            <w:tcW w:w="2283" w:type="dxa"/>
          </w:tcPr>
          <w:p w14:paraId="5813ED5B">
            <w:pPr>
              <w:pStyle w:val="10"/>
              <w:spacing w:line="301" w:lineRule="exact"/>
              <w:ind w:left="121" w:righ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рас-</w:t>
            </w:r>
          </w:p>
          <w:p w14:paraId="31794A55">
            <w:pPr>
              <w:pStyle w:val="10"/>
              <w:spacing w:line="302" w:lineRule="exact"/>
              <w:ind w:left="121" w:right="1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ходов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вы-</w:t>
            </w:r>
          </w:p>
          <w:p w14:paraId="7B4CF75A">
            <w:pPr>
              <w:pStyle w:val="10"/>
              <w:spacing w:line="303" w:lineRule="exact"/>
              <w:ind w:left="121" w:righ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ме-</w:t>
            </w:r>
          </w:p>
          <w:p w14:paraId="22169381">
            <w:pPr>
              <w:pStyle w:val="10"/>
              <w:spacing w:line="303" w:lineRule="exact"/>
              <w:ind w:left="121"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роприятий</w:t>
            </w:r>
          </w:p>
          <w:p w14:paraId="1D41021D">
            <w:pPr>
              <w:pStyle w:val="10"/>
              <w:spacing w:line="302" w:lineRule="exact"/>
              <w:ind w:left="121"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  <w:p w14:paraId="21BF3A23">
            <w:pPr>
              <w:pStyle w:val="10"/>
              <w:spacing w:line="302" w:lineRule="exact"/>
              <w:ind w:left="121" w:righ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</w:p>
          <w:p w14:paraId="5E436640">
            <w:pPr>
              <w:pStyle w:val="10"/>
              <w:spacing w:line="302" w:lineRule="exact"/>
              <w:ind w:left="121" w:righ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коррек-</w:t>
            </w:r>
          </w:p>
          <w:p w14:paraId="014410D8">
            <w:pPr>
              <w:pStyle w:val="10"/>
              <w:spacing w:line="302" w:lineRule="exact"/>
              <w:ind w:left="121" w:right="1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тируются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</w:p>
          <w:p w14:paraId="58DD272D">
            <w:pPr>
              <w:pStyle w:val="10"/>
              <w:spacing w:line="303" w:lineRule="exact"/>
              <w:ind w:left="121" w:righ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необ-</w:t>
            </w:r>
          </w:p>
          <w:p w14:paraId="304D97CB">
            <w:pPr>
              <w:pStyle w:val="10"/>
              <w:spacing w:line="303" w:lineRule="exact"/>
              <w:ind w:left="121" w:right="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ходимости.</w:t>
            </w:r>
          </w:p>
        </w:tc>
        <w:tc>
          <w:tcPr>
            <w:tcW w:w="1052" w:type="dxa"/>
          </w:tcPr>
          <w:p w14:paraId="0C44807A">
            <w:pPr>
              <w:pStyle w:val="10"/>
              <w:spacing w:line="301" w:lineRule="exact"/>
              <w:ind w:left="138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посто-</w:t>
            </w:r>
          </w:p>
          <w:p w14:paraId="440F07C8">
            <w:pPr>
              <w:pStyle w:val="10"/>
              <w:spacing w:line="302" w:lineRule="exact"/>
              <w:ind w:left="137" w:right="12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янно</w:t>
            </w:r>
          </w:p>
        </w:tc>
        <w:tc>
          <w:tcPr>
            <w:tcW w:w="3733" w:type="dxa"/>
          </w:tcPr>
          <w:p w14:paraId="767BF62E">
            <w:pPr>
              <w:pStyle w:val="10"/>
              <w:spacing w:line="301" w:lineRule="exact"/>
              <w:ind w:left="143" w:right="1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Муниципального образования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>
              <w:rPr>
                <w:rFonts w:ascii="Times New Roman" w:hAnsi="Times New Roman" w:eastAsia="Times New Roman" w:cs="Times New Roman"/>
                <w:b w:val="0"/>
                <w:sz w:val="24"/>
                <w:szCs w:val="24"/>
              </w:rPr>
              <w:t>Сельское поселение село Болхуны Ахтубинского муниципального района Астраханской области</w:t>
            </w:r>
            <w:r>
              <w:rPr>
                <w:rFonts w:hint="default" w:ascii="Times New Roman" w:hAnsi="Times New Roman" w:eastAsia="Times New Roman" w:cs="Times New Roman"/>
                <w:b w:val="0"/>
                <w:sz w:val="24"/>
                <w:szCs w:val="24"/>
                <w:lang w:val="ru-RU"/>
              </w:rPr>
              <w:t>»</w:t>
            </w:r>
          </w:p>
        </w:tc>
      </w:tr>
    </w:tbl>
    <w:p w14:paraId="65EA4272">
      <w:pPr>
        <w:spacing w:line="303" w:lineRule="exact"/>
        <w:rPr>
          <w:sz w:val="24"/>
          <w:szCs w:val="24"/>
        </w:rPr>
        <w:sectPr>
          <w:pgSz w:w="11910" w:h="16840"/>
          <w:pgMar w:top="1120" w:right="60" w:bottom="280" w:left="1440" w:header="720" w:footer="720" w:gutter="0"/>
          <w:cols w:space="720" w:num="1"/>
        </w:sectPr>
      </w:pPr>
    </w:p>
    <w:p w14:paraId="73359CF0">
      <w:bookmarkStart w:id="0" w:name="_GoBack"/>
      <w:bookmarkEnd w:id="0"/>
    </w:p>
    <w:sectPr>
      <w:pgSz w:w="11910" w:h="16840"/>
      <w:pgMar w:top="1120" w:right="60" w:bottom="28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6E5872"/>
    <w:multiLevelType w:val="multilevel"/>
    <w:tmpl w:val="156E5872"/>
    <w:lvl w:ilvl="0" w:tentative="0">
      <w:start w:val="1"/>
      <w:numFmt w:val="decimal"/>
      <w:lvlText w:val="%1."/>
      <w:lvlJc w:val="left"/>
      <w:pPr>
        <w:ind w:left="262" w:hanging="286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 w:eastAsia="en-US" w:bidi="ar-SA"/>
      </w:rPr>
    </w:lvl>
    <w:lvl w:ilvl="1" w:tentative="0">
      <w:start w:val="1"/>
      <w:numFmt w:val="decimal"/>
      <w:lvlText w:val="%2."/>
      <w:lvlJc w:val="left"/>
      <w:pPr>
        <w:ind w:left="3737" w:hanging="281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4480" w:hanging="281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5221" w:hanging="281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5962" w:hanging="281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6702" w:hanging="281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7443" w:hanging="281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8184" w:hanging="281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924" w:hanging="281"/>
      </w:pPr>
      <w:rPr>
        <w:rFonts w:hint="default"/>
        <w:lang w:val="ru-RU" w:eastAsia="en-US" w:bidi="ar-SA"/>
      </w:rPr>
    </w:lvl>
  </w:abstractNum>
  <w:abstractNum w:abstractNumId="1">
    <w:nsid w:val="37C83C7D"/>
    <w:multiLevelType w:val="multilevel"/>
    <w:tmpl w:val="37C83C7D"/>
    <w:lvl w:ilvl="0" w:tentative="0">
      <w:start w:val="0"/>
      <w:numFmt w:val="bullet"/>
      <w:lvlText w:val="-"/>
      <w:lvlJc w:val="left"/>
      <w:pPr>
        <w:ind w:left="262" w:hanging="197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274" w:hanging="197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289" w:hanging="197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03" w:hanging="197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318" w:hanging="197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333" w:hanging="197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347" w:hanging="197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362" w:hanging="197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377" w:hanging="19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967B3"/>
    <w:rsid w:val="000967B3"/>
    <w:rsid w:val="000E36AF"/>
    <w:rsid w:val="00135931"/>
    <w:rsid w:val="001E6F4C"/>
    <w:rsid w:val="00340740"/>
    <w:rsid w:val="004E2602"/>
    <w:rsid w:val="006A202B"/>
    <w:rsid w:val="0079688D"/>
    <w:rsid w:val="007E48FA"/>
    <w:rsid w:val="008D7DE1"/>
    <w:rsid w:val="00CB2704"/>
    <w:rsid w:val="00E15EE3"/>
    <w:rsid w:val="00F9123C"/>
    <w:rsid w:val="1A526B40"/>
    <w:rsid w:val="2BB47DE0"/>
    <w:rsid w:val="3EC45B0A"/>
    <w:rsid w:val="3F69724D"/>
    <w:rsid w:val="449E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657"/>
      <w:outlineLvl w:val="0"/>
    </w:pPr>
    <w:rPr>
      <w:b/>
      <w:bCs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Body Text"/>
    <w:basedOn w:val="1"/>
    <w:qFormat/>
    <w:uiPriority w:val="1"/>
    <w:pPr>
      <w:ind w:left="262" w:firstLine="707"/>
    </w:pPr>
    <w:rPr>
      <w:sz w:val="28"/>
      <w:szCs w:val="28"/>
    </w:rPr>
  </w:style>
  <w:style w:type="paragraph" w:styleId="7">
    <w:name w:val="Title"/>
    <w:basedOn w:val="1"/>
    <w:qFormat/>
    <w:uiPriority w:val="1"/>
    <w:pPr>
      <w:spacing w:before="278"/>
      <w:ind w:left="901" w:right="1185"/>
      <w:jc w:val="center"/>
    </w:pPr>
    <w:rPr>
      <w:b/>
      <w:bCs/>
      <w:sz w:val="40"/>
      <w:szCs w:val="40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262" w:firstLine="707"/>
    </w:pPr>
  </w:style>
  <w:style w:type="paragraph" w:customStyle="1" w:styleId="10">
    <w:name w:val="Table Paragraph"/>
    <w:basedOn w:val="1"/>
    <w:qFormat/>
    <w:uiPriority w:val="1"/>
  </w:style>
  <w:style w:type="paragraph" w:customStyle="1" w:styleId="11">
    <w:name w:val="Базовый"/>
    <w:qFormat/>
    <w:uiPriority w:val="0"/>
    <w:pPr>
      <w:widowControl/>
      <w:suppressAutoHyphens/>
      <w:autoSpaceDE/>
      <w:autoSpaceDN/>
      <w:spacing w:after="200" w:line="100" w:lineRule="atLeast"/>
    </w:pPr>
    <w:rPr>
      <w:rFonts w:ascii="Times New Roman" w:hAnsi="Times New Roman" w:eastAsia="Times New Roman" w:cs="Times New Roman"/>
      <w:color w:val="00000A"/>
      <w:sz w:val="24"/>
      <w:szCs w:val="24"/>
      <w:lang w:val="ru-RU" w:eastAsia="ar-SA" w:bidi="ar-SA"/>
    </w:rPr>
  </w:style>
  <w:style w:type="paragraph" w:customStyle="1" w:styleId="12">
    <w:name w:val="ConsPlusTitle"/>
    <w:basedOn w:val="1"/>
    <w:qFormat/>
    <w:uiPriority w:val="0"/>
    <w:pPr>
      <w:suppressAutoHyphens/>
      <w:autoSpaceDE/>
      <w:autoSpaceDN/>
    </w:pPr>
    <w:rPr>
      <w:rFonts w:ascii="Arial" w:hAnsi="Arial" w:eastAsia="Arial" w:cs="Arial"/>
      <w:b/>
      <w:bCs/>
      <w:sz w:val="20"/>
      <w:szCs w:val="20"/>
      <w:lang w:eastAsia="ru-RU" w:bidi="ru-RU"/>
    </w:rPr>
  </w:style>
  <w:style w:type="character" w:customStyle="1" w:styleId="13">
    <w:name w:val="Текст выноски Знак"/>
    <w:basedOn w:val="3"/>
    <w:link w:val="5"/>
    <w:semiHidden/>
    <w:qFormat/>
    <w:uiPriority w:val="99"/>
    <w:rPr>
      <w:rFonts w:ascii="Segoe UI" w:hAnsi="Segoe UI" w:eastAsia="Times New Roman" w:cs="Segoe UI"/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201</Words>
  <Characters>1598</Characters>
  <Lines>82</Lines>
  <Paragraphs>23</Paragraphs>
  <TotalTime>59</TotalTime>
  <ScaleCrop>false</ScaleCrop>
  <LinksUpToDate>false</LinksUpToDate>
  <CharactersWithSpaces>1826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2023-06-09T08:31:00Z</dcterms:created>
  <dc:creator>KIO</dc:creator>
  <cp:lastModifiedBy>777</cp:lastModifiedBy>
  <cp:lastPrinted>2023-08-24T08:38:00Z</cp:lastPrinted>
  <dcterms:modified xsi:type="dcterms:W3CDTF">2026-07-17T11:32:34Z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2023-06-09T00:00:00Z</vt:filetime>
  </property>
  <property fmtid="{D5CDD505-2E9C-101B-9397-08002B2CF9AE}" pid="5" name="KSOTemplateDocerSaveRecord">
    <vt:lpwstr>eyJoZGlkIjoiMjQ3YzhjMDk4MmMxNTc0MTM2YTIyZGVjYmIyZWQ4ODUifQ==</vt:lpwstr>
  </property>
  <property fmtid="{D5CDD505-2E9C-101B-9397-08002B2CF9AE}" pid="6" name="KSOProductBuildVer">
    <vt:lpwstr>1049-12.1.0.26880</vt:lpwstr>
  </property>
  <property fmtid="{D5CDD505-2E9C-101B-9397-08002B2CF9AE}" pid="7" name="ICV">
    <vt:lpwstr>604BF3D7EBB14662AC51ECE18730D6B8_12</vt:lpwstr>
  </property>
</Properties>
</file>