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AEBF9">
      <w:pPr>
        <w:shd w:val="clear" w:color="auto" w:fill="FFFFFF"/>
        <w:jc w:val="center"/>
        <w:textAlignment w:val="baseline"/>
      </w:pPr>
      <w:r>
        <w:rPr>
          <w:b/>
          <w:color w:val="000000"/>
          <w:sz w:val="28"/>
          <w:szCs w:val="28"/>
        </w:rPr>
        <w:t>Администрация муниципального образования</w:t>
      </w:r>
    </w:p>
    <w:p w14:paraId="1ACE3D66">
      <w:pPr>
        <w:shd w:val="clear" w:color="auto" w:fill="FFFFFF"/>
        <w:jc w:val="center"/>
        <w:textAlignment w:val="baseline"/>
      </w:pPr>
      <w:r>
        <w:rPr>
          <w:b/>
          <w:color w:val="000000"/>
          <w:sz w:val="28"/>
          <w:szCs w:val="28"/>
        </w:rPr>
        <w:t>«Сельское поселение село Болхуны Ахтубинского муниципального района Астраханской области»</w:t>
      </w:r>
    </w:p>
    <w:p w14:paraId="7575697B">
      <w:pPr>
        <w:shd w:val="clear" w:color="auto" w:fill="FFFFFF"/>
        <w:jc w:val="center"/>
        <w:textAlignment w:val="baseline"/>
      </w:pPr>
      <w:r>
        <w:rPr>
          <w:b/>
          <w:color w:val="000000"/>
          <w:sz w:val="28"/>
          <w:szCs w:val="28"/>
        </w:rPr>
        <w:t>Ахтубинский район Астраханская область</w:t>
      </w:r>
    </w:p>
    <w:p w14:paraId="797D542E">
      <w:pPr>
        <w:shd w:val="clear" w:color="auto" w:fill="FFFFFF"/>
        <w:jc w:val="center"/>
        <w:textAlignment w:val="baseline"/>
        <w:rPr>
          <w:b/>
          <w:color w:val="000000"/>
          <w:sz w:val="28"/>
          <w:szCs w:val="28"/>
        </w:rPr>
      </w:pPr>
    </w:p>
    <w:p w14:paraId="4C42EA56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jc w:val="center"/>
        <w:rPr>
          <w:rFonts w:eastAsia="Calibri"/>
          <w:b/>
          <w:spacing w:val="-1"/>
          <w:sz w:val="28"/>
          <w:szCs w:val="28"/>
          <w:lang w:eastAsia="en-US"/>
        </w:rPr>
      </w:pPr>
      <w:r>
        <w:rPr>
          <w:rFonts w:eastAsia="Calibri"/>
          <w:b/>
          <w:spacing w:val="-1"/>
          <w:sz w:val="28"/>
          <w:szCs w:val="28"/>
          <w:lang w:eastAsia="en-US"/>
        </w:rPr>
        <w:t>РАСПОРЯЖЕНИЕ</w:t>
      </w:r>
    </w:p>
    <w:p w14:paraId="59C9AF45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rPr>
          <w:rFonts w:eastAsia="Calibri"/>
          <w:spacing w:val="-1"/>
          <w:sz w:val="28"/>
          <w:szCs w:val="28"/>
          <w:lang w:eastAsia="en-US"/>
        </w:rPr>
      </w:pPr>
    </w:p>
    <w:p w14:paraId="6F6D3B24">
      <w:pPr>
        <w:tabs>
          <w:tab w:val="center" w:pos="2410"/>
          <w:tab w:val="right" w:pos="4962"/>
          <w:tab w:val="center" w:pos="7797"/>
          <w:tab w:val="center" w:pos="7920"/>
          <w:tab w:val="right" w:pos="9990"/>
        </w:tabs>
        <w:rPr>
          <w:sz w:val="28"/>
          <w:szCs w:val="28"/>
        </w:rPr>
      </w:pPr>
      <w:r>
        <w:rPr>
          <w:rFonts w:eastAsia="Calibri"/>
          <w:spacing w:val="-1"/>
          <w:sz w:val="28"/>
          <w:szCs w:val="28"/>
          <w:lang w:eastAsia="en-US"/>
        </w:rPr>
        <w:t xml:space="preserve">27.05.2026                                                                                  </w:t>
      </w:r>
      <w:r>
        <w:rPr>
          <w:rFonts w:hint="default" w:eastAsia="Calibri"/>
          <w:spacing w:val="-1"/>
          <w:sz w:val="28"/>
          <w:szCs w:val="28"/>
          <w:lang w:val="ru-RU" w:eastAsia="en-US"/>
        </w:rPr>
        <w:t xml:space="preserve">          </w:t>
      </w:r>
      <w:r>
        <w:rPr>
          <w:rFonts w:eastAsia="Calibri"/>
          <w:spacing w:val="-1"/>
          <w:sz w:val="28"/>
          <w:szCs w:val="28"/>
          <w:lang w:eastAsia="en-US"/>
        </w:rPr>
        <w:t xml:space="preserve">                №</w:t>
      </w:r>
      <w:r>
        <w:rPr>
          <w:rFonts w:hint="default" w:eastAsia="Calibri"/>
          <w:spacing w:val="-1"/>
          <w:sz w:val="28"/>
          <w:szCs w:val="28"/>
          <w:lang w:val="ru-RU" w:eastAsia="en-US"/>
        </w:rPr>
        <w:t xml:space="preserve"> </w:t>
      </w:r>
      <w:r>
        <w:rPr>
          <w:rFonts w:eastAsia="Calibri"/>
          <w:spacing w:val="-1"/>
          <w:sz w:val="28"/>
          <w:szCs w:val="28"/>
          <w:lang w:eastAsia="en-US"/>
        </w:rPr>
        <w:t xml:space="preserve">22                                                                                       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</w:t>
      </w:r>
    </w:p>
    <w:p w14:paraId="4D388A06">
      <w:pPr>
        <w:pStyle w:val="12"/>
        <w:ind w:left="284" w:right="5532"/>
        <w:rPr>
          <w:sz w:val="36"/>
          <w:szCs w:val="36"/>
        </w:rPr>
      </w:pPr>
    </w:p>
    <w:p w14:paraId="2A15469E">
      <w:pPr>
        <w:pStyle w:val="39"/>
        <w:ind w:right="1200" w:rightChars="500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>
        <w:rPr>
          <w:rFonts w:ascii="Times New Roman" w:hAnsi="Times New Roman" w:eastAsia="SimSun" w:cs="Times New Roman"/>
          <w:sz w:val="28"/>
          <w:szCs w:val="28"/>
        </w:rPr>
        <w:t>О внесении изменений в постановление</w:t>
      </w:r>
      <w:r>
        <w:rPr>
          <w:rFonts w:eastAsia="SimSu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he-IL"/>
        </w:rPr>
        <w:t>администрации муниципального образования «Сельское поселение село Болхуны Ахтубинского муниципального района Астраханской области» от 25.03.2025 №19-д</w:t>
      </w:r>
    </w:p>
    <w:p w14:paraId="30333045">
      <w:pPr>
        <w:pStyle w:val="34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E28CA16">
      <w:pPr>
        <w:pStyle w:val="12"/>
        <w:spacing w:before="22" w:after="0"/>
        <w:rPr>
          <w:sz w:val="27"/>
        </w:rPr>
      </w:pPr>
    </w:p>
    <w:p w14:paraId="68AF989B">
      <w:pPr>
        <w:tabs>
          <w:tab w:val="left" w:pos="404"/>
          <w:tab w:val="left" w:pos="2180"/>
          <w:tab w:val="left" w:pos="2650"/>
          <w:tab w:val="left" w:pos="3764"/>
          <w:tab w:val="left" w:pos="4567"/>
          <w:tab w:val="left" w:pos="6268"/>
          <w:tab w:val="left" w:pos="7379"/>
        </w:tabs>
        <w:spacing w:before="0" w:after="0"/>
        <w:ind w:left="0" w:right="0" w:rightChars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hint="default"/>
          <w:spacing w:val="-10"/>
          <w:sz w:val="28"/>
          <w:szCs w:val="28"/>
          <w:lang w:val="ru-RU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соответствии</w:t>
      </w:r>
      <w:r>
        <w:rPr>
          <w:sz w:val="28"/>
          <w:szCs w:val="28"/>
        </w:rPr>
        <w:tab/>
      </w:r>
      <w:r>
        <w:rPr>
          <w:spacing w:val="-5"/>
          <w:sz w:val="28"/>
          <w:szCs w:val="28"/>
        </w:rPr>
        <w:t>со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статьей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160.1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Бюджетного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кодекса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Российской</w:t>
      </w:r>
      <w:r>
        <w:rPr>
          <w:rFonts w:hint="default"/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Федерации,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>распоряжением</w:t>
      </w:r>
      <w:r>
        <w:rPr>
          <w:spacing w:val="42"/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>
        <w:rPr>
          <w:spacing w:val="48"/>
          <w:sz w:val="28"/>
          <w:szCs w:val="28"/>
        </w:rPr>
        <w:t xml:space="preserve"> </w:t>
      </w:r>
      <w:r>
        <w:rPr>
          <w:sz w:val="28"/>
          <w:szCs w:val="28"/>
        </w:rPr>
        <w:t>Астраханской</w:t>
      </w:r>
      <w:r>
        <w:rPr>
          <w:spacing w:val="46"/>
          <w:sz w:val="28"/>
          <w:szCs w:val="28"/>
        </w:rPr>
        <w:t xml:space="preserve"> </w:t>
      </w:r>
      <w:r>
        <w:rPr>
          <w:spacing w:val="46"/>
          <w:sz w:val="28"/>
          <w:szCs w:val="28"/>
          <w:lang w:val="ru-RU"/>
        </w:rPr>
        <w:t>области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1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29.03.2024 </w:t>
      </w:r>
      <w:r>
        <w:rPr>
          <w:rFonts w:cs="Times New Roman"/>
          <w:color w:val="131313"/>
          <w:position w:val="1"/>
          <w:sz w:val="28"/>
          <w:szCs w:val="28"/>
          <w:lang w:bidi="he-IL"/>
        </w:rPr>
        <w:t xml:space="preserve">№ </w:t>
      </w:r>
      <w:r>
        <w:rPr>
          <w:rFonts w:cs="Times New Roman"/>
          <w:position w:val="1"/>
          <w:sz w:val="28"/>
          <w:szCs w:val="28"/>
          <w:lang w:bidi="he-IL"/>
        </w:rPr>
        <w:t xml:space="preserve">81-Пр «О плане </w:t>
      </w:r>
      <w:r>
        <w:rPr>
          <w:rFonts w:cs="Times New Roman"/>
          <w:sz w:val="28"/>
          <w:szCs w:val="28"/>
          <w:lang w:bidi="he-IL"/>
        </w:rPr>
        <w:t>м</w:t>
      </w:r>
      <w:r>
        <w:rPr>
          <w:rFonts w:cs="Times New Roman"/>
          <w:position w:val="1"/>
          <w:sz w:val="28"/>
          <w:szCs w:val="28"/>
          <w:lang w:bidi="he-IL"/>
        </w:rPr>
        <w:t xml:space="preserve">ероприятий (‹дорожной карте») </w:t>
      </w:r>
      <w:r>
        <w:rPr>
          <w:rFonts w:cs="Times New Roman"/>
          <w:color w:val="0C0C0C"/>
          <w:position w:val="1"/>
          <w:sz w:val="28"/>
          <w:szCs w:val="28"/>
          <w:lang w:bidi="he-IL"/>
        </w:rPr>
        <w:t xml:space="preserve">по </w:t>
      </w:r>
      <w:r>
        <w:rPr>
          <w:rFonts w:cs="Times New Roman"/>
          <w:position w:val="1"/>
          <w:sz w:val="28"/>
          <w:szCs w:val="28"/>
          <w:lang w:bidi="he-IL"/>
        </w:rPr>
        <w:t xml:space="preserve">сокращению </w:t>
      </w:r>
      <w:r>
        <w:rPr>
          <w:rFonts w:cs="Times New Roman"/>
          <w:sz w:val="28"/>
          <w:szCs w:val="28"/>
          <w:lang w:bidi="he-IL"/>
        </w:rPr>
        <w:t xml:space="preserve">(взысканию) дебиторской задолженности консолидированного бюджета Астраханской области», </w:t>
      </w:r>
      <w:r>
        <w:rPr>
          <w:rFonts w:cs="Times New Roman"/>
          <w:sz w:val="28"/>
          <w:szCs w:val="28"/>
        </w:rPr>
        <w:t>во исполнение</w:t>
      </w:r>
      <w:r>
        <w:rPr>
          <w:rFonts w:cs="Times New Roman"/>
          <w:sz w:val="28"/>
          <w:szCs w:val="28"/>
          <w:lang w:bidi="he-IL"/>
        </w:rPr>
        <w:t xml:space="preserve"> Соглашения по социально-экономическому развитию и оздоровлению муниципальных финансов муниципальных образований Ахтубинского района Астраханской области муниципального образования «Сельское поселение село Болхуны Ахтубинского муниципального района Астраханской области» от 26.12.2025 № 40, заключенному между финансовым управлением администрации муниципального образования «Ахтубинский район»  и главой муниципального образования «Сельское поселение село Болхуны Ахтубинского муниципального района Астраханской области»</w:t>
      </w:r>
    </w:p>
    <w:p w14:paraId="5047AEE7">
      <w:pPr>
        <w:pStyle w:val="34"/>
        <w:widowControl/>
        <w:suppressAutoHyphens/>
        <w:ind w:left="540" w:firstLine="0"/>
        <w:jc w:val="both"/>
        <w:rPr>
          <w:rFonts w:ascii="Times New Roman" w:hAnsi="Times New Roman" w:cs="Times New Roman"/>
          <w:sz w:val="28"/>
          <w:szCs w:val="28"/>
          <w:lang w:bidi="he-IL"/>
        </w:rPr>
      </w:pPr>
    </w:p>
    <w:p w14:paraId="085FB455">
      <w:pPr>
        <w:pStyle w:val="34"/>
        <w:widowControl/>
        <w:numPr>
          <w:ilvl w:val="0"/>
          <w:numId w:val="1"/>
        </w:numPr>
        <w:suppressAutoHyphens/>
        <w:ind w:left="0" w:firstLine="540"/>
        <w:jc w:val="both"/>
        <w:rPr>
          <w:rFonts w:hint="default" w:ascii="Times New Roman" w:hAnsi="Times New Roman" w:cs="Times New Roman"/>
          <w:sz w:val="28"/>
          <w:szCs w:val="28"/>
          <w:lang w:bidi="he-IL"/>
        </w:rPr>
      </w:pPr>
      <w:r>
        <w:rPr>
          <w:rFonts w:hint="default" w:ascii="Times New Roman" w:hAnsi="Times New Roman" w:cs="Times New Roman"/>
          <w:sz w:val="28"/>
          <w:szCs w:val="28"/>
          <w:lang w:bidi="he-IL"/>
        </w:rPr>
        <w:t xml:space="preserve">Внести в постановление администрации муниципального образования «Сельское поселение село Болхуны Ахтубинского муниципального района Астраханской области» от 25.03.2025 №19-д «О плане мероприятий («дорожной карте») по сокращению (взысканию) дебиторской задолженности </w:t>
      </w:r>
      <w:r>
        <w:rPr>
          <w:rFonts w:hint="default" w:ascii="Times New Roman" w:hAnsi="Times New Roman" w:cs="Times New Roman"/>
          <w:sz w:val="28"/>
          <w:szCs w:val="28"/>
        </w:rPr>
        <w:t xml:space="preserve">бюджета администрации муниципального образования «Сельское поселение село Болхуны Ахтубинского муниципального района Астраханской области» </w:t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>следующие изменения:</w:t>
      </w:r>
    </w:p>
    <w:p w14:paraId="02A4FC95">
      <w:pPr>
        <w:pStyle w:val="37"/>
        <w:numPr>
          <w:ilvl w:val="1"/>
          <w:numId w:val="2"/>
        </w:numPr>
        <w:tabs>
          <w:tab w:val="left" w:pos="1629"/>
        </w:tabs>
        <w:spacing w:before="0" w:after="0" w:line="312" w:lineRule="exact"/>
        <w:ind w:left="1629" w:right="0" w:hanging="618"/>
        <w:contextualSpacing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1.1. В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абзаце</w:t>
      </w:r>
      <w:r>
        <w:rPr>
          <w:rFonts w:hint="default" w:ascii="Times New Roman" w:hAnsi="Times New Roman" w:cs="Times New Roman"/>
          <w:spacing w:val="30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третьем</w:t>
      </w:r>
      <w:r>
        <w:rPr>
          <w:rFonts w:hint="default" w:ascii="Times New Roman" w:hAnsi="Times New Roman" w:cs="Times New Roman"/>
          <w:spacing w:val="29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пункта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2,</w:t>
      </w:r>
      <w:r>
        <w:rPr>
          <w:rFonts w:hint="default" w:ascii="Times New Roman" w:hAnsi="Times New Roman" w:cs="Times New Roman"/>
          <w:spacing w:val="69"/>
          <w:w w:val="15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пункта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color w:val="1A1A1A"/>
          <w:sz w:val="28"/>
          <w:szCs w:val="28"/>
        </w:rPr>
        <w:t>3</w:t>
      </w:r>
      <w:r>
        <w:rPr>
          <w:rFonts w:hint="default" w:ascii="Times New Roman" w:hAnsi="Times New Roman" w:cs="Times New Roman"/>
          <w:color w:val="1A1A1A"/>
          <w:spacing w:val="31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</w:rPr>
        <w:t>постановления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>слова</w:t>
      </w:r>
    </w:p>
    <w:p w14:paraId="06E36965">
      <w:pPr>
        <w:spacing w:before="0" w:after="0" w:line="299" w:lineRule="exact"/>
        <w:ind w:left="312" w:righ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«информацию,</w:t>
      </w:r>
      <w:r>
        <w:rPr>
          <w:rFonts w:hint="default" w:ascii="Times New Roman" w:hAnsi="Times New Roman" w:cs="Times New Roman"/>
          <w:spacing w:val="5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отчет</w:t>
      </w:r>
      <w:r>
        <w:rPr>
          <w:rFonts w:hint="default"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242424"/>
          <w:sz w:val="28"/>
          <w:szCs w:val="28"/>
        </w:rPr>
        <w:t>о</w:t>
      </w:r>
      <w:r>
        <w:rPr>
          <w:rFonts w:hint="default" w:ascii="Times New Roman" w:hAnsi="Times New Roman" w:cs="Times New Roman"/>
          <w:color w:val="242424"/>
          <w:spacing w:val="4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реализации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плана</w:t>
      </w:r>
      <w:r>
        <w:rPr>
          <w:rFonts w:hint="default" w:ascii="Times New Roman" w:hAnsi="Times New Roman" w:cs="Times New Roman"/>
          <w:spacing w:val="3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3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формам</w:t>
      </w:r>
      <w:r>
        <w:rPr>
          <w:rFonts w:hint="default" w:ascii="Times New Roman" w:hAnsi="Times New Roman" w:cs="Times New Roman"/>
          <w:spacing w:val="4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согласно</w:t>
      </w:r>
      <w:r>
        <w:rPr>
          <w:rFonts w:hint="default" w:ascii="Times New Roman" w:hAnsi="Times New Roman" w:cs="Times New Roman"/>
          <w:spacing w:val="4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sz w:val="28"/>
          <w:szCs w:val="28"/>
        </w:rPr>
        <w:t xml:space="preserve">приложениям </w:t>
      </w:r>
      <w:r>
        <w:rPr>
          <w:rFonts w:hint="default" w:ascii="Times New Roman" w:hAnsi="Times New Roman" w:cs="Times New Roman"/>
          <w:color w:val="0F0F0F"/>
          <w:spacing w:val="-6"/>
          <w:sz w:val="28"/>
          <w:szCs w:val="28"/>
        </w:rPr>
        <w:t>№</w:t>
      </w:r>
      <w:r>
        <w:rPr>
          <w:rFonts w:hint="default" w:ascii="Times New Roman" w:hAnsi="Times New Roman" w:cs="Times New Roman"/>
          <w:color w:val="0F0F0F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1—3»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заменить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словами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«отчет,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информацию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о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реализации</w:t>
      </w:r>
      <w:r>
        <w:rPr>
          <w:rFonts w:hint="default"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плана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>по</w:t>
      </w:r>
      <w:r>
        <w:rPr>
          <w:rFonts w:hint="default"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6"/>
          <w:sz w:val="28"/>
          <w:szCs w:val="28"/>
        </w:rPr>
        <w:t xml:space="preserve">формам </w:t>
      </w:r>
      <w:r>
        <w:rPr>
          <w:rFonts w:hint="default" w:ascii="Times New Roman" w:hAnsi="Times New Roman" w:cs="Times New Roman"/>
          <w:sz w:val="28"/>
          <w:szCs w:val="28"/>
        </w:rPr>
        <w:t>согласно</w:t>
      </w:r>
      <w:r>
        <w:rPr>
          <w:rFonts w:hint="default" w:ascii="Times New Roman" w:hAnsi="Times New Roman" w:cs="Times New Roman"/>
          <w:spacing w:val="-1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приложениям</w:t>
      </w: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111111"/>
          <w:sz w:val="28"/>
          <w:szCs w:val="28"/>
        </w:rPr>
        <w:t>№</w:t>
      </w:r>
      <w:r>
        <w:rPr>
          <w:rFonts w:hint="default" w:ascii="Times New Roman" w:hAnsi="Times New Roman" w:cs="Times New Roman"/>
          <w:color w:val="111111"/>
          <w:spacing w:val="3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1,</w:t>
      </w:r>
      <w:r>
        <w:rPr>
          <w:rFonts w:hint="default"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2».</w:t>
      </w:r>
    </w:p>
    <w:p w14:paraId="657B1DEC">
      <w:pPr>
        <w:pStyle w:val="37"/>
        <w:numPr>
          <w:ilvl w:val="1"/>
          <w:numId w:val="2"/>
        </w:numPr>
        <w:tabs>
          <w:tab w:val="left" w:pos="1475"/>
        </w:tabs>
        <w:spacing w:before="0" w:after="0" w:line="307" w:lineRule="exact"/>
        <w:ind w:left="1475" w:right="0" w:hanging="445"/>
        <w:contextualSpacing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w w:val="90"/>
          <w:sz w:val="28"/>
          <w:szCs w:val="28"/>
        </w:rPr>
        <w:t>1.2. Приложение</w:t>
      </w:r>
      <w:r>
        <w:rPr>
          <w:rFonts w:hint="default" w:ascii="Times New Roman" w:hAnsi="Times New Roman" w:cs="Times New Roman"/>
          <w:spacing w:val="2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21"/>
          <w:w w:val="90"/>
          <w:sz w:val="28"/>
          <w:szCs w:val="28"/>
        </w:rPr>
        <w:t>№</w:t>
      </w:r>
      <w:r>
        <w:rPr>
          <w:rFonts w:hint="default"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90"/>
          <w:sz w:val="28"/>
          <w:szCs w:val="28"/>
        </w:rPr>
        <w:t>3</w:t>
      </w:r>
      <w:r>
        <w:rPr>
          <w:rFonts w:hint="default" w:ascii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0F0F0F"/>
          <w:w w:val="90"/>
          <w:sz w:val="28"/>
          <w:szCs w:val="28"/>
        </w:rPr>
        <w:t>к</w:t>
      </w:r>
      <w:r>
        <w:rPr>
          <w:rFonts w:hint="default" w:ascii="Times New Roman" w:hAnsi="Times New Roman" w:cs="Times New Roman"/>
          <w:color w:val="0F0F0F"/>
          <w:spacing w:val="8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90"/>
          <w:sz w:val="28"/>
          <w:szCs w:val="28"/>
        </w:rPr>
        <w:t>постановлению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90"/>
          <w:sz w:val="28"/>
          <w:szCs w:val="28"/>
        </w:rPr>
        <w:t>призвать</w:t>
      </w:r>
      <w:r>
        <w:rPr>
          <w:rFonts w:hint="default" w:ascii="Times New Roman" w:hAnsi="Times New Roman" w:cs="Times New Roman"/>
          <w:spacing w:val="25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w w:val="90"/>
          <w:sz w:val="28"/>
          <w:szCs w:val="28"/>
        </w:rPr>
        <w:t>утратившим</w:t>
      </w:r>
      <w:r>
        <w:rPr>
          <w:rFonts w:hint="default" w:ascii="Times New Roman" w:hAnsi="Times New Roman" w:cs="Times New Roman"/>
          <w:spacing w:val="3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pacing w:val="-2"/>
          <w:w w:val="90"/>
          <w:sz w:val="28"/>
          <w:szCs w:val="28"/>
        </w:rPr>
        <w:t>силу.</w:t>
      </w:r>
    </w:p>
    <w:p w14:paraId="19F84BED">
      <w:pPr>
        <w:pStyle w:val="37"/>
        <w:numPr>
          <w:ilvl w:val="1"/>
          <w:numId w:val="2"/>
        </w:numPr>
        <w:tabs>
          <w:tab w:val="left" w:pos="1523"/>
        </w:tabs>
        <w:spacing w:before="1" w:after="0" w:line="245" w:lineRule="auto"/>
        <w:ind w:left="321" w:right="39" w:firstLine="700"/>
        <w:contextualSpacing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1.3. Приложения №</w:t>
      </w:r>
      <w:r>
        <w:rPr>
          <w:rFonts w:hint="default"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1, </w:t>
      </w:r>
      <w:r>
        <w:rPr>
          <w:rFonts w:hint="default" w:ascii="Times New Roman" w:hAnsi="Times New Roman" w:cs="Times New Roman"/>
          <w:color w:val="0C0C0C"/>
          <w:sz w:val="28"/>
          <w:szCs w:val="28"/>
        </w:rPr>
        <w:t xml:space="preserve">2 </w:t>
      </w:r>
      <w:r>
        <w:rPr>
          <w:rFonts w:hint="default" w:ascii="Times New Roman" w:hAnsi="Times New Roman" w:cs="Times New Roman"/>
          <w:sz w:val="28"/>
          <w:szCs w:val="28"/>
        </w:rPr>
        <w:t xml:space="preserve">к постановлению изложить в новой редакции согласно приложениям </w:t>
      </w:r>
      <w:r>
        <w:rPr>
          <w:rFonts w:hint="default" w:ascii="Times New Roman" w:hAnsi="Times New Roman" w:cs="Times New Roman"/>
          <w:color w:val="151515"/>
          <w:sz w:val="28"/>
          <w:szCs w:val="28"/>
        </w:rPr>
        <w:t>№</w:t>
      </w:r>
      <w:r>
        <w:rPr>
          <w:rFonts w:hint="default" w:ascii="Times New Roman" w:hAnsi="Times New Roman" w:cs="Times New Roman"/>
          <w:color w:val="1F1F1F"/>
          <w:sz w:val="28"/>
          <w:szCs w:val="28"/>
        </w:rPr>
        <w:t xml:space="preserve">1, </w:t>
      </w:r>
      <w:r>
        <w:rPr>
          <w:rFonts w:hint="default" w:ascii="Times New Roman" w:hAnsi="Times New Roman" w:cs="Times New Roman"/>
          <w:sz w:val="28"/>
          <w:szCs w:val="28"/>
        </w:rPr>
        <w:t xml:space="preserve">2 </w:t>
      </w:r>
      <w:r>
        <w:rPr>
          <w:rFonts w:hint="default" w:ascii="Times New Roman" w:hAnsi="Times New Roman" w:cs="Times New Roman"/>
          <w:color w:val="505050"/>
          <w:sz w:val="28"/>
          <w:szCs w:val="28"/>
        </w:rPr>
        <w:t>к</w:t>
      </w:r>
      <w:r>
        <w:rPr>
          <w:rFonts w:hint="default" w:ascii="Times New Roman" w:hAnsi="Times New Roman" w:cs="Times New Roman"/>
          <w:color w:val="505050"/>
          <w:spacing w:val="-1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настоящему</w:t>
      </w:r>
      <w:r>
        <w:rPr>
          <w:rFonts w:hint="default" w:ascii="Times New Roman" w:hAnsi="Times New Roman" w:cs="Times New Roman"/>
          <w:spacing w:val="26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постановлению.</w:t>
      </w:r>
    </w:p>
    <w:p w14:paraId="43778C93">
      <w:pPr>
        <w:pStyle w:val="37"/>
        <w:numPr>
          <w:ilvl w:val="1"/>
          <w:numId w:val="2"/>
        </w:numPr>
        <w:tabs>
          <w:tab w:val="left" w:pos="1509"/>
        </w:tabs>
        <w:spacing w:before="288" w:after="0" w:line="240" w:lineRule="auto"/>
        <w:ind w:left="298" w:right="145" w:firstLine="709"/>
        <w:contextualSpacing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he-IL"/>
        </w:rPr>
        <w:t>1.4. План мероприятий («дорожную карту») по сокращению (взысканию) дебиторской задолженности консолидированного бюджета Ахтубинского района, утвержденный постановлением, изложить в новой редакции согласно приложению №</w:t>
      </w:r>
      <w:r>
        <w:rPr>
          <w:rFonts w:hint="default" w:ascii="Times New Roman" w:hAnsi="Times New Roman" w:cs="Times New Roman"/>
          <w:spacing w:val="40"/>
          <w:sz w:val="28"/>
          <w:szCs w:val="28"/>
          <w:lang w:bidi="he-IL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>3 к настоящему постановлению.</w:t>
      </w:r>
    </w:p>
    <w:p w14:paraId="56B0A38F">
      <w:pPr>
        <w:numPr>
          <w:ilvl w:val="0"/>
          <w:numId w:val="2"/>
        </w:numPr>
        <w:ind w:left="321" w:firstLine="7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bidi="he-IL"/>
        </w:rPr>
        <w:t>2.</w:t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ab/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>Бухгалтерии администрации муниципального образования «Сельское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cs="Times New Roman"/>
          <w:sz w:val="28"/>
          <w:szCs w:val="28"/>
        </w:rPr>
        <w:t xml:space="preserve">: </w:t>
      </w:r>
    </w:p>
    <w:p w14:paraId="149E02F0">
      <w:pPr>
        <w:numPr>
          <w:ilvl w:val="0"/>
          <w:numId w:val="2"/>
        </w:numPr>
        <w:ind w:left="321" w:firstLine="700"/>
        <w:jc w:val="both"/>
        <w:rPr>
          <w:rFonts w:hint="default" w:ascii="Times New Roman" w:hAnsi="Times New Roman" w:cs="Times New Roman"/>
          <w:sz w:val="28"/>
          <w:szCs w:val="28"/>
          <w:lang w:bidi="he-IL"/>
        </w:rPr>
      </w:pPr>
      <w:r>
        <w:rPr>
          <w:rFonts w:hint="default" w:ascii="Times New Roman" w:hAnsi="Times New Roman" w:cs="Times New Roman"/>
          <w:sz w:val="28"/>
          <w:szCs w:val="28"/>
          <w:lang w:bidi="he-IL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en-US" w:bidi="he-IL"/>
        </w:rPr>
        <w:t> </w:t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>обеспечить исполнение плана;</w:t>
      </w:r>
    </w:p>
    <w:p w14:paraId="7CA4FA28">
      <w:pPr>
        <w:pStyle w:val="39"/>
        <w:numPr>
          <w:ilvl w:val="0"/>
          <w:numId w:val="2"/>
        </w:numPr>
        <w:ind w:left="321" w:right="23" w:firstLine="700"/>
        <w:jc w:val="both"/>
        <w:rPr>
          <w:rFonts w:hint="default" w:ascii="Times New Roman" w:hAnsi="Times New Roman" w:cs="Times New Roman"/>
          <w:sz w:val="28"/>
          <w:szCs w:val="28"/>
          <w:lang w:bidi="he-IL"/>
        </w:rPr>
      </w:pPr>
      <w:r>
        <w:rPr>
          <w:rFonts w:hint="default" w:ascii="Times New Roman" w:hAnsi="Times New Roman" w:cs="Times New Roman"/>
          <w:sz w:val="28"/>
          <w:szCs w:val="28"/>
          <w:lang w:bidi="he-IL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en-US" w:bidi="he-IL"/>
        </w:rPr>
        <w:t> </w:t>
      </w:r>
      <w:r>
        <w:rPr>
          <w:rFonts w:hint="default" w:ascii="Times New Roman" w:hAnsi="Times New Roman" w:cs="Times New Roman"/>
          <w:sz w:val="28"/>
          <w:szCs w:val="28"/>
          <w:lang w:bidi="he-IL"/>
        </w:rPr>
        <w:t>представлять в финансовое управление администрации муниципального образования «Ахтубинский муниципальный район Астраханской области» информацию, отчет о реализации плана по формам согласно приложениям № 1-3 к настоящему постановлению в сроки, установленные планом.</w:t>
      </w:r>
    </w:p>
    <w:p w14:paraId="663BC433">
      <w:pPr>
        <w:numPr>
          <w:ilvl w:val="0"/>
          <w:numId w:val="2"/>
        </w:numPr>
        <w:ind w:left="321" w:firstLine="7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3.  Отделу по общим вопросам администрации муниципального образования «Сельское поселение село Болхуны Ахтубинского муниципального района Астраханской области» (Калюжная Н.А.) обеспечить размещение настоящего распоряжения в сети Интернет на официальном сайте администрации муниципального образования «Сельское поселение село Болхуны Ахтубинского муниципального района Астраханской области» в разделе «Документы» подразделе «Документы Администрации».</w:t>
      </w:r>
    </w:p>
    <w:p w14:paraId="101042E4">
      <w:pPr>
        <w:numPr>
          <w:ilvl w:val="0"/>
          <w:numId w:val="2"/>
        </w:numPr>
        <w:shd w:val="clear" w:color="auto" w:fill="FFFFFF"/>
        <w:ind w:left="321" w:firstLine="7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4. Распоряжение вступает в силу со дня его подписания.</w:t>
      </w:r>
    </w:p>
    <w:p w14:paraId="1F6BCE75">
      <w:pPr>
        <w:numPr>
          <w:ilvl w:val="0"/>
          <w:numId w:val="2"/>
        </w:numPr>
        <w:shd w:val="clear" w:color="auto" w:fill="FFFFFF"/>
        <w:ind w:left="321" w:firstLine="70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CABC794">
      <w:pPr>
        <w:pStyle w:val="34"/>
        <w:widowControl/>
        <w:numPr>
          <w:ilvl w:val="0"/>
          <w:numId w:val="2"/>
        </w:numPr>
        <w:ind w:left="321"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573F6B56">
      <w:pPr>
        <w:numPr>
          <w:ilvl w:val="0"/>
          <w:numId w:val="0"/>
        </w:numPr>
        <w:ind w:left="32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образования: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Н. Д. Руденко</w:t>
      </w:r>
    </w:p>
    <w:p w14:paraId="5632A4F0">
      <w:pPr>
        <w:numPr>
          <w:ilvl w:val="0"/>
          <w:numId w:val="2"/>
        </w:numPr>
        <w:ind w:left="321" w:firstLine="700"/>
        <w:jc w:val="both"/>
        <w:rPr>
          <w:sz w:val="26"/>
          <w:szCs w:val="26"/>
        </w:rPr>
        <w:sectPr>
          <w:headerReference r:id="rId6" w:type="first"/>
          <w:headerReference r:id="rId4" w:type="default"/>
          <w:headerReference r:id="rId5" w:type="even"/>
          <w:pgSz w:w="11906" w:h="16838"/>
          <w:pgMar w:top="1134" w:right="1701" w:bottom="1134" w:left="851" w:header="720" w:footer="0" w:gutter="0"/>
          <w:pgNumType w:fmt="decimal"/>
          <w:cols w:space="720" w:num="1"/>
          <w:formProt w:val="0"/>
          <w:docGrid w:linePitch="360" w:charSpace="0"/>
        </w:sect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277495</wp:posOffset>
                </wp:positionH>
                <wp:positionV relativeFrom="page">
                  <wp:posOffset>10524490</wp:posOffset>
                </wp:positionV>
                <wp:extent cx="744220" cy="1270"/>
                <wp:effectExtent l="4445" t="4445" r="4445" b="3175"/>
                <wp:wrapNone/>
                <wp:docPr id="1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120" cy="1440"/>
                        </a:xfrm>
                        <a:custGeom>
                          <a:avLst/>
                          <a:gdLst>
                            <a:gd name="textAreaLeft" fmla="*/ 0 w 421920"/>
                            <a:gd name="textAreaRight" fmla="*/ 422280 w 4219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44220">
                              <a:moveTo>
                                <a:pt x="0" y="0"/>
                              </a:moveTo>
                              <a:lnTo>
                                <a:pt x="743712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B4B4B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21.85pt;margin-top:828.7pt;height:0.1pt;width:58.6pt;mso-position-horizontal-relative:page;mso-position-vertical-relative:page;z-index:251659264;mso-width-relative:page;mso-height-relative:page;" filled="f" stroked="t" coordsize="744220,1" o:allowincell="f" o:gfxdata="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7rsmfXAAAADAEAAA8AAAAAAAAAAQAgAAAAIgAAAGRy&#10;cy9kb3ducmV2LnhtbFBLAQIUABQAAAAIAIdO4kBqgyJlPwIAABcFAAAOAAAAAAAAAAEAIAAAACYB&#10;AABkcnMvZTJvRG9jLnhtbFBLBQYAAAAABgAGAFkBAADXBQAAAAA=&#10;" path="m0,0l743712,0e">
                <v:fill on="f" focussize="0,0"/>
                <v:stroke weight="0.72pt" color="#4B4B4B" joinstyle="round"/>
                <v:imagedata o:title=""/>
                <o:lock v:ext="edit" aspectratio="f"/>
              </v:shape>
            </w:pict>
          </mc:Fallback>
        </mc:AlternateContent>
      </w:r>
    </w:p>
    <w:p w14:paraId="1D259B0D">
      <w:pPr>
        <w:jc w:val="right"/>
        <w:rPr>
          <w:sz w:val="26"/>
          <w:szCs w:val="26"/>
        </w:rPr>
      </w:pPr>
    </w:p>
    <w:p w14:paraId="61B9C241">
      <w:pPr>
        <w:pStyle w:val="40"/>
        <w:jc w:val="right"/>
      </w:pPr>
      <w:r>
        <w:t xml:space="preserve">    </w:t>
      </w:r>
      <w:r>
        <w:rPr>
          <w:spacing w:val="-4"/>
        </w:rPr>
        <w:t>Приложение</w:t>
      </w:r>
      <w:r>
        <w:rPr>
          <w:spacing w:val="-2"/>
        </w:rPr>
        <w:t xml:space="preserve"> </w:t>
      </w:r>
      <w:r>
        <w:rPr>
          <w:spacing w:val="-4"/>
        </w:rPr>
        <w:t>№</w:t>
      </w:r>
      <w:r>
        <w:rPr>
          <w:spacing w:val="33"/>
        </w:rPr>
        <w:t xml:space="preserve"> </w:t>
      </w:r>
      <w:r>
        <w:rPr>
          <w:spacing w:val="-10"/>
        </w:rPr>
        <w:t>1</w:t>
      </w:r>
    </w:p>
    <w:p w14:paraId="68D736D3">
      <w:pPr>
        <w:pStyle w:val="12"/>
        <w:ind w:left="10320" w:right="0" w:firstLine="4"/>
      </w:pPr>
      <w:r>
        <w:rPr>
          <w:spacing w:val="-2"/>
        </w:rPr>
        <w:t>к</w:t>
      </w:r>
      <w:r>
        <w:rPr>
          <w:spacing w:val="-16"/>
        </w:rPr>
        <w:t xml:space="preserve"> </w:t>
      </w:r>
      <w:r>
        <w:rPr>
          <w:spacing w:val="-2"/>
        </w:rPr>
        <w:t>постановлению</w:t>
      </w:r>
      <w:r>
        <w:rPr>
          <w:spacing w:val="9"/>
        </w:rPr>
        <w:t xml:space="preserve"> </w:t>
      </w:r>
      <w:r>
        <w:rPr>
          <w:spacing w:val="-2"/>
        </w:rPr>
        <w:t xml:space="preserve">администрации </w:t>
      </w:r>
      <w:r>
        <w:t>муниципального образования</w:t>
      </w:r>
    </w:p>
    <w:p w14:paraId="211ABB25">
      <w:pPr>
        <w:pStyle w:val="12"/>
        <w:spacing w:before="10" w:after="0" w:line="235" w:lineRule="auto"/>
        <w:ind w:left="10320" w:right="0" w:firstLine="3"/>
      </w:pPr>
      <w:r>
        <w:rPr>
          <w:spacing w:val="-2"/>
        </w:rPr>
        <w:t>«Сельское поселение село Болхуны Ахтубинского</w:t>
      </w:r>
      <w:r>
        <w:rPr>
          <w:spacing w:val="-5"/>
        </w:rPr>
        <w:t xml:space="preserve"> </w:t>
      </w:r>
      <w:r>
        <w:rPr>
          <w:spacing w:val="-2"/>
        </w:rPr>
        <w:t>муниципального</w:t>
      </w:r>
      <w:r>
        <w:rPr>
          <w:spacing w:val="6"/>
        </w:rPr>
        <w:t xml:space="preserve"> </w:t>
      </w:r>
      <w:r>
        <w:rPr>
          <w:spacing w:val="-2"/>
        </w:rPr>
        <w:t xml:space="preserve">района </w:t>
      </w:r>
      <w:r>
        <w:t>Астраханской области»</w:t>
      </w:r>
    </w:p>
    <w:p w14:paraId="06BFC375">
      <w:pPr>
        <w:pStyle w:val="12"/>
        <w:spacing w:before="2" w:after="0"/>
        <w:ind w:left="10317" w:right="0"/>
      </w:pPr>
      <w:r>
        <w:t>от</w:t>
      </w:r>
      <w:r>
        <w:rPr>
          <w:spacing w:val="-18"/>
        </w:rPr>
        <w:t xml:space="preserve"> 27</w:t>
      </w:r>
      <w:r>
        <w:rPr>
          <w:u w:val="single" w:color="0C0C0C"/>
        </w:rPr>
        <w:t>.05.2026</w:t>
      </w:r>
      <w:r>
        <w:rPr>
          <w:spacing w:val="2"/>
        </w:rPr>
        <w:t xml:space="preserve"> </w:t>
      </w:r>
      <w:r>
        <w:rPr>
          <w:i/>
        </w:rPr>
        <w:t>№</w:t>
      </w:r>
      <w:r>
        <w:rPr>
          <w:i/>
          <w:spacing w:val="27"/>
        </w:rPr>
        <w:t xml:space="preserve"> </w:t>
      </w:r>
      <w:r>
        <w:rPr>
          <w:i/>
          <w:spacing w:val="-5"/>
          <w:u w:val="single" w:color="0C0C0C"/>
        </w:rPr>
        <w:t>22</w:t>
      </w:r>
    </w:p>
    <w:p w14:paraId="2D4DAB33">
      <w:pPr>
        <w:pStyle w:val="12"/>
      </w:pPr>
    </w:p>
    <w:p w14:paraId="50995C90">
      <w:pPr>
        <w:pStyle w:val="12"/>
        <w:spacing w:before="13" w:after="0"/>
      </w:pPr>
    </w:p>
    <w:p w14:paraId="635185CA">
      <w:pPr>
        <w:pStyle w:val="12"/>
        <w:ind w:left="533" w:right="0"/>
        <w:jc w:val="center"/>
      </w:pPr>
      <w:r>
        <w:rPr>
          <w:spacing w:val="-2"/>
        </w:rPr>
        <w:t>Отчет</w:t>
      </w:r>
    </w:p>
    <w:p w14:paraId="4ED4434D">
      <w:pPr>
        <w:pStyle w:val="12"/>
        <w:spacing w:before="4" w:after="0"/>
        <w:ind w:left="538" w:right="0"/>
        <w:jc w:val="center"/>
      </w:pPr>
      <w:r>
        <w:t>о</w:t>
      </w:r>
      <w:r>
        <w:rPr>
          <w:spacing w:val="-16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претензионно-исковой</w:t>
      </w:r>
      <w:r>
        <w:rPr>
          <w:spacing w:val="-18"/>
        </w:rPr>
        <w:t xml:space="preserve"> </w:t>
      </w:r>
      <w:r>
        <w:rPr>
          <w:spacing w:val="-2"/>
        </w:rPr>
        <w:t>работы</w:t>
      </w:r>
    </w:p>
    <w:p w14:paraId="1BDA327C">
      <w:pPr>
        <w:pStyle w:val="12"/>
        <w:spacing w:before="48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3038475</wp:posOffset>
                </wp:positionH>
                <wp:positionV relativeFrom="paragraph">
                  <wp:posOffset>192405</wp:posOffset>
                </wp:positionV>
                <wp:extent cx="5050790" cy="1270"/>
                <wp:effectExtent l="0" t="4445" r="0" b="3175"/>
                <wp:wrapTopAndBottom/>
                <wp:docPr id="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800" cy="1440"/>
                        </a:xfrm>
                        <a:custGeom>
                          <a:avLst/>
                          <a:gdLst>
                            <a:gd name="textAreaLeft" fmla="*/ 0 w 2863440"/>
                            <a:gd name="textAreaRight" fmla="*/ 2863800 w 2863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050790">
                              <a:moveTo>
                                <a:pt x="0" y="0"/>
                              </a:moveTo>
                              <a:lnTo>
                                <a:pt x="505053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F0F0F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12" o:spid="_x0000_s1026" o:spt="100" style="position:absolute;left:0pt;margin-left:239.25pt;margin-top:15.15pt;height:0.1pt;width:397.7pt;mso-position-horizontal-relative:page;mso-wrap-distance-bottom:0pt;mso-wrap-distance-top:0pt;z-index:-251657216;mso-width-relative:page;mso-height-relative:page;" filled="f" stroked="t" coordsize="5050790,1" o:allowincell="f" o:gfxdata="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o5BEj2gAAAAoBAAAPAAAAAAAAAAEAIAAA&#10;ACIAAABkcnMvZG93bnJldi54bWxQSwECFAAUAAAACACHTuJAXBRqokMCAAAeBQAADgAAAAAAAAAB&#10;ACAAAAApAQAAZHJzL2Uyb0RvYy54bWxQSwUGAAAAAAYABgBZAQAA3gUAAAAA&#10;" path="m0,0l5050536,0e">
                <v:fill on="f" focussize="0,0"/>
                <v:stroke weight="0.72pt" color="#0F0F0F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801ADF4">
      <w:pPr>
        <w:spacing w:before="10" w:after="0"/>
        <w:ind w:left="528" w:right="0" w:firstLine="0"/>
        <w:jc w:val="center"/>
        <w:rPr>
          <w:sz w:val="21"/>
        </w:rPr>
      </w:pPr>
      <w:r>
        <w:rPr>
          <w:spacing w:val="-6"/>
          <w:sz w:val="21"/>
        </w:rPr>
        <w:t>(наименование</w:t>
      </w:r>
      <w:r>
        <w:rPr>
          <w:spacing w:val="26"/>
          <w:sz w:val="21"/>
        </w:rPr>
        <w:t xml:space="preserve"> </w:t>
      </w:r>
      <w:r>
        <w:rPr>
          <w:spacing w:val="-6"/>
          <w:sz w:val="21"/>
        </w:rPr>
        <w:t>администратора доходов)</w:t>
      </w:r>
    </w:p>
    <w:p w14:paraId="491D2270">
      <w:pPr>
        <w:pStyle w:val="12"/>
        <w:tabs>
          <w:tab w:val="left" w:pos="4548"/>
          <w:tab w:val="left" w:pos="5183"/>
        </w:tabs>
        <w:ind w:left="535" w:right="0"/>
        <w:jc w:val="center"/>
      </w:pPr>
      <w:r>
        <w:t xml:space="preserve">по состоянию на </w:t>
      </w:r>
      <w:r>
        <w:rPr>
          <w:u w:val="single" w:color="0F0F0F"/>
        </w:rPr>
        <w:tab/>
      </w:r>
      <w:r>
        <w:rPr>
          <w:spacing w:val="-5"/>
        </w:rPr>
        <w:t>20</w:t>
      </w:r>
      <w:r>
        <w:rPr>
          <w:u w:val="single" w:color="0F0F0F"/>
        </w:rPr>
        <w:tab/>
      </w:r>
      <w:r>
        <w:rPr>
          <w:spacing w:val="-5"/>
        </w:rPr>
        <w:t>г.</w:t>
      </w:r>
    </w:p>
    <w:p w14:paraId="139C6C63">
      <w:pPr>
        <w:pStyle w:val="12"/>
        <w:spacing w:before="194" w:after="1"/>
        <w:rPr>
          <w:sz w:val="20"/>
        </w:rPr>
      </w:pPr>
    </w:p>
    <w:tbl>
      <w:tblPr>
        <w:tblStyle w:val="3"/>
        <w:tblW w:w="15324" w:type="dxa"/>
        <w:tblInd w:w="55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89"/>
        <w:gridCol w:w="4507"/>
        <w:gridCol w:w="4810"/>
        <w:gridCol w:w="1833"/>
        <w:gridCol w:w="1833"/>
        <w:gridCol w:w="1752"/>
      </w:tblGrid>
      <w:tr w14:paraId="391A5896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82" w:hRule="atLeast"/>
        </w:trPr>
        <w:tc>
          <w:tcPr>
            <w:tcW w:w="58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08517EC">
            <w:pPr>
              <w:pStyle w:val="41"/>
              <w:spacing w:before="98" w:after="0"/>
              <w:ind w:left="220" w:right="0"/>
              <w:rPr>
                <w:sz w:val="28"/>
              </w:rPr>
            </w:pPr>
            <w:r>
              <w:rPr>
                <w:spacing w:val="-10"/>
                <w:w w:val="85"/>
                <w:sz w:val="28"/>
              </w:rPr>
              <w:t>№</w:t>
            </w:r>
          </w:p>
          <w:p w14:paraId="2815BF9E">
            <w:pPr>
              <w:pStyle w:val="41"/>
              <w:spacing w:before="4" w:after="0"/>
              <w:ind w:left="169" w:right="0"/>
              <w:rPr>
                <w:i/>
                <w:sz w:val="28"/>
              </w:rPr>
            </w:pPr>
            <w:r>
              <w:rPr>
                <w:i/>
                <w:spacing w:val="-5"/>
                <w:w w:val="105"/>
                <w:sz w:val="28"/>
              </w:rPr>
              <w:t>n/n</w:t>
            </w:r>
          </w:p>
        </w:tc>
        <w:tc>
          <w:tcPr>
            <w:tcW w:w="450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A905623">
            <w:pPr>
              <w:pStyle w:val="41"/>
              <w:spacing w:before="98" w:after="0"/>
              <w:ind w:left="612" w:right="0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мероприятия</w:t>
            </w: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D4464FC">
            <w:pPr>
              <w:pStyle w:val="41"/>
              <w:spacing w:before="88" w:after="0"/>
              <w:ind w:left="52" w:righ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3C00FA0">
            <w:pPr>
              <w:pStyle w:val="41"/>
              <w:spacing w:before="88" w:after="0" w:line="242" w:lineRule="auto"/>
              <w:ind w:left="328" w:right="0" w:firstLine="427"/>
              <w:rPr>
                <w:sz w:val="28"/>
              </w:rPr>
            </w:pPr>
            <w:r>
              <w:rPr>
                <w:spacing w:val="-4"/>
                <w:sz w:val="28"/>
              </w:rPr>
              <w:t>Ед. измерения о взыскании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7C686D6">
            <w:pPr>
              <w:pStyle w:val="41"/>
              <w:spacing w:before="98" w:after="0"/>
              <w:ind w:left="368" w:right="0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99058D6">
            <w:pPr>
              <w:pStyle w:val="41"/>
              <w:spacing w:before="98" w:after="0" w:line="310" w:lineRule="exact"/>
              <w:ind w:left="16" w:righ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Примечание</w:t>
            </w:r>
          </w:p>
          <w:p w14:paraId="3E787480">
            <w:pPr>
              <w:pStyle w:val="41"/>
              <w:spacing w:line="310" w:lineRule="exact"/>
              <w:ind w:left="16" w:right="2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&lt;*&gt;</w:t>
            </w:r>
          </w:p>
        </w:tc>
      </w:tr>
      <w:tr w14:paraId="2E45DB1C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48" w:hRule="atLeast"/>
        </w:trPr>
        <w:tc>
          <w:tcPr>
            <w:tcW w:w="589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78044D2">
            <w:pPr>
              <w:pStyle w:val="41"/>
              <w:spacing w:before="88" w:after="0"/>
              <w:ind w:left="281" w:righ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507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93795B2">
            <w:pPr>
              <w:pStyle w:val="41"/>
              <w:spacing w:before="88" w:after="0" w:line="242" w:lineRule="auto"/>
              <w:ind w:left="171" w:right="31" w:hanging="7"/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претензионной работы по урегулированию просроченной дебиторской задолженности</w:t>
            </w: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195CD4B">
            <w:pPr>
              <w:pStyle w:val="41"/>
              <w:spacing w:before="84" w:after="0"/>
              <w:ind w:left="87" w:right="0" w:hanging="4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предъявленных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претензий (требований)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отношении должников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A1BCD3C">
            <w:pPr>
              <w:pStyle w:val="41"/>
              <w:spacing w:before="84" w:after="0"/>
              <w:ind w:left="72" w:right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ед.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164337D">
            <w:pPr>
              <w:pStyle w:val="41"/>
              <w:rPr>
                <w:sz w:val="26"/>
              </w:rPr>
            </w:pP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B72D86D">
            <w:pPr>
              <w:pStyle w:val="41"/>
              <w:rPr>
                <w:sz w:val="26"/>
              </w:rPr>
            </w:pPr>
          </w:p>
        </w:tc>
      </w:tr>
      <w:tr w14:paraId="7F25A9F7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185" w:hRule="atLeast"/>
        </w:trPr>
        <w:tc>
          <w:tcPr>
            <w:tcW w:w="589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0883C63">
            <w:pPr>
              <w:rPr>
                <w:sz w:val="2"/>
                <w:szCs w:val="2"/>
              </w:rPr>
            </w:pPr>
          </w:p>
        </w:tc>
        <w:tc>
          <w:tcPr>
            <w:tcW w:w="4507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24D8615">
            <w:pPr>
              <w:rPr>
                <w:sz w:val="2"/>
                <w:szCs w:val="2"/>
              </w:rPr>
            </w:pP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C64FF9D">
            <w:pPr>
              <w:pStyle w:val="41"/>
              <w:spacing w:before="88" w:after="0" w:line="242" w:lineRule="auto"/>
              <w:ind w:left="82" w:right="37"/>
              <w:jc w:val="both"/>
              <w:rPr>
                <w:sz w:val="28"/>
              </w:rPr>
            </w:pPr>
            <w:r>
              <w:rPr>
                <w:sz w:val="28"/>
              </w:rPr>
              <w:t>Сумма поступления просроченной дебиторской задолженности после направления претензий (требований)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CDA0D1B">
            <w:pPr>
              <w:pStyle w:val="41"/>
              <w:spacing w:before="88" w:after="0"/>
              <w:ind w:left="72" w:right="1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руб.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8B02CC7">
            <w:pPr>
              <w:pStyle w:val="41"/>
              <w:rPr>
                <w:sz w:val="26"/>
              </w:rPr>
            </w:pP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B582DCE">
            <w:pPr>
              <w:pStyle w:val="41"/>
              <w:rPr>
                <w:sz w:val="26"/>
              </w:rPr>
            </w:pPr>
          </w:p>
        </w:tc>
      </w:tr>
      <w:tr w14:paraId="72A60AB1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44" w:hRule="atLeast"/>
        </w:trPr>
        <w:tc>
          <w:tcPr>
            <w:tcW w:w="589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C18B8C1">
            <w:pPr>
              <w:pStyle w:val="41"/>
              <w:spacing w:before="88" w:after="0"/>
              <w:ind w:left="264" w:right="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07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80608AA">
            <w:pPr>
              <w:pStyle w:val="41"/>
              <w:spacing w:before="88" w:after="0"/>
              <w:ind w:left="155" w:righ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исковых</w:t>
            </w:r>
          </w:p>
          <w:p w14:paraId="6BEE78F9">
            <w:pPr>
              <w:pStyle w:val="41"/>
              <w:tabs>
                <w:tab w:val="left" w:pos="1655"/>
                <w:tab w:val="left" w:pos="2074"/>
                <w:tab w:val="left" w:pos="2775"/>
                <w:tab w:val="left" w:pos="3215"/>
              </w:tabs>
              <w:spacing w:before="93" w:after="0"/>
              <w:ind w:left="148" w:right="0"/>
              <w:rPr>
                <w:sz w:val="28"/>
                <w:szCs w:val="28"/>
              </w:rPr>
            </w:pPr>
            <w:r>
              <w:rPr>
                <w:spacing w:val="-2"/>
                <w:w w:val="105"/>
                <w:sz w:val="28"/>
                <w:szCs w:val="28"/>
              </w:rPr>
              <w:t xml:space="preserve">заявлений в суд о взыскании </w:t>
            </w:r>
          </w:p>
          <w:p w14:paraId="3A44BEF7">
            <w:pPr>
              <w:pStyle w:val="41"/>
              <w:tabs>
                <w:tab w:val="left" w:pos="2965"/>
              </w:tabs>
              <w:spacing w:before="22" w:after="0"/>
              <w:ind w:left="143" w:right="58" w:firstLine="6"/>
              <w:rPr>
                <w:sz w:val="28"/>
              </w:rPr>
            </w:pPr>
            <w:r>
              <w:rPr>
                <w:spacing w:val="-2"/>
                <w:sz w:val="28"/>
              </w:rPr>
              <w:t>просроченной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дебиторской </w:t>
            </w:r>
            <w:r>
              <w:rPr>
                <w:spacing w:val="-2"/>
                <w:sz w:val="28"/>
              </w:rPr>
              <w:t>задолженности</w:t>
            </w: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02AD567">
            <w:pPr>
              <w:pStyle w:val="41"/>
              <w:spacing w:before="79" w:after="0" w:line="242" w:lineRule="auto"/>
              <w:ind w:left="78" w:right="0" w:firstLine="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предъявленных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судебных исков в отношении должников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679BF9E">
            <w:pPr>
              <w:pStyle w:val="41"/>
              <w:spacing w:before="79" w:after="0"/>
              <w:ind w:left="72" w:right="2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ед.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67253F4">
            <w:pPr>
              <w:pStyle w:val="41"/>
              <w:rPr>
                <w:sz w:val="26"/>
              </w:rPr>
            </w:pP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1071EDD">
            <w:pPr>
              <w:pStyle w:val="41"/>
              <w:rPr>
                <w:sz w:val="26"/>
              </w:rPr>
            </w:pPr>
          </w:p>
        </w:tc>
      </w:tr>
      <w:tr w14:paraId="65BF0F3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44" w:hRule="atLeast"/>
        </w:trPr>
        <w:tc>
          <w:tcPr>
            <w:tcW w:w="589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9BDE4B5">
            <w:pPr>
              <w:rPr>
                <w:sz w:val="2"/>
                <w:szCs w:val="2"/>
              </w:rPr>
            </w:pPr>
          </w:p>
        </w:tc>
        <w:tc>
          <w:tcPr>
            <w:tcW w:w="4507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F46A83F">
            <w:pPr>
              <w:rPr>
                <w:sz w:val="2"/>
                <w:szCs w:val="2"/>
              </w:rPr>
            </w:pP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77F8198">
            <w:pPr>
              <w:pStyle w:val="41"/>
              <w:tabs>
                <w:tab w:val="left" w:pos="1765"/>
                <w:tab w:val="left" w:pos="4465"/>
              </w:tabs>
              <w:spacing w:before="79" w:after="0"/>
              <w:ind w:left="68" w:right="42" w:firstLine="5"/>
              <w:rPr>
                <w:sz w:val="28"/>
              </w:rPr>
            </w:pPr>
            <w:r>
              <w:rPr>
                <w:spacing w:val="-2"/>
                <w:sz w:val="28"/>
              </w:rPr>
              <w:t>Сумма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задолженности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по </w:t>
            </w:r>
            <w:r>
              <w:rPr>
                <w:sz w:val="28"/>
              </w:rPr>
              <w:t>предъявленным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судебным искам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39EA05B">
            <w:pPr>
              <w:pStyle w:val="41"/>
              <w:spacing w:before="79" w:after="0"/>
              <w:ind w:left="72" w:right="5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руб.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99F0F47">
            <w:pPr>
              <w:pStyle w:val="41"/>
              <w:rPr>
                <w:sz w:val="26"/>
              </w:rPr>
            </w:pP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AE2BDBE">
            <w:pPr>
              <w:pStyle w:val="41"/>
              <w:rPr>
                <w:sz w:val="26"/>
              </w:rPr>
            </w:pPr>
          </w:p>
        </w:tc>
      </w:tr>
      <w:tr w14:paraId="3AC8BB3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53" w:hRule="atLeast"/>
        </w:trPr>
        <w:tc>
          <w:tcPr>
            <w:tcW w:w="589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532CDDC">
            <w:pPr>
              <w:rPr>
                <w:sz w:val="2"/>
                <w:szCs w:val="2"/>
              </w:rPr>
            </w:pPr>
          </w:p>
        </w:tc>
        <w:tc>
          <w:tcPr>
            <w:tcW w:w="4507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2E38CF8">
            <w:pPr>
              <w:rPr>
                <w:sz w:val="2"/>
                <w:szCs w:val="2"/>
              </w:rPr>
            </w:pPr>
          </w:p>
        </w:tc>
        <w:tc>
          <w:tcPr>
            <w:tcW w:w="481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B00A6D9">
            <w:pPr>
              <w:pStyle w:val="41"/>
              <w:tabs>
                <w:tab w:val="left" w:pos="1585"/>
                <w:tab w:val="left" w:pos="3308"/>
              </w:tabs>
              <w:spacing w:before="79" w:after="0" w:line="235" w:lineRule="auto"/>
              <w:ind w:left="63" w:right="81" w:firstLine="1"/>
              <w:rPr>
                <w:sz w:val="28"/>
              </w:rPr>
            </w:pPr>
            <w:r>
              <w:rPr>
                <w:spacing w:val="-2"/>
                <w:sz w:val="28"/>
              </w:rPr>
              <w:t>Сумма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исковых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требований, </w:t>
            </w:r>
            <w:r>
              <w:rPr>
                <w:sz w:val="28"/>
              </w:rPr>
              <w:t>удовлетворенных в судебном порядке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91F5872">
            <w:pPr>
              <w:pStyle w:val="41"/>
              <w:spacing w:before="74" w:after="0"/>
              <w:ind w:left="72" w:right="70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руб.</w:t>
            </w:r>
          </w:p>
        </w:tc>
        <w:tc>
          <w:tcPr>
            <w:tcW w:w="183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9ECE61D">
            <w:pPr>
              <w:pStyle w:val="41"/>
              <w:rPr>
                <w:sz w:val="26"/>
              </w:rPr>
            </w:pPr>
          </w:p>
        </w:tc>
        <w:tc>
          <w:tcPr>
            <w:tcW w:w="175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E7D2B0E">
            <w:pPr>
              <w:pStyle w:val="41"/>
              <w:rPr>
                <w:sz w:val="26"/>
              </w:rPr>
            </w:pPr>
          </w:p>
        </w:tc>
      </w:tr>
    </w:tbl>
    <w:p w14:paraId="578D4CDB">
      <w:pPr>
        <w:sectPr>
          <w:headerReference r:id="rId9" w:type="first"/>
          <w:headerReference r:id="rId7" w:type="default"/>
          <w:headerReference r:id="rId8" w:type="even"/>
          <w:pgSz w:w="16838" w:h="11906" w:orient="landscape"/>
          <w:pgMar w:top="1701" w:right="1134" w:bottom="851" w:left="1134" w:header="720" w:footer="0" w:gutter="0"/>
          <w:pgNumType w:fmt="decimal"/>
          <w:cols w:space="720" w:num="1"/>
          <w:formProt w:val="0"/>
          <w:docGrid w:linePitch="360" w:charSpace="0"/>
        </w:sectPr>
      </w:pPr>
    </w:p>
    <w:p w14:paraId="44DB60EC">
      <w:pPr>
        <w:spacing w:before="78" w:after="58"/>
        <w:ind w:left="538" w:right="704" w:firstLine="0"/>
        <w:jc w:val="center"/>
        <w:rPr>
          <w:sz w:val="22"/>
        </w:rPr>
      </w:pPr>
      <w:r>
        <w:rPr>
          <w:spacing w:val="-10"/>
          <w:w w:val="110"/>
          <w:sz w:val="22"/>
        </w:rPr>
        <w:t>2</w:t>
      </w:r>
    </w:p>
    <w:tbl>
      <w:tblPr>
        <w:tblStyle w:val="3"/>
        <w:tblW w:w="15376" w:type="dxa"/>
        <w:tblInd w:w="70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595"/>
        <w:gridCol w:w="4511"/>
        <w:gridCol w:w="4805"/>
        <w:gridCol w:w="1839"/>
        <w:gridCol w:w="1839"/>
        <w:gridCol w:w="1787"/>
      </w:tblGrid>
      <w:tr w14:paraId="171C4BF4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153" w:hRule="atLeast"/>
        </w:trPr>
        <w:tc>
          <w:tcPr>
            <w:tcW w:w="59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222B7B1">
            <w:pPr>
              <w:pStyle w:val="41"/>
              <w:rPr>
                <w:sz w:val="24"/>
              </w:rPr>
            </w:pPr>
          </w:p>
        </w:tc>
        <w:tc>
          <w:tcPr>
            <w:tcW w:w="451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AD52B8D">
            <w:pPr>
              <w:pStyle w:val="41"/>
              <w:rPr>
                <w:sz w:val="24"/>
              </w:rPr>
            </w:pPr>
          </w:p>
        </w:tc>
        <w:tc>
          <w:tcPr>
            <w:tcW w:w="480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712AC35">
            <w:pPr>
              <w:pStyle w:val="41"/>
              <w:spacing w:before="86" w:after="0" w:line="238" w:lineRule="auto"/>
              <w:ind w:left="93" w:right="9" w:firstLine="9"/>
              <w:jc w:val="both"/>
              <w:rPr>
                <w:sz w:val="28"/>
              </w:rPr>
            </w:pPr>
            <w:r>
              <w:rPr>
                <w:sz w:val="28"/>
              </w:rPr>
              <w:t>Сумма просроченной дебиторской Задолженности, поступившей по судебному акту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11F30C2">
            <w:pPr>
              <w:pStyle w:val="41"/>
              <w:spacing w:before="88" w:after="0"/>
              <w:ind w:left="114" w:right="37"/>
              <w:jc w:val="center"/>
              <w:rPr>
                <w:sz w:val="27"/>
              </w:rPr>
            </w:pPr>
            <w:r>
              <w:rPr>
                <w:spacing w:val="-4"/>
                <w:sz w:val="27"/>
              </w:rPr>
              <w:t>руб.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80D8A68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12" w:space="0"/>
              <w:right w:val="single" w:color="131313" w:sz="6" w:space="0"/>
            </w:tcBorders>
          </w:tcPr>
          <w:p w14:paraId="68609CA3">
            <w:pPr>
              <w:pStyle w:val="41"/>
              <w:rPr>
                <w:sz w:val="24"/>
              </w:rPr>
            </w:pPr>
          </w:p>
        </w:tc>
      </w:tr>
      <w:tr w14:paraId="1541C28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19" w:hRule="atLeast"/>
        </w:trPr>
        <w:tc>
          <w:tcPr>
            <w:tcW w:w="595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DA78D27">
            <w:pPr>
              <w:pStyle w:val="41"/>
              <w:spacing w:before="72" w:after="0"/>
              <w:ind w:left="283" w:right="0"/>
              <w:rPr>
                <w:sz w:val="29"/>
              </w:rPr>
            </w:pPr>
            <w:r>
              <w:rPr>
                <w:spacing w:val="-10"/>
                <w:sz w:val="29"/>
              </w:rPr>
              <w:t>3</w:t>
            </w:r>
          </w:p>
        </w:tc>
        <w:tc>
          <w:tcPr>
            <w:tcW w:w="4511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99433AB">
            <w:pPr>
              <w:pStyle w:val="41"/>
              <w:tabs>
                <w:tab w:val="left" w:pos="4355"/>
              </w:tabs>
              <w:spacing w:before="72" w:after="0" w:line="328" w:lineRule="exact"/>
              <w:ind w:left="165" w:right="0"/>
              <w:jc w:val="both"/>
              <w:rPr>
                <w:sz w:val="29"/>
              </w:rPr>
            </w:pPr>
            <w:r>
              <w:rPr>
                <w:spacing w:val="-2"/>
                <w:sz w:val="29"/>
              </w:rPr>
              <w:t>Взаимодействие</w:t>
            </w:r>
            <w:r>
              <w:rPr>
                <w:sz w:val="29"/>
              </w:rPr>
              <w:tab/>
            </w:r>
            <w:r>
              <w:rPr>
                <w:spacing w:val="-10"/>
                <w:sz w:val="29"/>
              </w:rPr>
              <w:t>с</w:t>
            </w:r>
          </w:p>
          <w:p w14:paraId="55DBFFC9">
            <w:pPr>
              <w:pStyle w:val="41"/>
              <w:tabs>
                <w:tab w:val="left" w:pos="3366"/>
              </w:tabs>
              <w:spacing w:line="235" w:lineRule="auto"/>
              <w:ind w:left="150" w:right="26" w:firstLine="13"/>
              <w:jc w:val="both"/>
              <w:rPr>
                <w:sz w:val="29"/>
              </w:rPr>
            </w:pPr>
            <w:r>
              <w:rPr>
                <w:spacing w:val="-2"/>
                <w:sz w:val="29"/>
              </w:rPr>
              <w:t>территориальными</w:t>
            </w:r>
            <w:r>
              <w:rPr>
                <w:sz w:val="29"/>
              </w:rPr>
              <w:tab/>
            </w:r>
            <w:r>
              <w:rPr>
                <w:spacing w:val="-10"/>
                <w:sz w:val="29"/>
              </w:rPr>
              <w:t xml:space="preserve">органами </w:t>
            </w:r>
            <w:r>
              <w:rPr>
                <w:sz w:val="29"/>
              </w:rPr>
              <w:t>службы судебных приставов по принудительному исполнению судебных актов</w:t>
            </w:r>
          </w:p>
        </w:tc>
        <w:tc>
          <w:tcPr>
            <w:tcW w:w="4805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5CF0275">
            <w:pPr>
              <w:pStyle w:val="41"/>
              <w:tabs>
                <w:tab w:val="left" w:pos="1633"/>
                <w:tab w:val="left" w:pos="2794"/>
              </w:tabs>
              <w:spacing w:before="82" w:after="0" w:line="230" w:lineRule="auto"/>
              <w:ind w:left="86" w:right="8" w:firstLine="1"/>
              <w:rPr>
                <w:sz w:val="29"/>
              </w:rPr>
            </w:pPr>
            <w:r>
              <w:rPr>
                <w:spacing w:val="-2"/>
                <w:sz w:val="29"/>
              </w:rPr>
              <w:t>Выданные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судами</w:t>
            </w:r>
            <w:r>
              <w:rPr>
                <w:sz w:val="29"/>
              </w:rPr>
              <w:tab/>
            </w:r>
            <w:r>
              <w:rPr>
                <w:spacing w:val="-6"/>
                <w:sz w:val="29"/>
              </w:rPr>
              <w:t xml:space="preserve">исполнительные </w:t>
            </w:r>
            <w:r>
              <w:rPr>
                <w:sz w:val="29"/>
              </w:rPr>
              <w:t>листы</w:t>
            </w:r>
            <w:r>
              <w:rPr>
                <w:spacing w:val="-12"/>
                <w:sz w:val="29"/>
              </w:rPr>
              <w:t xml:space="preserve"> </w:t>
            </w:r>
            <w:r>
              <w:rPr>
                <w:sz w:val="29"/>
              </w:rPr>
              <w:t>в</w:t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sz w:val="29"/>
              </w:rPr>
              <w:t>отношении</w:t>
            </w:r>
            <w:r>
              <w:rPr>
                <w:spacing w:val="-1"/>
                <w:sz w:val="29"/>
              </w:rPr>
              <w:t xml:space="preserve"> </w:t>
            </w:r>
            <w:r>
              <w:rPr>
                <w:sz w:val="29"/>
              </w:rPr>
              <w:t>должников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3C8836C">
            <w:pPr>
              <w:pStyle w:val="41"/>
              <w:spacing w:before="76" w:after="0"/>
              <w:ind w:left="92" w:right="37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5"/>
                <w:sz w:val="28"/>
              </w:rPr>
              <w:t>ед.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5535149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8A2DF40">
            <w:pPr>
              <w:pStyle w:val="41"/>
              <w:rPr>
                <w:sz w:val="20"/>
              </w:rPr>
            </w:pPr>
          </w:p>
          <w:p w14:paraId="4CF18011">
            <w:pPr>
              <w:pStyle w:val="41"/>
              <w:spacing w:before="48" w:after="0"/>
              <w:rPr>
                <w:sz w:val="20"/>
              </w:rPr>
            </w:pPr>
          </w:p>
          <w:p w14:paraId="74BF846D">
            <w:pPr>
              <w:pStyle w:val="41"/>
              <w:spacing w:line="20" w:lineRule="exact"/>
              <w:ind w:left="399" w:right="-29"/>
              <w:rPr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853440" cy="9525"/>
                      <wp:effectExtent l="9525" t="0" r="3809" b="0"/>
                      <wp:docPr id="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560" cy="9360"/>
                                <a:chOff x="0" y="0"/>
                                <a:chExt cx="853560" cy="9360"/>
                              </a:xfrm>
                            </wpg:grpSpPr>
                            <wps:wsp>
                              <wps:cNvPr id="4" name="Graphic 3"/>
                              <wps:cNvSpPr/>
                              <wps:spPr>
                                <a:xfrm>
                                  <a:off x="0" y="0"/>
                                  <a:ext cx="853560" cy="9360"/>
                                </a:xfrm>
                                <a:custGeom>
                                  <a:avLst/>
                                  <a:gdLst>
                                    <a:gd name="textAreaLeft" fmla="*/ 0 w 483840"/>
                                    <a:gd name="textAreaRight" fmla="*/ 484200 w 48384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53440">
                                      <a:moveTo>
                                        <a:pt x="0" y="0"/>
                                      </a:moveTo>
                                      <a:lnTo>
                                        <a:pt x="8534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F0F0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" o:spid="_x0000_s1026" o:spt="203" style="height:0.75pt;width:67.2pt;" coordsize="853560,9360" o:gfxdata="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V4pSl9QAAAADAQAADwAAAAAAAAAB&#10;ACAAAAAiAAAAZHJzL2Rvd25yZXYueG1sUEsBAhQAFAAAAAgAh07iQF57ZQKGAgAAQgYAAA4AAAAA&#10;AAAAAQAgAAAAIwEAAGRycy9lMm9Eb2MueG1sUEsFBgAAAAAGAAYAWQEAABsGAAAAAA==&#10;">
                      <o:lock v:ext="edit" aspectratio="f"/>
                      <v:shape id="Graphic 3" o:spid="_x0000_s1026" o:spt="100" style="position:absolute;left:0;top:0;height:9360;width:853560;" filled="f" stroked="t" coordsize="853440,1" o:gfxdata="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fvhJvQAA&#10;ANoAAAAPAAAAAAAAAAEAIAAAACIAAABkcnMvZG93bnJldi54bWxQSwECFAAUAAAACACHTuJAMy8F&#10;njsAAAA5AAAAEAAAAAAAAAABACAAAAAMAQAAZHJzL3NoYXBleG1sLnhtbFBLBQYAAAAABgAGAFsB&#10;AAC2AwAAAAA=&#10;" path="m0,0l853440,0e">
                        <v:fill on="f" focussize="0,0"/>
                        <v:stroke weight="0.72pt" color="#0F0F0F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1BF9850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14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5D6549F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98D1A07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0AAA585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8E27BE3">
            <w:pPr>
              <w:pStyle w:val="41"/>
              <w:spacing w:before="66" w:after="0"/>
              <w:ind w:left="77" w:right="40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4"/>
                <w:sz w:val="28"/>
              </w:rPr>
              <w:t>руб.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CD4AC96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AA475DD">
            <w:pPr>
              <w:pStyle w:val="41"/>
              <w:rPr>
                <w:sz w:val="20"/>
              </w:rPr>
            </w:pPr>
          </w:p>
          <w:p w14:paraId="44F58582">
            <w:pPr>
              <w:pStyle w:val="41"/>
              <w:spacing w:before="42" w:after="0"/>
              <w:rPr>
                <w:sz w:val="20"/>
              </w:rPr>
            </w:pPr>
          </w:p>
          <w:p w14:paraId="5BA0BC70">
            <w:pPr>
              <w:pStyle w:val="41"/>
              <w:spacing w:line="20" w:lineRule="exact"/>
              <w:ind w:left="351" w:right="0"/>
              <w:rPr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688975" cy="9525"/>
                      <wp:effectExtent l="9525" t="0" r="0" b="0"/>
                      <wp:docPr id="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9040" cy="9360"/>
                                <a:chOff x="0" y="0"/>
                                <a:chExt cx="689040" cy="9360"/>
                              </a:xfrm>
                            </wpg:grpSpPr>
                            <wps:wsp>
                              <wps:cNvPr id="6" name="Graphic 1"/>
                              <wps:cNvSpPr/>
                              <wps:spPr>
                                <a:xfrm>
                                  <a:off x="0" y="0"/>
                                  <a:ext cx="689040" cy="9360"/>
                                </a:xfrm>
                                <a:custGeom>
                                  <a:avLst/>
                                  <a:gdLst>
                                    <a:gd name="textAreaLeft" fmla="*/ 0 w 390600"/>
                                    <a:gd name="textAreaRight" fmla="*/ 390960 w 39060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688975">
                                      <a:moveTo>
                                        <a:pt x="0" y="0"/>
                                      </a:moveTo>
                                      <a:lnTo>
                                        <a:pt x="68884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F0F0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" o:spid="_x0000_s1026" o:spt="203" style="height:0.75pt;width:54.25pt;" coordsize="689040,9360" o:gfxdata="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KJZS0dMAAAADAQAADwAAAAAAAAAB&#10;ACAAAAAiAAAAZHJzL2Rvd25yZXYueG1sUEsBAhQAFAAAAAgAh07iQEoo9ciHAgAAQgYAAA4AAAAA&#10;AAAAAQAgAAAAIgEAAGRycy9lMm9Eb2MueG1sUEsFBgAAAAAGAAYAWQEAABsGAAAAAA==&#10;">
                      <o:lock v:ext="edit" aspectratio="f"/>
                      <v:shape id="Graphic 1" o:spid="_x0000_s1026" o:spt="100" style="position:absolute;left:0;top:0;height:9360;width:689040;" filled="f" stroked="t" coordsize="688975,1" o:gfxdata="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Lyv3vQAA&#10;ANoAAAAPAAAAAAAAAAEAIAAAACIAAABkcnMvZG93bnJldi54bWxQSwECFAAUAAAACACHTuJAMy8F&#10;njsAAAA5AAAAEAAAAAAAAAABACAAAAAMAQAAZHJzL3NoYXBleG1sLnhtbFBLBQYAAAAABgAGAFsB&#10;AAC2AwAAAAA=&#10;" path="m0,0l688848,0e">
                        <v:fill on="f" focussize="0,0"/>
                        <v:stroke weight="0.72pt" color="#0F0F0F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57E554B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24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DBAC133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70AA9FB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67E6EBE">
            <w:pPr>
              <w:pStyle w:val="41"/>
              <w:spacing w:before="76" w:after="0" w:line="235" w:lineRule="auto"/>
              <w:ind w:left="73" w:right="29" w:firstLine="4"/>
              <w:jc w:val="both"/>
              <w:rPr>
                <w:sz w:val="29"/>
              </w:rPr>
            </w:pPr>
            <w:r>
              <w:rPr>
                <w:sz w:val="29"/>
              </w:rPr>
              <w:t xml:space="preserve">Исполнительные листы в отношении должников, направленные на принудительное исполнение в </w:t>
            </w:r>
            <w:r>
              <w:rPr>
                <w:spacing w:val="-4"/>
                <w:sz w:val="29"/>
              </w:rPr>
              <w:t>территориальные</w:t>
            </w:r>
            <w:r>
              <w:rPr>
                <w:spacing w:val="-15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органы</w:t>
            </w:r>
            <w:r>
              <w:rPr>
                <w:spacing w:val="-14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 xml:space="preserve">Федеральной </w:t>
            </w:r>
            <w:r>
              <w:rPr>
                <w:sz w:val="29"/>
              </w:rPr>
              <w:t>службы</w:t>
            </w:r>
            <w:r>
              <w:rPr>
                <w:spacing w:val="-1"/>
                <w:sz w:val="29"/>
              </w:rPr>
              <w:t xml:space="preserve"> </w:t>
            </w:r>
            <w:r>
              <w:rPr>
                <w:sz w:val="29"/>
              </w:rPr>
              <w:t>судебных</w:t>
            </w:r>
            <w:r>
              <w:rPr>
                <w:spacing w:val="-14"/>
                <w:sz w:val="29"/>
              </w:rPr>
              <w:t xml:space="preserve"> </w:t>
            </w:r>
            <w:r>
              <w:rPr>
                <w:sz w:val="29"/>
              </w:rPr>
              <w:t>приставов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93A498F">
            <w:pPr>
              <w:pStyle w:val="41"/>
              <w:spacing w:before="75" w:after="0"/>
              <w:ind w:left="77" w:right="41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5"/>
                <w:sz w:val="28"/>
              </w:rPr>
              <w:t>ед.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54F6442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ED6C790">
            <w:pPr>
              <w:pStyle w:val="41"/>
              <w:rPr>
                <w:sz w:val="20"/>
              </w:rPr>
            </w:pPr>
          </w:p>
          <w:p w14:paraId="60BC8FA7">
            <w:pPr>
              <w:pStyle w:val="41"/>
              <w:spacing w:before="52" w:after="0"/>
              <w:rPr>
                <w:sz w:val="20"/>
              </w:rPr>
            </w:pPr>
          </w:p>
          <w:p w14:paraId="228A9327">
            <w:pPr>
              <w:pStyle w:val="41"/>
              <w:spacing w:line="20" w:lineRule="exact"/>
              <w:ind w:left="293" w:right="0"/>
              <w:rPr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902335" cy="9525"/>
                      <wp:effectExtent l="9525" t="0" r="2540" b="0"/>
                      <wp:docPr id="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02160" cy="9360"/>
                                <a:chOff x="0" y="0"/>
                                <a:chExt cx="902160" cy="9360"/>
                              </a:xfrm>
                            </wpg:grpSpPr>
                            <wps:wsp>
                              <wps:cNvPr id="8" name="Graphic 4"/>
                              <wps:cNvSpPr/>
                              <wps:spPr>
                                <a:xfrm>
                                  <a:off x="0" y="0"/>
                                  <a:ext cx="902160" cy="9360"/>
                                </a:xfrm>
                                <a:custGeom>
                                  <a:avLst/>
                                  <a:gdLst>
                                    <a:gd name="textAreaLeft" fmla="*/ 0 w 511560"/>
                                    <a:gd name="textAreaRight" fmla="*/ 511920 w 51156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902335">
                                      <a:moveTo>
                                        <a:pt x="0" y="0"/>
                                      </a:moveTo>
                                      <a:lnTo>
                                        <a:pt x="90220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F0F0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" o:spid="_x0000_s1026" o:spt="203" style="height:0.75pt;width:71.05pt;" coordsize="902160,9360" o:gfxdata="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ihSL4tQAAAADAQAADwAAAAAA&#10;AAABACAAAAAiAAAAZHJzL2Rvd25yZXYueG1sUEsBAhQAFAAAAAgAh07iQNm8IBOJAgAAQgYAAA4A&#10;AAAAAAAAAQAgAAAAIwEAAGRycy9lMm9Eb2MueG1sUEsFBgAAAAAGAAYAWQEAAB4GAAAAAA==&#10;">
                      <o:lock v:ext="edit" aspectratio="f"/>
                      <v:shape id="Graphic 4" o:spid="_x0000_s1026" o:spt="100" style="position:absolute;left:0;top:0;height:9360;width:902160;" filled="f" stroked="t" coordsize="902335,1" o:gfxdata="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GcwsrsAAADa&#10;AAAADwAAAAAAAAABACAAAAAiAAAAZHJzL2Rvd25yZXYueG1sUEsBAhQAFAAAAAgAh07iQDMvBZ47&#10;AAAAOQAAABAAAAAAAAAAAQAgAAAACgEAAGRycy9zaGFwZXhtbC54bWxQSwUGAAAAAAYABgBbAQAA&#10;tAMAAAAA&#10;" path="m0,0l902208,0e">
                        <v:fill on="f" focussize="0,0"/>
                        <v:stroke weight="0.72pt" color="#0F0F0F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1996750E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282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CAA33EB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9050FE3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9BBE854">
            <w:pPr>
              <w:rPr>
                <w:sz w:val="2"/>
                <w:szCs w:val="2"/>
              </w:rPr>
            </w:pP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60EB83F">
            <w:pPr>
              <w:pStyle w:val="41"/>
              <w:spacing w:before="71" w:after="0"/>
              <w:ind w:left="77" w:right="59"/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pacing w:val="-4"/>
                <w:sz w:val="28"/>
              </w:rPr>
              <w:t>руб.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A3FB8E2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45E8165">
            <w:pPr>
              <w:pStyle w:val="41"/>
              <w:rPr>
                <w:sz w:val="20"/>
              </w:rPr>
            </w:pPr>
          </w:p>
          <w:p w14:paraId="29FBD8CC">
            <w:pPr>
              <w:pStyle w:val="41"/>
              <w:rPr>
                <w:sz w:val="20"/>
              </w:rPr>
            </w:pPr>
          </w:p>
          <w:p w14:paraId="348F5A9F">
            <w:pPr>
              <w:pStyle w:val="41"/>
              <w:rPr>
                <w:sz w:val="20"/>
              </w:rPr>
            </w:pPr>
          </w:p>
          <w:p w14:paraId="189A60E7">
            <w:pPr>
              <w:pStyle w:val="41"/>
              <w:rPr>
                <w:sz w:val="20"/>
              </w:rPr>
            </w:pPr>
          </w:p>
          <w:p w14:paraId="72CDA4D9">
            <w:pPr>
              <w:pStyle w:val="41"/>
              <w:spacing w:before="115" w:after="1"/>
              <w:rPr>
                <w:sz w:val="20"/>
              </w:rPr>
            </w:pPr>
          </w:p>
          <w:p w14:paraId="377F7D5B">
            <w:pPr>
              <w:pStyle w:val="41"/>
              <w:spacing w:line="20" w:lineRule="exact"/>
              <w:ind w:left="380" w:right="-15"/>
              <w:rPr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853440" cy="9525"/>
                      <wp:effectExtent l="9525" t="0" r="3809" b="0"/>
                      <wp:docPr id="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560" cy="9360"/>
                                <a:chOff x="0" y="0"/>
                                <a:chExt cx="853560" cy="9360"/>
                              </a:xfrm>
                            </wpg:grpSpPr>
                            <wps:wsp>
                              <wps:cNvPr id="10" name="Graphic 5"/>
                              <wps:cNvSpPr/>
                              <wps:spPr>
                                <a:xfrm>
                                  <a:off x="0" y="0"/>
                                  <a:ext cx="853560" cy="9360"/>
                                </a:xfrm>
                                <a:custGeom>
                                  <a:avLst/>
                                  <a:gdLst>
                                    <a:gd name="textAreaLeft" fmla="*/ 0 w 483840"/>
                                    <a:gd name="textAreaRight" fmla="*/ 484200 w 48384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53440">
                                      <a:moveTo>
                                        <a:pt x="0" y="0"/>
                                      </a:moveTo>
                                      <a:lnTo>
                                        <a:pt x="8534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F0F0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9" o:spid="_x0000_s1026" o:spt="203" style="height:0.75pt;width:67.2pt;" coordsize="853560,9360" o:gfxdata="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XilKX1AAAAAMBAAAPAAAAAAAA&#10;AAEAIAAAACIAAABkcnMvZG93bnJldi54bWxQSwECFAAUAAAACACHTuJABzJuBIgCAABDBgAADgAA&#10;AAAAAAABACAAAAAjAQAAZHJzL2Uyb0RvYy54bWxQSwUGAAAAAAYABgBZAQAAHQYAAAAA&#10;">
                      <o:lock v:ext="edit" aspectratio="f"/>
                      <v:shape id="Graphic 5" o:spid="_x0000_s1026" o:spt="100" style="position:absolute;left:0;top:0;height:9360;width:853560;" filled="f" stroked="t" coordsize="853440,1" o:gfxdata="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nCLSb4A&#10;AADbAAAADwAAAAAAAAABACAAAAAiAAAAZHJzL2Rvd25yZXYueG1sUEsBAhQAFAAAAAgAh07iQDMv&#10;BZ47AAAAOQAAABAAAAAAAAAAAQAgAAAADQEAAGRycy9zaGFwZXhtbC54bWxQSwUGAAAAAAYABgBb&#10;AQAAtwMAAAAA&#10;" path="m0,0l853440,0e">
                        <v:fill on="f" focussize="0,0"/>
                        <v:stroke weight="0.72pt" color="#0F0F0F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5258D383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488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8770492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D94AEA8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740319D">
            <w:pPr>
              <w:pStyle w:val="41"/>
              <w:spacing w:before="75" w:after="0"/>
              <w:ind w:left="62" w:right="45" w:firstLine="1"/>
              <w:jc w:val="both"/>
              <w:rPr>
                <w:sz w:val="28"/>
              </w:rPr>
            </w:pPr>
            <w:r>
              <w:rPr>
                <w:sz w:val="28"/>
              </w:rPr>
              <w:t>Сумма поступления просроченной дебиторской задолженности по выданным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z w:val="28"/>
              </w:rPr>
              <w:t>судами</w:t>
            </w:r>
            <w:r>
              <w:rPr>
                <w:spacing w:val="62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исполнительным листам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D84C7D6">
            <w:pPr>
              <w:pStyle w:val="41"/>
              <w:spacing w:before="70" w:after="0"/>
              <w:ind w:left="77" w:right="69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руб.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0824EA1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D964162">
            <w:pPr>
              <w:pStyle w:val="41"/>
              <w:rPr>
                <w:sz w:val="24"/>
              </w:rPr>
            </w:pPr>
          </w:p>
        </w:tc>
      </w:tr>
      <w:tr w14:paraId="3A60AFAB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22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80E20A1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C3D597A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C7E960E">
            <w:pPr>
              <w:pStyle w:val="41"/>
              <w:spacing w:before="79" w:after="0"/>
              <w:ind w:left="55" w:right="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A4ED83B">
            <w:pPr>
              <w:pStyle w:val="41"/>
              <w:rPr>
                <w:sz w:val="24"/>
              </w:rPr>
            </w:pP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46D7EAB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1A82F27">
            <w:pPr>
              <w:pStyle w:val="41"/>
              <w:rPr>
                <w:sz w:val="20"/>
              </w:rPr>
            </w:pPr>
          </w:p>
          <w:p w14:paraId="02B1B908">
            <w:pPr>
              <w:pStyle w:val="41"/>
              <w:spacing w:before="50" w:after="1"/>
              <w:rPr>
                <w:sz w:val="20"/>
              </w:rPr>
            </w:pPr>
          </w:p>
          <w:p w14:paraId="1BF581BF">
            <w:pPr>
              <w:pStyle w:val="41"/>
              <w:spacing w:line="20" w:lineRule="exact"/>
              <w:ind w:left="312" w:right="0"/>
              <w:rPr>
                <w:sz w:val="2"/>
              </w:rPr>
            </w:pPr>
            <w:r>
              <mc:AlternateContent>
                <mc:Choice Requires="wpg">
                  <w:drawing>
                    <wp:inline distT="0" distB="0" distL="0" distR="0">
                      <wp:extent cx="853440" cy="9525"/>
                      <wp:effectExtent l="9525" t="0" r="3809" b="0"/>
                      <wp:docPr id="11" name="Gro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3560" cy="9360"/>
                                <a:chOff x="0" y="0"/>
                                <a:chExt cx="853560" cy="9360"/>
                              </a:xfrm>
                            </wpg:grpSpPr>
                            <wps:wsp>
                              <wps:cNvPr id="12" name="Graphic 6"/>
                              <wps:cNvSpPr/>
                              <wps:spPr>
                                <a:xfrm>
                                  <a:off x="0" y="0"/>
                                  <a:ext cx="853560" cy="9360"/>
                                </a:xfrm>
                                <a:custGeom>
                                  <a:avLst/>
                                  <a:gdLst>
                                    <a:gd name="textAreaLeft" fmla="*/ 0 w 483840"/>
                                    <a:gd name="textAreaRight" fmla="*/ 484200 w 483840"/>
                                    <a:gd name="textAreaTop" fmla="*/ 0 h 5400"/>
                                    <a:gd name="textAreaBottom" fmla="*/ 5760 h 5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853440">
                                      <a:moveTo>
                                        <a:pt x="0" y="0"/>
                                      </a:moveTo>
                                      <a:lnTo>
                                        <a:pt x="8534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F0F0F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" o:spid="_x0000_s1026" o:spt="203" style="height:0.75pt;width:67.2pt;" coordsize="853560,9360" o:gfxdata="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XilKX1AAAAAMBAAAPAAAAAAAA&#10;AAEAIAAAACIAAABkcnMvZG93bnJldi54bWxQSwECFAAUAAAACACHTuJAa0anLogCAABEBgAADgAA&#10;AAAAAAABACAAAAAjAQAAZHJzL2Uyb0RvYy54bWxQSwUGAAAAAAYABgBZAQAAHQYAAAAA&#10;">
                      <o:lock v:ext="edit" aspectratio="f"/>
                      <v:shape id="Graphic 6" o:spid="_x0000_s1026" o:spt="100" style="position:absolute;left:0;top:0;height:9360;width:853560;" filled="f" stroked="t" coordsize="853440,1" o:gfxdata="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usKW8AAAA&#10;2wAAAA8AAAAAAAAAAQAgAAAAIgAAAGRycy9kb3ducmV2LnhtbFBLAQIUABQAAAAIAIdO4kAzLwWe&#10;OwAAADkAAAAQAAAAAAAAAAEAIAAAAAsBAABkcnMvc2hhcGV4bWwueG1sUEsFBgAAAAAGAAYAWwEA&#10;ALUDAAAAAA==&#10;" path="m0,0l853440,0e">
                        <v:fill on="f" focussize="0,0"/>
                        <v:stroke weight="0.72pt" color="#0F0F0F" joinstyle="round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</w:tr>
      <w:tr w14:paraId="7A31EA87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865" w:hRule="atLeast"/>
        </w:trPr>
        <w:tc>
          <w:tcPr>
            <w:tcW w:w="59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B27CA08">
            <w:pPr>
              <w:rPr>
                <w:sz w:val="2"/>
                <w:szCs w:val="2"/>
              </w:rPr>
            </w:pPr>
          </w:p>
        </w:tc>
        <w:tc>
          <w:tcPr>
            <w:tcW w:w="451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0F1D9A6">
            <w:pPr>
              <w:rPr>
                <w:sz w:val="2"/>
                <w:szCs w:val="2"/>
              </w:rPr>
            </w:pPr>
          </w:p>
        </w:tc>
        <w:tc>
          <w:tcPr>
            <w:tcW w:w="480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6FEEB36">
            <w:pPr>
              <w:pStyle w:val="41"/>
              <w:tabs>
                <w:tab w:val="left" w:pos="2448"/>
              </w:tabs>
              <w:spacing w:before="70" w:after="0" w:line="247" w:lineRule="auto"/>
              <w:ind w:left="50" w:right="54" w:hanging="1"/>
              <w:rPr>
                <w:sz w:val="28"/>
              </w:rPr>
            </w:pPr>
            <w:r>
              <w:rPr>
                <w:spacing w:val="-2"/>
                <w:sz w:val="28"/>
              </w:rPr>
              <w:t>Взысканной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территориальными </w:t>
            </w:r>
            <w:r>
              <w:rPr>
                <w:sz w:val="28"/>
              </w:rPr>
              <w:t>органами службы судебных приставов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BA57B41">
            <w:pPr>
              <w:pStyle w:val="41"/>
              <w:spacing w:before="70" w:after="0"/>
              <w:ind w:left="77" w:right="114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руб.</w:t>
            </w:r>
          </w:p>
        </w:tc>
        <w:tc>
          <w:tcPr>
            <w:tcW w:w="183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8DA59A6">
            <w:pPr>
              <w:pStyle w:val="41"/>
              <w:rPr>
                <w:sz w:val="24"/>
              </w:rPr>
            </w:pPr>
          </w:p>
        </w:tc>
        <w:tc>
          <w:tcPr>
            <w:tcW w:w="178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9E08DD7">
            <w:pPr>
              <w:pStyle w:val="41"/>
              <w:rPr>
                <w:sz w:val="24"/>
              </w:rPr>
            </w:pPr>
          </w:p>
        </w:tc>
      </w:tr>
    </w:tbl>
    <w:p w14:paraId="3CD611CB">
      <w:pPr>
        <w:spacing w:before="0" w:after="0" w:line="245" w:lineRule="auto"/>
        <w:ind w:left="357" w:right="640" w:firstLine="235"/>
        <w:jc w:val="both"/>
        <w:rPr>
          <w:sz w:val="21"/>
        </w:rPr>
      </w:pPr>
      <w:r>
        <w:rPr>
          <w:spacing w:val="-2"/>
          <w:sz w:val="22"/>
        </w:rPr>
        <w:t>&lt;*&gt;</w:t>
      </w:r>
      <w:r>
        <w:rPr>
          <w:spacing w:val="22"/>
          <w:sz w:val="22"/>
        </w:rPr>
        <w:t xml:space="preserve"> </w:t>
      </w:r>
      <w:r>
        <w:rPr>
          <w:spacing w:val="-2"/>
          <w:sz w:val="22"/>
        </w:rPr>
        <w:t>Примечание должно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содержать перечень мероприятий, проводимых в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соответствии с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регламентом реализации полномочий администратора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 xml:space="preserve">доходов </w:t>
      </w:r>
      <w:r>
        <w:rPr>
          <w:sz w:val="22"/>
        </w:rPr>
        <w:t>бюджета по взысканию дебиторской задолкенности по платежам в бюджет, пеням и штрафам по ним, разработанным в соответствии с общими т[эебоваішя4іи</w:t>
      </w:r>
      <w:r>
        <w:rPr>
          <w:spacing w:val="-14"/>
          <w:sz w:val="22"/>
        </w:rPr>
        <w:t xml:space="preserve"> </w:t>
      </w:r>
      <w:r>
        <w:rPr>
          <w:sz w:val="22"/>
        </w:rPr>
        <w:t>к</w:t>
      </w:r>
      <w:r>
        <w:rPr>
          <w:spacing w:val="-14"/>
          <w:sz w:val="22"/>
        </w:rPr>
        <w:t xml:space="preserve"> </w:t>
      </w:r>
      <w:r>
        <w:rPr>
          <w:sz w:val="22"/>
        </w:rPr>
        <w:t>регламенту</w:t>
      </w:r>
      <w:r>
        <w:rPr>
          <w:spacing w:val="-14"/>
          <w:sz w:val="22"/>
        </w:rPr>
        <w:t xml:space="preserve"> </w:t>
      </w:r>
      <w:r>
        <w:rPr>
          <w:sz w:val="22"/>
        </w:rPr>
        <w:t>реализации</w:t>
      </w:r>
      <w:r>
        <w:rPr>
          <w:spacing w:val="-13"/>
          <w:sz w:val="22"/>
        </w:rPr>
        <w:t xml:space="preserve"> </w:t>
      </w:r>
      <w:r>
        <w:rPr>
          <w:sz w:val="22"/>
        </w:rPr>
        <w:t>полномочий</w:t>
      </w:r>
      <w:r>
        <w:rPr>
          <w:spacing w:val="-14"/>
          <w:sz w:val="22"/>
        </w:rPr>
        <w:t xml:space="preserve"> </w:t>
      </w:r>
      <w:r>
        <w:rPr>
          <w:sz w:val="22"/>
        </w:rPr>
        <w:t>администратора</w:t>
      </w:r>
      <w:r>
        <w:rPr>
          <w:spacing w:val="-14"/>
          <w:sz w:val="22"/>
        </w:rPr>
        <w:t xml:space="preserve"> </w:t>
      </w:r>
      <w:r>
        <w:rPr>
          <w:sz w:val="22"/>
        </w:rPr>
        <w:t>доходов</w:t>
      </w:r>
      <w:r>
        <w:rPr>
          <w:spacing w:val="-14"/>
          <w:sz w:val="22"/>
        </w:rPr>
        <w:t xml:space="preserve"> </w:t>
      </w:r>
      <w:r>
        <w:rPr>
          <w:sz w:val="22"/>
        </w:rPr>
        <w:t>бюджета</w:t>
      </w:r>
      <w:r>
        <w:rPr>
          <w:spacing w:val="-13"/>
          <w:sz w:val="22"/>
        </w:rPr>
        <w:t xml:space="preserve"> </w:t>
      </w:r>
      <w:r>
        <w:rPr>
          <w:sz w:val="22"/>
        </w:rPr>
        <w:t>по</w:t>
      </w:r>
      <w:r>
        <w:rPr>
          <w:spacing w:val="-14"/>
          <w:sz w:val="22"/>
        </w:rPr>
        <w:t xml:space="preserve"> </w:t>
      </w:r>
      <w:r>
        <w:rPr>
          <w:sz w:val="22"/>
        </w:rPr>
        <w:t>взысканию</w:t>
      </w:r>
      <w:r>
        <w:rPr>
          <w:spacing w:val="-14"/>
          <w:sz w:val="22"/>
        </w:rPr>
        <w:t xml:space="preserve"> </w:t>
      </w:r>
      <w:r>
        <w:rPr>
          <w:sz w:val="22"/>
        </w:rPr>
        <w:t>дебиторской</w:t>
      </w:r>
      <w:r>
        <w:rPr>
          <w:spacing w:val="-1"/>
          <w:sz w:val="22"/>
        </w:rPr>
        <w:t xml:space="preserve"> </w:t>
      </w:r>
      <w:r>
        <w:rPr>
          <w:sz w:val="22"/>
        </w:rPr>
        <w:t>задолженности</w:t>
      </w:r>
      <w:r>
        <w:rPr>
          <w:spacing w:val="-12"/>
          <w:sz w:val="22"/>
        </w:rPr>
        <w:t xml:space="preserve"> </w:t>
      </w:r>
      <w:r>
        <w:rPr>
          <w:sz w:val="22"/>
        </w:rPr>
        <w:t>по</w:t>
      </w:r>
      <w:r>
        <w:rPr>
          <w:spacing w:val="-14"/>
          <w:sz w:val="22"/>
        </w:rPr>
        <w:t xml:space="preserve"> </w:t>
      </w:r>
      <w:r>
        <w:rPr>
          <w:sz w:val="22"/>
        </w:rPr>
        <w:t>платежам</w:t>
      </w:r>
      <w:r>
        <w:rPr>
          <w:spacing w:val="-11"/>
          <w:sz w:val="22"/>
        </w:rPr>
        <w:t xml:space="preserve"> </w:t>
      </w:r>
      <w:r>
        <w:rPr>
          <w:sz w:val="22"/>
        </w:rPr>
        <w:t>в</w:t>
      </w:r>
      <w:r>
        <w:rPr>
          <w:spacing w:val="-14"/>
          <w:sz w:val="22"/>
        </w:rPr>
        <w:t xml:space="preserve"> </w:t>
      </w:r>
      <w:r>
        <w:rPr>
          <w:sz w:val="22"/>
        </w:rPr>
        <w:t>бюджет, пеням и штрафам по ним, утвержденными приказом Министерства финансов Российской Федерации от 26.09.2024 №</w:t>
      </w:r>
      <w:r>
        <w:rPr>
          <w:spacing w:val="40"/>
          <w:sz w:val="22"/>
        </w:rPr>
        <w:t xml:space="preserve"> </w:t>
      </w:r>
      <w:r>
        <w:rPr>
          <w:sz w:val="22"/>
        </w:rPr>
        <w:t>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</w:t>
      </w:r>
      <w:r>
        <w:rPr>
          <w:spacing w:val="-6"/>
          <w:sz w:val="22"/>
        </w:rPr>
        <w:t xml:space="preserve"> </w:t>
      </w:r>
      <w:r>
        <w:rPr>
          <w:sz w:val="22"/>
        </w:rPr>
        <w:t xml:space="preserve">бюджет, </w:t>
      </w:r>
      <w:r>
        <w:rPr>
          <w:sz w:val="21"/>
        </w:rPr>
        <w:t>пеням и штрафам по ним».</w:t>
      </w:r>
    </w:p>
    <w:p w14:paraId="1EA5E3BB">
      <w:pPr>
        <w:sectPr>
          <w:headerReference r:id="rId11" w:type="first"/>
          <w:headerReference r:id="rId10" w:type="default"/>
          <w:pgSz w:w="16640" w:h="12240" w:orient="landscape"/>
          <w:pgMar w:top="840" w:right="425" w:bottom="0" w:left="708" w:header="0" w:footer="0" w:gutter="0"/>
          <w:pgNumType w:fmt="decimal"/>
          <w:cols w:space="720" w:num="1"/>
          <w:formProt w:val="0"/>
          <w:docGrid w:linePitch="100" w:charSpace="-4097"/>
        </w:sectPr>
      </w:pPr>
    </w:p>
    <w:p w14:paraId="0EA7A967">
      <w:pPr>
        <w:pStyle w:val="12"/>
        <w:spacing w:before="14" w:after="0"/>
      </w:pPr>
    </w:p>
    <w:p w14:paraId="4A58ADD9">
      <w:pPr>
        <w:pStyle w:val="12"/>
        <w:ind w:left="415" w:right="0"/>
      </w:pPr>
      <w:r>
        <w:rPr>
          <w:spacing w:val="-2"/>
        </w:rPr>
        <w:t>Руководитель</w:t>
      </w:r>
    </w:p>
    <w:p w14:paraId="18452265">
      <w:pPr>
        <w:spacing w:before="89" w:after="0"/>
        <w:ind w:left="415" w:right="0" w:firstLine="0"/>
        <w:jc w:val="left"/>
        <w:rPr>
          <w:sz w:val="21"/>
        </w:rPr>
      </w:pPr>
      <w:r>
        <w:br w:type="column"/>
      </w:r>
    </w:p>
    <w:p w14:paraId="353E4306">
      <w:pPr>
        <w:spacing w:before="0" w:after="0" w:line="240" w:lineRule="auto"/>
        <w:rPr>
          <w:sz w:val="20"/>
        </w:rPr>
      </w:pPr>
      <w:r>
        <w:br w:type="column"/>
      </w:r>
    </w:p>
    <w:p w14:paraId="23670FA8">
      <w:pPr>
        <w:pStyle w:val="12"/>
        <w:rPr>
          <w:sz w:val="20"/>
        </w:rPr>
      </w:pPr>
    </w:p>
    <w:p w14:paraId="4FEC365A">
      <w:pPr>
        <w:pStyle w:val="12"/>
        <w:spacing w:before="25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4852670</wp:posOffset>
                </wp:positionH>
                <wp:positionV relativeFrom="paragraph">
                  <wp:posOffset>177165</wp:posOffset>
                </wp:positionV>
                <wp:extent cx="2392680" cy="1270"/>
                <wp:effectExtent l="0" t="4445" r="0" b="3175"/>
                <wp:wrapTopAndBottom/>
                <wp:docPr id="13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560" cy="1440"/>
                        </a:xfrm>
                        <a:custGeom>
                          <a:avLst/>
                          <a:gdLst>
                            <a:gd name="textAreaLeft" fmla="*/ 0 w 1356480"/>
                            <a:gd name="textAreaRight" fmla="*/ 1356840 w 135648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392680">
                              <a:moveTo>
                                <a:pt x="0" y="0"/>
                              </a:moveTo>
                              <a:lnTo>
                                <a:pt x="239268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31313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30" o:spid="_x0000_s1026" o:spt="100" style="position:absolute;left:0pt;margin-left:382.1pt;margin-top:13.95pt;height:0.1pt;width:188.4pt;mso-position-horizontal-relative:page;mso-wrap-distance-bottom:0pt;mso-wrap-distance-top:0pt;z-index:-251657216;mso-width-relative:page;mso-height-relative:page;" filled="f" stroked="t" coordsize="2392680,1" o:allowincell="f" o:gfxdata="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nln9cAAAAKAQAADwAAAAAAAAABACAAAAAiAAAA&#10;ZHJzL2Rvd25yZXYueG1sUEsBAhQAFAAAAAgAh07iQER724hBAgAAHwUAAA4AAAAAAAAAAQAgAAAA&#10;JgEAAGRycy9lMm9Eb2MueG1sUEsFBgAAAAAGAAYAWQEAANkFAAAAAA==&#10;" path="m0,0l2392680,0e">
                <v:fill on="f" focussize="0,0"/>
                <v:stroke weight="0.72pt" color="#131313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4EBA9FDD">
      <w:pPr>
        <w:pStyle w:val="12"/>
        <w:spacing w:before="113" w:after="0"/>
        <w:ind w:left="415" w:right="0"/>
      </w:pPr>
      <w:r>
        <w:rPr>
          <w:spacing w:val="-2"/>
        </w:rPr>
        <w:t>(расшифровка</w:t>
      </w:r>
      <w:r>
        <w:rPr>
          <w:spacing w:val="10"/>
        </w:rPr>
        <w:t xml:space="preserve"> </w:t>
      </w:r>
      <w:r>
        <w:rPr>
          <w:spacing w:val="-2"/>
        </w:rPr>
        <w:t>подписи)</w:t>
      </w:r>
    </w:p>
    <w:p w14:paraId="10B890F8">
      <w:pPr>
        <w:sectPr>
          <w:type w:val="continuous"/>
          <w:pgSz w:w="16640" w:h="12240" w:orient="landscape"/>
          <w:pgMar w:top="840" w:right="425" w:bottom="0" w:left="708" w:header="0" w:footer="0" w:gutter="0"/>
          <w:cols w:equalWidth="0" w:num="3">
            <w:col w:w="2073" w:space="800"/>
            <w:col w:w="1450" w:space="2470"/>
            <w:col w:w="8713"/>
          </w:cols>
          <w:formProt w:val="0"/>
          <w:docGrid w:linePitch="100" w:charSpace="-4097"/>
        </w:sectPr>
      </w:pPr>
    </w:p>
    <w:p w14:paraId="5540A967">
      <w:pPr>
        <w:pStyle w:val="12"/>
        <w:rPr>
          <w:sz w:val="25"/>
        </w:rPr>
      </w:pPr>
    </w:p>
    <w:p w14:paraId="6F2778BC">
      <w:pPr>
        <w:pStyle w:val="12"/>
        <w:rPr>
          <w:sz w:val="25"/>
        </w:rPr>
      </w:pPr>
    </w:p>
    <w:p w14:paraId="476B9546">
      <w:pPr>
        <w:pStyle w:val="12"/>
        <w:rPr>
          <w:sz w:val="25"/>
        </w:rPr>
      </w:pPr>
    </w:p>
    <w:p w14:paraId="4520B9BF">
      <w:pPr>
        <w:pStyle w:val="12"/>
        <w:rPr>
          <w:sz w:val="25"/>
        </w:rPr>
      </w:pPr>
    </w:p>
    <w:p w14:paraId="3089910D">
      <w:pPr>
        <w:pStyle w:val="12"/>
        <w:rPr>
          <w:sz w:val="25"/>
        </w:rPr>
      </w:pPr>
    </w:p>
    <w:p w14:paraId="28BC9232">
      <w:pPr>
        <w:pStyle w:val="12"/>
        <w:spacing w:before="231" w:after="0"/>
        <w:rPr>
          <w:sz w:val="25"/>
        </w:rPr>
      </w:pPr>
    </w:p>
    <w:p w14:paraId="34F46BAD">
      <w:pPr>
        <w:spacing w:before="0" w:after="0" w:line="283" w:lineRule="exact"/>
        <w:ind w:left="5753" w:right="0" w:firstLine="0"/>
        <w:jc w:val="center"/>
        <w:rPr>
          <w:sz w:val="25"/>
        </w:rPr>
      </w:pPr>
      <w:r>
        <w:rPr>
          <w:spacing w:val="-2"/>
          <w:sz w:val="25"/>
        </w:rPr>
        <w:t>Информация</w:t>
      </w:r>
    </w:p>
    <w:p w14:paraId="44DCDDD1">
      <w:pPr>
        <w:spacing w:before="0" w:after="0" w:line="283" w:lineRule="exact"/>
        <w:ind w:left="5746" w:right="0" w:firstLine="0"/>
        <w:jc w:val="center"/>
        <w:rPr>
          <w:sz w:val="25"/>
        </w:rPr>
      </w:pPr>
      <w:r>
        <w:rPr>
          <w:spacing w:val="-6"/>
          <w:sz w:val="25"/>
        </w:rPr>
        <w:t>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просроченной</w:t>
      </w:r>
      <w:r>
        <w:rPr>
          <w:spacing w:val="-4"/>
          <w:sz w:val="25"/>
        </w:rPr>
        <w:t xml:space="preserve"> </w:t>
      </w:r>
      <w:r>
        <w:rPr>
          <w:spacing w:val="-6"/>
          <w:sz w:val="25"/>
        </w:rPr>
        <w:t>дебиторской</w:t>
      </w:r>
      <w:r>
        <w:rPr>
          <w:spacing w:val="5"/>
          <w:sz w:val="25"/>
        </w:rPr>
        <w:t xml:space="preserve"> </w:t>
      </w:r>
      <w:r>
        <w:rPr>
          <w:spacing w:val="-8"/>
          <w:sz w:val="25"/>
        </w:rPr>
        <w:t>задолженности</w:t>
      </w:r>
    </w:p>
    <w:p w14:paraId="711994F1">
      <w:pPr>
        <w:pStyle w:val="12"/>
        <w:spacing w:before="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3923030</wp:posOffset>
                </wp:positionH>
                <wp:positionV relativeFrom="paragraph">
                  <wp:posOffset>162560</wp:posOffset>
                </wp:positionV>
                <wp:extent cx="2746375" cy="1270"/>
                <wp:effectExtent l="0" t="4445" r="0" b="3175"/>
                <wp:wrapTopAndBottom/>
                <wp:docPr id="14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440" cy="1440"/>
                        </a:xfrm>
                        <a:custGeom>
                          <a:avLst/>
                          <a:gdLst>
                            <a:gd name="textAreaLeft" fmla="*/ 0 w 1557000"/>
                            <a:gd name="textAreaRight" fmla="*/ 1557360 w 1557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746375">
                              <a:moveTo>
                                <a:pt x="0" y="0"/>
                              </a:moveTo>
                              <a:lnTo>
                                <a:pt x="274624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131313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31" o:spid="_x0000_s1026" o:spt="100" style="position:absolute;left:0pt;margin-left:308.9pt;margin-top:12.8pt;height:0.1pt;width:216.25pt;mso-position-horizontal-relative:page;mso-wrap-distance-bottom:0pt;mso-wrap-distance-top:0pt;z-index:-251657216;mso-width-relative:page;mso-height-relative:page;" filled="f" stroked="t" coordsize="2746375,1" o:allowincell="f" o:gfxdata="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G6ZF9gAAAAKAQAADwAAAAAAAAABACAAAAAiAAAA&#10;ZHJzL2Rvd25yZXYueG1sUEsBAhQAFAAAAAgAh07iQORmuB9AAgAAHwUAAA4AAAAAAAAAAQAgAAAA&#10;JwEAAGRycy9lMm9Eb2MueG1sUEsFBgAAAAAGAAYAWQEAANkFAAAAAA==&#10;" path="m0,0l2746248,0e">
                <v:fill on="f" focussize="0,0"/>
                <v:stroke weight="0.72pt" color="#131313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377A7B44">
      <w:pPr>
        <w:spacing w:before="10" w:after="0" w:line="236" w:lineRule="exact"/>
        <w:ind w:left="5754" w:right="0" w:firstLine="0"/>
        <w:jc w:val="center"/>
        <w:rPr>
          <w:sz w:val="21"/>
        </w:rPr>
      </w:pPr>
      <w:r>
        <w:rPr>
          <w:spacing w:val="-6"/>
          <w:sz w:val="21"/>
        </w:rPr>
        <w:t>(наименование</w:t>
      </w:r>
      <w:r>
        <w:rPr>
          <w:spacing w:val="36"/>
          <w:sz w:val="21"/>
        </w:rPr>
        <w:t xml:space="preserve"> </w:t>
      </w:r>
      <w:r>
        <w:rPr>
          <w:spacing w:val="-6"/>
          <w:sz w:val="21"/>
        </w:rPr>
        <w:t>администратора</w:t>
      </w:r>
      <w:r>
        <w:rPr>
          <w:spacing w:val="-7"/>
          <w:sz w:val="21"/>
        </w:rPr>
        <w:t xml:space="preserve"> </w:t>
      </w:r>
      <w:r>
        <w:rPr>
          <w:spacing w:val="-6"/>
          <w:sz w:val="21"/>
        </w:rPr>
        <w:t>доходов)</w:t>
      </w:r>
    </w:p>
    <w:p w14:paraId="1852B083">
      <w:pPr>
        <w:tabs>
          <w:tab w:val="left" w:pos="8490"/>
          <w:tab w:val="left" w:pos="9514"/>
        </w:tabs>
        <w:spacing w:before="0" w:after="0" w:line="282" w:lineRule="exact"/>
        <w:ind w:left="5759" w:right="0" w:firstLine="0"/>
        <w:jc w:val="center"/>
        <w:rPr>
          <w:sz w:val="25"/>
        </w:rPr>
      </w:pPr>
      <w:r>
        <w:rPr>
          <w:sz w:val="25"/>
        </w:rPr>
        <w:t>по состоянию</w:t>
      </w:r>
      <w:r>
        <w:rPr>
          <w:spacing w:val="35"/>
          <w:sz w:val="25"/>
        </w:rPr>
        <w:t xml:space="preserve"> </w:t>
      </w:r>
      <w:r>
        <w:rPr>
          <w:sz w:val="25"/>
          <w:u w:val="single" w:color="1F1F1F"/>
        </w:rPr>
        <w:tab/>
      </w:r>
      <w:r>
        <w:rPr>
          <w:sz w:val="25"/>
        </w:rPr>
        <w:t xml:space="preserve">на 20 </w:t>
      </w:r>
      <w:r>
        <w:rPr>
          <w:sz w:val="25"/>
          <w:u w:val="single" w:color="1F1F1F"/>
        </w:rPr>
        <w:tab/>
      </w:r>
      <w:r>
        <w:rPr>
          <w:spacing w:val="-5"/>
          <w:sz w:val="25"/>
        </w:rPr>
        <w:t>г.</w:t>
      </w:r>
    </w:p>
    <w:p w14:paraId="71F51EF7">
      <w:pPr>
        <w:spacing w:before="74" w:after="0" w:line="281" w:lineRule="exact"/>
        <w:ind w:left="1059" w:right="0" w:firstLine="0"/>
        <w:jc w:val="left"/>
        <w:rPr>
          <w:sz w:val="25"/>
        </w:rPr>
      </w:pPr>
      <w:r>
        <w:br w:type="column"/>
      </w:r>
      <w:r>
        <w:rPr>
          <w:spacing w:val="-2"/>
          <w:w w:val="95"/>
          <w:sz w:val="25"/>
        </w:rPr>
        <w:t>Приложение</w:t>
      </w:r>
      <w:r>
        <w:rPr>
          <w:sz w:val="25"/>
        </w:rPr>
        <w:t xml:space="preserve"> </w:t>
      </w:r>
      <w:r>
        <w:rPr>
          <w:spacing w:val="-2"/>
          <w:w w:val="95"/>
          <w:sz w:val="25"/>
        </w:rPr>
        <w:t>№</w:t>
      </w:r>
      <w:r>
        <w:rPr>
          <w:spacing w:val="18"/>
          <w:sz w:val="25"/>
        </w:rPr>
        <w:t xml:space="preserve"> </w:t>
      </w:r>
      <w:r>
        <w:rPr>
          <w:spacing w:val="-10"/>
          <w:w w:val="95"/>
          <w:sz w:val="25"/>
        </w:rPr>
        <w:t>2</w:t>
      </w:r>
    </w:p>
    <w:p w14:paraId="6A12C4DD">
      <w:pPr>
        <w:spacing w:before="0" w:after="0" w:line="233" w:lineRule="auto"/>
        <w:ind w:left="1053" w:right="0" w:firstLine="4"/>
        <w:jc w:val="left"/>
        <w:rPr>
          <w:sz w:val="25"/>
        </w:rPr>
      </w:pPr>
      <w:r>
        <w:rPr>
          <w:spacing w:val="-8"/>
          <w:sz w:val="25"/>
        </w:rPr>
        <w:t>к постановлению</w:t>
      </w:r>
      <w:r>
        <w:rPr>
          <w:spacing w:val="17"/>
          <w:sz w:val="25"/>
        </w:rPr>
        <w:t xml:space="preserve"> </w:t>
      </w:r>
      <w:r>
        <w:rPr>
          <w:spacing w:val="-8"/>
          <w:sz w:val="25"/>
        </w:rPr>
        <w:t xml:space="preserve">администрации </w:t>
      </w:r>
      <w:r>
        <w:rPr>
          <w:sz w:val="25"/>
        </w:rPr>
        <w:t>муниципального образования</w:t>
      </w:r>
    </w:p>
    <w:p w14:paraId="3E11EFF2">
      <w:pPr>
        <w:spacing w:before="4" w:after="0" w:line="228" w:lineRule="auto"/>
        <w:ind w:left="1052" w:right="0" w:firstLine="3"/>
        <w:jc w:val="left"/>
        <w:rPr>
          <w:sz w:val="25"/>
        </w:rPr>
      </w:pPr>
      <w:r>
        <w:rPr>
          <w:spacing w:val="-8"/>
          <w:sz w:val="25"/>
        </w:rPr>
        <w:t xml:space="preserve">«Сельское поселение село Болхуны Ахтубинского муниципального района </w:t>
      </w:r>
      <w:r>
        <w:rPr>
          <w:sz w:val="25"/>
        </w:rPr>
        <w:t>Астраханской области»</w:t>
      </w:r>
    </w:p>
    <w:p w14:paraId="71F5A78C">
      <w:pPr>
        <w:spacing w:before="0" w:after="0" w:line="282" w:lineRule="exact"/>
        <w:ind w:left="1046" w:right="0" w:firstLine="0"/>
        <w:jc w:val="left"/>
        <w:rPr>
          <w:sz w:val="25"/>
        </w:rPr>
      </w:pPr>
      <w:r>
        <w:rPr>
          <w:spacing w:val="-6"/>
          <w:sz w:val="25"/>
        </w:rPr>
        <w:t>от</w:t>
      </w:r>
      <w:r>
        <w:rPr>
          <w:spacing w:val="-10"/>
          <w:sz w:val="25"/>
        </w:rPr>
        <w:t xml:space="preserve"> 27</w:t>
      </w:r>
      <w:r>
        <w:rPr>
          <w:spacing w:val="-6"/>
          <w:sz w:val="25"/>
          <w:u w:val="single" w:color="0F0F0F"/>
        </w:rPr>
        <w:t>.05.2026</w:t>
      </w:r>
      <w:r>
        <w:rPr>
          <w:spacing w:val="-2"/>
          <w:sz w:val="25"/>
        </w:rPr>
        <w:t xml:space="preserve"> </w:t>
      </w:r>
      <w:r>
        <w:rPr>
          <w:spacing w:val="-6"/>
          <w:sz w:val="25"/>
        </w:rPr>
        <w:t>№</w:t>
      </w:r>
      <w:r>
        <w:rPr>
          <w:spacing w:val="18"/>
          <w:sz w:val="25"/>
        </w:rPr>
        <w:t xml:space="preserve"> </w:t>
      </w:r>
      <w:r>
        <w:rPr>
          <w:spacing w:val="-6"/>
          <w:sz w:val="25"/>
          <w:u w:val="single" w:color="0F0F0F"/>
        </w:rPr>
        <w:t>22</w:t>
      </w:r>
    </w:p>
    <w:p w14:paraId="73D4BFD1">
      <w:pPr>
        <w:sectPr>
          <w:pgSz w:w="16620" w:h="12240" w:orient="landscape"/>
          <w:pgMar w:top="1180" w:right="141" w:bottom="280" w:left="283" w:header="0" w:footer="0" w:gutter="0"/>
          <w:pgNumType w:fmt="decimal"/>
          <w:cols w:equalWidth="0" w:num="2">
            <w:col w:w="10305" w:space="40"/>
            <w:col w:w="5850"/>
          </w:cols>
          <w:formProt w:val="0"/>
          <w:docGrid w:linePitch="100" w:charSpace="-4097"/>
        </w:sectPr>
      </w:pPr>
    </w:p>
    <w:p w14:paraId="183B9B81">
      <w:pPr>
        <w:pStyle w:val="12"/>
        <w:spacing w:before="57" w:after="0"/>
        <w:rPr>
          <w:sz w:val="20"/>
        </w:rPr>
      </w:pPr>
    </w:p>
    <w:tbl>
      <w:tblPr>
        <w:tblStyle w:val="3"/>
        <w:tblW w:w="16040" w:type="dxa"/>
        <w:tblInd w:w="9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442"/>
        <w:gridCol w:w="1277"/>
        <w:gridCol w:w="1277"/>
        <w:gridCol w:w="402"/>
        <w:gridCol w:w="422"/>
        <w:gridCol w:w="441"/>
        <w:gridCol w:w="1263"/>
        <w:gridCol w:w="988"/>
        <w:gridCol w:w="978"/>
        <w:gridCol w:w="1131"/>
        <w:gridCol w:w="1132"/>
        <w:gridCol w:w="988"/>
        <w:gridCol w:w="854"/>
        <w:gridCol w:w="1402"/>
        <w:gridCol w:w="1554"/>
        <w:gridCol w:w="860"/>
        <w:gridCol w:w="629"/>
      </w:tblGrid>
      <w:tr w14:paraId="670BCFA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075" w:hRule="atLeast"/>
        </w:trPr>
        <w:tc>
          <w:tcPr>
            <w:tcW w:w="442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D5762A2">
            <w:pPr>
              <w:pStyle w:val="41"/>
              <w:ind w:left="142" w:right="43" w:firstLine="44"/>
              <w:rPr>
                <w:sz w:val="18"/>
              </w:rPr>
            </w:pPr>
            <w:r>
              <w:rPr>
                <w:spacing w:val="-4"/>
                <w:w w:val="75"/>
                <w:sz w:val="18"/>
              </w:rPr>
              <w:t>N-•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w w:val="90"/>
                <w:sz w:val="18"/>
              </w:rPr>
              <w:t>п/п</w:t>
            </w:r>
          </w:p>
        </w:tc>
        <w:tc>
          <w:tcPr>
            <w:tcW w:w="1277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E100C12">
            <w:pPr>
              <w:pStyle w:val="41"/>
              <w:spacing w:line="242" w:lineRule="auto"/>
              <w:ind w:left="165" w:right="159" w:firstLine="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 </w:t>
            </w:r>
            <w:r>
              <w:rPr>
                <w:spacing w:val="-2"/>
                <w:sz w:val="18"/>
              </w:rPr>
              <w:t xml:space="preserve">бюджетной </w:t>
            </w:r>
            <w:r>
              <w:rPr>
                <w:spacing w:val="-4"/>
                <w:sz w:val="18"/>
              </w:rPr>
              <w:t>классификация</w:t>
            </w:r>
          </w:p>
        </w:tc>
        <w:tc>
          <w:tcPr>
            <w:tcW w:w="1277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2511D04">
            <w:pPr>
              <w:pStyle w:val="41"/>
              <w:spacing w:line="242" w:lineRule="auto"/>
              <w:ind w:left="56" w:right="-15" w:hanging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Первоначальн</w:t>
            </w:r>
            <w:r>
              <w:rPr>
                <w:sz w:val="18"/>
              </w:rPr>
              <w:t xml:space="preserve">ая сумма </w:t>
            </w:r>
            <w:r>
              <w:rPr>
                <w:spacing w:val="-2"/>
                <w:sz w:val="18"/>
              </w:rPr>
              <w:t xml:space="preserve">просроченной задолженности,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1265" w:type="dxa"/>
            <w:gridSpan w:val="3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6600C83">
            <w:pPr>
              <w:pStyle w:val="41"/>
              <w:spacing w:line="197" w:lineRule="exact"/>
              <w:ind w:left="335" w:right="0"/>
              <w:rPr>
                <w:sz w:val="18"/>
              </w:rPr>
            </w:pPr>
            <w:r>
              <w:rPr>
                <w:spacing w:val="-2"/>
                <w:sz w:val="18"/>
              </w:rPr>
              <w:t>Дебитор</w:t>
            </w:r>
          </w:p>
        </w:tc>
        <w:tc>
          <w:tcPr>
            <w:tcW w:w="12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A4EE639">
            <w:pPr>
              <w:pStyle w:val="41"/>
              <w:ind w:left="22" w:right="1" w:firstLine="5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Дата </w:t>
            </w:r>
            <w:r>
              <w:rPr>
                <w:spacing w:val="-2"/>
                <w:sz w:val="18"/>
              </w:rPr>
              <w:t xml:space="preserve">возникновения задолженности </w:t>
            </w:r>
            <w:r>
              <w:rPr>
                <w:sz w:val="18"/>
              </w:rPr>
              <w:t>(в случае оплаты по графику -</w:t>
            </w:r>
            <w:r>
              <w:rPr>
                <w:spacing w:val="-6"/>
                <w:sz w:val="18"/>
              </w:rPr>
              <w:t>наиболее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ранняя</w:t>
            </w:r>
            <w:r>
              <w:rPr>
                <w:spacing w:val="-4"/>
                <w:sz w:val="18"/>
              </w:rPr>
              <w:t xml:space="preserve"> дата </w:t>
            </w:r>
            <w:r>
              <w:rPr>
                <w:spacing w:val="-2"/>
                <w:sz w:val="18"/>
              </w:rPr>
              <w:t>возникновения</w:t>
            </w:r>
          </w:p>
          <w:p w14:paraId="01454A18">
            <w:pPr>
              <w:pStyle w:val="41"/>
              <w:spacing w:before="3" w:after="0" w:line="189" w:lineRule="exact"/>
              <w:ind w:left="33" w:right="-15"/>
              <w:jc w:val="center"/>
              <w:rPr>
                <w:sz w:val="18"/>
              </w:rPr>
            </w:pPr>
            <w:r>
              <w:rPr>
                <w:spacing w:val="-2"/>
                <w:position w:val="1"/>
                <w:sz w:val="18"/>
              </w:rPr>
              <w:t>з</w:t>
            </w:r>
            <w:r>
              <w:rPr>
                <w:spacing w:val="-2"/>
                <w:sz w:val="18"/>
              </w:rPr>
              <w:t>ад</w:t>
            </w:r>
            <w:r>
              <w:rPr>
                <w:spacing w:val="-2"/>
                <w:position w:val="1"/>
                <w:sz w:val="18"/>
              </w:rPr>
              <w:t>олженности)</w:t>
            </w: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63AED86">
            <w:pPr>
              <w:pStyle w:val="41"/>
              <w:ind w:left="34" w:right="95" w:firstLine="2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Сумма </w:t>
            </w:r>
            <w:r>
              <w:rPr>
                <w:sz w:val="18"/>
              </w:rPr>
              <w:t xml:space="preserve">оплаты в </w:t>
            </w:r>
            <w:r>
              <w:rPr>
                <w:spacing w:val="-4"/>
                <w:sz w:val="18"/>
              </w:rPr>
              <w:t xml:space="preserve">добровольном </w:t>
            </w:r>
            <w:r>
              <w:rPr>
                <w:spacing w:val="-2"/>
                <w:sz w:val="18"/>
              </w:rPr>
              <w:t xml:space="preserve">порядке,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97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7A1E2AE">
            <w:pPr>
              <w:pStyle w:val="41"/>
              <w:ind w:left="38" w:right="-15" w:firstLine="4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Дата направления </w:t>
            </w:r>
            <w:r>
              <w:rPr>
                <w:spacing w:val="-2"/>
                <w:sz w:val="18"/>
              </w:rPr>
              <w:t>требований (претензии) дебитору</w:t>
            </w:r>
          </w:p>
        </w:tc>
        <w:tc>
          <w:tcPr>
            <w:tcW w:w="113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3BD524E">
            <w:pPr>
              <w:pStyle w:val="41"/>
              <w:ind w:left="116" w:right="53" w:firstLine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Сумма </w:t>
            </w:r>
            <w:r>
              <w:rPr>
                <w:spacing w:val="-4"/>
                <w:sz w:val="18"/>
              </w:rPr>
              <w:t xml:space="preserve">поступления </w:t>
            </w:r>
            <w:r>
              <w:rPr>
                <w:spacing w:val="-6"/>
                <w:sz w:val="18"/>
              </w:rPr>
              <w:t>по</w:t>
            </w:r>
            <w:r>
              <w:rPr>
                <w:spacing w:val="-2"/>
                <w:sz w:val="18"/>
              </w:rPr>
              <w:t xml:space="preserve"> требованию (претен</w:t>
            </w:r>
            <w:r>
              <w:rPr>
                <w:sz w:val="18"/>
              </w:rPr>
              <w:t>зии), руб.</w:t>
            </w:r>
          </w:p>
        </w:tc>
        <w:tc>
          <w:tcPr>
            <w:tcW w:w="113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E3F52FF">
            <w:pPr>
              <w:pStyle w:val="41"/>
              <w:ind w:left="64" w:right="89" w:firstLine="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Дата </w:t>
            </w:r>
            <w:r>
              <w:rPr>
                <w:spacing w:val="-2"/>
                <w:sz w:val="18"/>
              </w:rPr>
              <w:t xml:space="preserve">направления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суд </w:t>
            </w:r>
            <w:r>
              <w:rPr>
                <w:spacing w:val="-2"/>
                <w:sz w:val="18"/>
              </w:rPr>
              <w:t>искового заявления</w:t>
            </w: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AF9E2BF">
            <w:pPr>
              <w:pStyle w:val="41"/>
              <w:ind w:left="64" w:right="-15" w:firstLine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Сумма взыскания </w:t>
            </w:r>
            <w:r>
              <w:rPr>
                <w:spacing w:val="-4"/>
                <w:sz w:val="18"/>
              </w:rPr>
              <w:t>по</w:t>
            </w:r>
            <w:r>
              <w:rPr>
                <w:spacing w:val="-8"/>
                <w:sz w:val="18"/>
              </w:rPr>
              <w:t xml:space="preserve"> решению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суда,</w:t>
            </w:r>
          </w:p>
          <w:p w14:paraId="573BF115">
            <w:pPr>
              <w:pStyle w:val="41"/>
              <w:spacing w:before="2" w:after="0"/>
              <w:ind w:left="85" w:right="1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8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3DD6B24">
            <w:pPr>
              <w:pStyle w:val="41"/>
              <w:ind w:left="75" w:right="-29" w:firstLine="9"/>
              <w:jc w:val="center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 xml:space="preserve">Сума </w:t>
            </w:r>
            <w:r>
              <w:rPr>
                <w:spacing w:val="-2"/>
                <w:w w:val="110"/>
                <w:sz w:val="18"/>
              </w:rPr>
              <w:t>посту</w:t>
            </w:r>
            <w:r>
              <w:rPr>
                <w:spacing w:val="-2"/>
                <w:w w:val="110"/>
                <w:sz w:val="18"/>
              </w:rPr>
              <w:softHyphen/>
            </w:r>
            <w:r>
              <w:rPr>
                <w:sz w:val="18"/>
              </w:rPr>
              <w:t>плений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 решению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суда, </w:t>
            </w:r>
            <w:r>
              <w:rPr>
                <w:spacing w:val="-4"/>
                <w:w w:val="110"/>
                <w:sz w:val="18"/>
              </w:rPr>
              <w:t>руб.</w:t>
            </w:r>
          </w:p>
        </w:tc>
        <w:tc>
          <w:tcPr>
            <w:tcW w:w="1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41F322D">
            <w:pPr>
              <w:pStyle w:val="41"/>
              <w:ind w:left="63" w:right="-1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Дата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направления </w:t>
            </w:r>
            <w:r>
              <w:rPr>
                <w:spacing w:val="-2"/>
                <w:sz w:val="18"/>
              </w:rPr>
              <w:t>исполнитель</w:t>
            </w:r>
            <w:r>
              <w:rPr>
                <w:spacing w:val="-2"/>
                <w:sz w:val="18"/>
              </w:rPr>
              <w:softHyphen/>
            </w:r>
            <w:r>
              <w:rPr>
                <w:sz w:val="18"/>
              </w:rPr>
              <w:t xml:space="preserve">ного листа, </w:t>
            </w:r>
            <w:r>
              <w:rPr>
                <w:spacing w:val="-2"/>
                <w:sz w:val="18"/>
              </w:rPr>
              <w:t>постановления</w:t>
            </w:r>
            <w:r>
              <w:rPr>
                <w:sz w:val="18"/>
              </w:rPr>
              <w:t xml:space="preserve"> в </w:t>
            </w:r>
            <w:r>
              <w:rPr>
                <w:spacing w:val="-2"/>
                <w:sz w:val="18"/>
              </w:rPr>
              <w:t>территориальные органы Федеральной</w:t>
            </w:r>
          </w:p>
          <w:p w14:paraId="1F383668">
            <w:pPr>
              <w:pStyle w:val="41"/>
              <w:spacing w:line="202" w:lineRule="exact"/>
              <w:ind w:left="43" w:right="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службы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судебных </w:t>
            </w:r>
            <w:r>
              <w:rPr>
                <w:spacing w:val="-2"/>
                <w:sz w:val="18"/>
              </w:rPr>
              <w:t>приставов</w:t>
            </w:r>
          </w:p>
        </w:tc>
        <w:tc>
          <w:tcPr>
            <w:tcW w:w="15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277E2B5">
            <w:pPr>
              <w:pStyle w:val="41"/>
              <w:ind w:left="160" w:right="58" w:firstLine="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Сумма </w:t>
            </w:r>
            <w:r>
              <w:rPr>
                <w:spacing w:val="-2"/>
                <w:sz w:val="18"/>
              </w:rPr>
              <w:t>задолженности, взысканная территориальны</w:t>
            </w:r>
            <w:r>
              <w:rPr>
                <w:spacing w:val="-2"/>
                <w:sz w:val="18"/>
              </w:rPr>
              <w:softHyphen/>
            </w:r>
            <w:r>
              <w:rPr>
                <w:sz w:val="18"/>
              </w:rPr>
              <w:t xml:space="preserve">ми органами </w:t>
            </w:r>
            <w:r>
              <w:rPr>
                <w:spacing w:val="-2"/>
                <w:sz w:val="18"/>
              </w:rPr>
              <w:t>Федераль</w:t>
            </w:r>
            <w:r>
              <w:rPr>
                <w:sz w:val="18"/>
              </w:rPr>
              <w:t xml:space="preserve">ной службы </w:t>
            </w:r>
            <w:r>
              <w:rPr>
                <w:spacing w:val="-2"/>
                <w:sz w:val="18"/>
              </w:rPr>
              <w:t>судебных приставов,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руб.</w:t>
            </w:r>
          </w:p>
        </w:tc>
        <w:tc>
          <w:tcPr>
            <w:tcW w:w="860" w:type="dxa"/>
            <w:tcBorders>
              <w:top w:val="single" w:color="131313" w:sz="6" w:space="0"/>
              <w:left w:val="single" w:color="131313" w:sz="6" w:space="0"/>
              <w:bottom w:val="single" w:color="0F0F0F" w:sz="12" w:space="0"/>
              <w:right w:val="single" w:color="131313" w:sz="6" w:space="0"/>
            </w:tcBorders>
          </w:tcPr>
          <w:p w14:paraId="10F9507B">
            <w:pPr>
              <w:pStyle w:val="41"/>
              <w:spacing w:line="242" w:lineRule="auto"/>
              <w:ind w:left="83" w:right="-15" w:firstLine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 просро</w:t>
            </w:r>
            <w:r>
              <w:rPr>
                <w:spacing w:val="-2"/>
                <w:sz w:val="18"/>
              </w:rPr>
              <w:softHyphen/>
            </w:r>
            <w:r>
              <w:rPr>
                <w:spacing w:val="-2"/>
                <w:sz w:val="18"/>
              </w:rPr>
              <w:t>ченной за задолж</w:t>
            </w:r>
            <w:r>
              <w:rPr>
                <w:sz w:val="18"/>
              </w:rPr>
              <w:t xml:space="preserve">енности на </w:t>
            </w:r>
            <w:r>
              <w:rPr>
                <w:spacing w:val="-2"/>
                <w:sz w:val="18"/>
              </w:rPr>
              <w:t xml:space="preserve">отчетную </w:t>
            </w:r>
            <w:r>
              <w:rPr>
                <w:sz w:val="18"/>
              </w:rPr>
              <w:t>дату,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руб.</w:t>
            </w:r>
          </w:p>
        </w:tc>
        <w:tc>
          <w:tcPr>
            <w:tcW w:w="629" w:type="dxa"/>
            <w:tcBorders>
              <w:top w:val="single" w:color="131313" w:sz="6" w:space="0"/>
              <w:left w:val="single" w:color="131313" w:sz="6" w:space="0"/>
              <w:bottom w:val="single" w:color="0F0F0F" w:sz="6" w:space="0"/>
              <w:right w:val="single" w:color="131313" w:sz="6" w:space="0"/>
            </w:tcBorders>
            <w:textDirection w:val="btLr"/>
          </w:tcPr>
          <w:p w14:paraId="2C3B053C">
            <w:pPr>
              <w:pStyle w:val="41"/>
              <w:spacing w:before="166" w:after="0"/>
              <w:ind w:left="536" w:right="0"/>
              <w:rPr>
                <w:sz w:val="17"/>
              </w:rPr>
            </w:pPr>
            <w:r>
              <w:rPr>
                <w:spacing w:val="6"/>
                <w:w w:val="112"/>
                <w:sz w:val="17"/>
              </w:rPr>
              <w:t>Примечание</w:t>
            </w:r>
          </w:p>
        </w:tc>
      </w:tr>
      <w:tr w14:paraId="7819477A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897" w:hRule="atLeast"/>
        </w:trPr>
        <w:tc>
          <w:tcPr>
            <w:tcW w:w="442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56D0C6D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8AC3BB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8538479">
            <w:pPr>
              <w:rPr>
                <w:sz w:val="2"/>
                <w:szCs w:val="2"/>
              </w:rPr>
            </w:pPr>
          </w:p>
        </w:tc>
        <w:tc>
          <w:tcPr>
            <w:tcW w:w="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  <w:textDirection w:val="btLr"/>
          </w:tcPr>
          <w:p w14:paraId="5320769F">
            <w:pPr>
              <w:pStyle w:val="41"/>
              <w:spacing w:before="107" w:after="0"/>
              <w:ind w:left="54" w:right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ИНН</w:t>
            </w:r>
          </w:p>
        </w:tc>
        <w:tc>
          <w:tcPr>
            <w:tcW w:w="42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  <w:textDirection w:val="btLr"/>
          </w:tcPr>
          <w:p w14:paraId="63D8324D">
            <w:pPr>
              <w:pStyle w:val="41"/>
              <w:spacing w:before="122" w:after="0"/>
              <w:ind w:left="351" w:right="0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</w:p>
        </w:tc>
        <w:tc>
          <w:tcPr>
            <w:tcW w:w="44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  <w:textDirection w:val="btLr"/>
          </w:tcPr>
          <w:p w14:paraId="05CB6152">
            <w:pPr>
              <w:pStyle w:val="41"/>
              <w:spacing w:before="127" w:after="0"/>
              <w:ind w:left="73" w:right="0"/>
              <w:rPr>
                <w:sz w:val="20"/>
              </w:rPr>
            </w:pPr>
            <w:r>
              <w:rPr>
                <w:spacing w:val="-4"/>
                <w:sz w:val="20"/>
              </w:rPr>
              <w:t>Документ-</w:t>
            </w:r>
            <w:r>
              <w:rPr>
                <w:spacing w:val="-2"/>
                <w:sz w:val="20"/>
              </w:rPr>
              <w:t>основание</w:t>
            </w:r>
          </w:p>
        </w:tc>
        <w:tc>
          <w:tcPr>
            <w:tcW w:w="12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0802AFB">
            <w:pPr>
              <w:pStyle w:val="41"/>
              <w:rPr>
                <w:sz w:val="18"/>
              </w:rPr>
            </w:pP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AE1A197">
            <w:pPr>
              <w:pStyle w:val="41"/>
              <w:rPr>
                <w:sz w:val="18"/>
              </w:rPr>
            </w:pPr>
          </w:p>
        </w:tc>
        <w:tc>
          <w:tcPr>
            <w:tcW w:w="97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588437F">
            <w:pPr>
              <w:pStyle w:val="41"/>
              <w:rPr>
                <w:sz w:val="18"/>
              </w:rPr>
            </w:pPr>
          </w:p>
        </w:tc>
        <w:tc>
          <w:tcPr>
            <w:tcW w:w="113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6E48860">
            <w:pPr>
              <w:pStyle w:val="41"/>
              <w:rPr>
                <w:sz w:val="18"/>
              </w:rPr>
            </w:pPr>
          </w:p>
        </w:tc>
        <w:tc>
          <w:tcPr>
            <w:tcW w:w="113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D867001">
            <w:pPr>
              <w:pStyle w:val="41"/>
              <w:rPr>
                <w:sz w:val="18"/>
              </w:rPr>
            </w:pP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10CE564">
            <w:pPr>
              <w:pStyle w:val="41"/>
              <w:rPr>
                <w:sz w:val="18"/>
              </w:rPr>
            </w:pPr>
          </w:p>
        </w:tc>
        <w:tc>
          <w:tcPr>
            <w:tcW w:w="8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3333FC1">
            <w:pPr>
              <w:pStyle w:val="41"/>
              <w:rPr>
                <w:sz w:val="18"/>
              </w:rPr>
            </w:pPr>
          </w:p>
        </w:tc>
        <w:tc>
          <w:tcPr>
            <w:tcW w:w="1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76C7204">
            <w:pPr>
              <w:pStyle w:val="41"/>
              <w:rPr>
                <w:sz w:val="18"/>
              </w:rPr>
            </w:pPr>
          </w:p>
        </w:tc>
        <w:tc>
          <w:tcPr>
            <w:tcW w:w="15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9F183E6">
            <w:pPr>
              <w:pStyle w:val="41"/>
              <w:rPr>
                <w:sz w:val="18"/>
              </w:rPr>
            </w:pPr>
          </w:p>
        </w:tc>
        <w:tc>
          <w:tcPr>
            <w:tcW w:w="860" w:type="dxa"/>
            <w:tcBorders>
              <w:top w:val="single" w:color="0F0F0F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1E38126">
            <w:pPr>
              <w:pStyle w:val="41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color="0F0F0F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CB1873C">
            <w:pPr>
              <w:pStyle w:val="41"/>
              <w:rPr>
                <w:sz w:val="18"/>
              </w:rPr>
            </w:pPr>
          </w:p>
        </w:tc>
      </w:tr>
      <w:tr w14:paraId="50B077C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332" w:hRule="atLeast"/>
        </w:trPr>
        <w:tc>
          <w:tcPr>
            <w:tcW w:w="44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F746B05">
            <w:pPr>
              <w:pStyle w:val="41"/>
              <w:spacing w:line="183" w:lineRule="exact"/>
              <w:ind w:left="10" w:right="0"/>
              <w:jc w:val="center"/>
              <w:rPr>
                <w:sz w:val="18"/>
              </w:rPr>
            </w:pPr>
            <w:r>
              <w:rPr>
                <w:spacing w:val="-10"/>
                <w:w w:val="90"/>
                <w:sz w:val="18"/>
              </w:rPr>
              <w:t>1</w:t>
            </w:r>
          </w:p>
        </w:tc>
        <w:tc>
          <w:tcPr>
            <w:tcW w:w="127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9CE41F0">
            <w:pPr>
              <w:pStyle w:val="41"/>
              <w:spacing w:line="129" w:lineRule="exact"/>
              <w:ind w:left="592" w:right="0"/>
              <w:rPr>
                <w:sz w:val="12"/>
              </w:rPr>
            </w:pPr>
            <w:r>
              <w:drawing>
                <wp:inline distT="0" distB="0" distL="0" distR="0">
                  <wp:extent cx="48895" cy="82550"/>
                  <wp:effectExtent l="0" t="0" r="0" b="0"/>
                  <wp:docPr id="15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95" cy="8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097F5C2">
            <w:pPr>
              <w:pStyle w:val="41"/>
              <w:spacing w:line="183" w:lineRule="exact"/>
              <w:ind w:left="0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0B5A02B">
            <w:pPr>
              <w:pStyle w:val="41"/>
              <w:spacing w:line="183" w:lineRule="exact"/>
              <w:ind w:left="14" w:right="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94FBF8F">
            <w:pPr>
              <w:pStyle w:val="41"/>
              <w:spacing w:line="183" w:lineRule="exact"/>
              <w:ind w:left="19" w:right="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4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444A925">
            <w:pPr>
              <w:pStyle w:val="41"/>
              <w:spacing w:line="183" w:lineRule="exact"/>
              <w:ind w:left="7" w:right="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2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449FDEB">
            <w:pPr>
              <w:pStyle w:val="41"/>
              <w:spacing w:line="183" w:lineRule="exact"/>
              <w:ind w:left="33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7DAD078">
            <w:pPr>
              <w:pStyle w:val="41"/>
              <w:spacing w:line="183" w:lineRule="exact"/>
              <w:ind w:left="74" w:right="85"/>
              <w:jc w:val="center"/>
              <w:rPr>
                <w:sz w:val="18"/>
              </w:rPr>
            </w:pPr>
            <w:r>
              <w:rPr>
                <w:spacing w:val="-10"/>
                <w:w w:val="105"/>
                <w:sz w:val="18"/>
              </w:rPr>
              <w:t>8</w:t>
            </w:r>
          </w:p>
        </w:tc>
        <w:tc>
          <w:tcPr>
            <w:tcW w:w="97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9AC0293">
            <w:pPr>
              <w:pStyle w:val="41"/>
              <w:spacing w:line="183" w:lineRule="exact"/>
              <w:ind w:left="3" w:right="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13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418D1BB">
            <w:pPr>
              <w:pStyle w:val="41"/>
              <w:spacing w:line="183" w:lineRule="exact"/>
              <w:ind w:left="8" w:righ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13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A157425">
            <w:pPr>
              <w:pStyle w:val="41"/>
              <w:spacing w:line="183" w:lineRule="exact"/>
              <w:ind w:left="8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2355CCF">
            <w:pPr>
              <w:pStyle w:val="41"/>
              <w:spacing w:line="183" w:lineRule="exact"/>
              <w:ind w:left="74" w:right="5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8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661EF44">
            <w:pPr>
              <w:pStyle w:val="41"/>
              <w:spacing w:line="189" w:lineRule="exact"/>
              <w:ind w:left="6" w:right="0"/>
              <w:jc w:val="center"/>
              <w:rPr>
                <w:rFonts w:ascii="Consolas" w:hAnsi="Consolas"/>
                <w:sz w:val="18"/>
              </w:rPr>
            </w:pPr>
            <w:r>
              <w:rPr>
                <w:rFonts w:ascii="Consolas" w:hAnsi="Consolas"/>
                <w:spacing w:val="-5"/>
                <w:w w:val="90"/>
                <w:sz w:val="18"/>
              </w:rPr>
              <w:t>13</w:t>
            </w:r>
          </w:p>
        </w:tc>
        <w:tc>
          <w:tcPr>
            <w:tcW w:w="1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FA21A42">
            <w:pPr>
              <w:pStyle w:val="41"/>
              <w:spacing w:line="185" w:lineRule="exact"/>
              <w:ind w:left="18" w:right="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15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D57D45A">
            <w:pPr>
              <w:pStyle w:val="41"/>
              <w:spacing w:line="192" w:lineRule="exact"/>
              <w:ind w:left="0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028C2FC">
            <w:pPr>
              <w:pStyle w:val="41"/>
              <w:spacing w:before="4" w:after="0"/>
              <w:ind w:left="0" w:right="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29" w:type="dxa"/>
            <w:tcBorders>
              <w:top w:val="single" w:color="131313" w:sz="6" w:space="0"/>
              <w:left w:val="single" w:color="131313" w:sz="6" w:space="0"/>
              <w:bottom w:val="single" w:color="131313" w:sz="12" w:space="0"/>
              <w:right w:val="single" w:color="131313" w:sz="6" w:space="0"/>
            </w:tcBorders>
          </w:tcPr>
          <w:p w14:paraId="0D99484A">
            <w:pPr>
              <w:pStyle w:val="41"/>
              <w:spacing w:before="4" w:after="0"/>
              <w:ind w:left="184" w:right="0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</w:tr>
      <w:tr w14:paraId="158C7DC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89" w:hRule="atLeast"/>
        </w:trPr>
        <w:tc>
          <w:tcPr>
            <w:tcW w:w="44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69C1CC6">
            <w:pPr>
              <w:pStyle w:val="41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1774FF4">
            <w:pPr>
              <w:pStyle w:val="41"/>
              <w:rPr>
                <w:sz w:val="18"/>
              </w:rPr>
            </w:pPr>
          </w:p>
        </w:tc>
        <w:tc>
          <w:tcPr>
            <w:tcW w:w="127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E64B7C0">
            <w:pPr>
              <w:pStyle w:val="41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CBA4D41">
            <w:pPr>
              <w:pStyle w:val="41"/>
              <w:rPr>
                <w:sz w:val="18"/>
              </w:rPr>
            </w:pPr>
          </w:p>
        </w:tc>
        <w:tc>
          <w:tcPr>
            <w:tcW w:w="42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384D693">
            <w:pPr>
              <w:pStyle w:val="41"/>
              <w:rPr>
                <w:sz w:val="18"/>
              </w:rPr>
            </w:pPr>
          </w:p>
        </w:tc>
        <w:tc>
          <w:tcPr>
            <w:tcW w:w="44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2DB2E7E">
            <w:pPr>
              <w:pStyle w:val="41"/>
              <w:rPr>
                <w:sz w:val="18"/>
              </w:rPr>
            </w:pPr>
          </w:p>
        </w:tc>
        <w:tc>
          <w:tcPr>
            <w:tcW w:w="12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0B00126">
            <w:pPr>
              <w:pStyle w:val="41"/>
              <w:rPr>
                <w:sz w:val="18"/>
              </w:rPr>
            </w:pP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F501356">
            <w:pPr>
              <w:pStyle w:val="41"/>
              <w:rPr>
                <w:sz w:val="18"/>
              </w:rPr>
            </w:pPr>
          </w:p>
        </w:tc>
        <w:tc>
          <w:tcPr>
            <w:tcW w:w="97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D4AA30C">
            <w:pPr>
              <w:pStyle w:val="41"/>
              <w:rPr>
                <w:sz w:val="18"/>
              </w:rPr>
            </w:pPr>
          </w:p>
        </w:tc>
        <w:tc>
          <w:tcPr>
            <w:tcW w:w="113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67EF07B">
            <w:pPr>
              <w:pStyle w:val="41"/>
              <w:rPr>
                <w:sz w:val="18"/>
              </w:rPr>
            </w:pPr>
          </w:p>
        </w:tc>
        <w:tc>
          <w:tcPr>
            <w:tcW w:w="113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CCCD935">
            <w:pPr>
              <w:pStyle w:val="41"/>
              <w:rPr>
                <w:sz w:val="18"/>
              </w:rPr>
            </w:pPr>
          </w:p>
        </w:tc>
        <w:tc>
          <w:tcPr>
            <w:tcW w:w="98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0FE2557">
            <w:pPr>
              <w:pStyle w:val="41"/>
              <w:rPr>
                <w:sz w:val="18"/>
              </w:rPr>
            </w:pPr>
          </w:p>
        </w:tc>
        <w:tc>
          <w:tcPr>
            <w:tcW w:w="8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093E78C">
            <w:pPr>
              <w:pStyle w:val="41"/>
              <w:rPr>
                <w:sz w:val="18"/>
              </w:rPr>
            </w:pPr>
          </w:p>
        </w:tc>
        <w:tc>
          <w:tcPr>
            <w:tcW w:w="1402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FAE6776">
            <w:pPr>
              <w:pStyle w:val="41"/>
              <w:rPr>
                <w:sz w:val="18"/>
              </w:rPr>
            </w:pPr>
          </w:p>
        </w:tc>
        <w:tc>
          <w:tcPr>
            <w:tcW w:w="155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88739E6">
            <w:pPr>
              <w:pStyle w:val="41"/>
              <w:rPr>
                <w:sz w:val="18"/>
              </w:rPr>
            </w:pPr>
          </w:p>
        </w:tc>
        <w:tc>
          <w:tcPr>
            <w:tcW w:w="86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7454031">
            <w:pPr>
              <w:pStyle w:val="41"/>
              <w:rPr>
                <w:sz w:val="18"/>
              </w:rPr>
            </w:pPr>
          </w:p>
        </w:tc>
        <w:tc>
          <w:tcPr>
            <w:tcW w:w="629" w:type="dxa"/>
            <w:tcBorders>
              <w:top w:val="single" w:color="131313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0E6B767">
            <w:pPr>
              <w:pStyle w:val="41"/>
              <w:rPr>
                <w:sz w:val="18"/>
              </w:rPr>
            </w:pPr>
          </w:p>
        </w:tc>
      </w:tr>
    </w:tbl>
    <w:p w14:paraId="7C405644">
      <w:pPr>
        <w:pStyle w:val="12"/>
        <w:spacing w:before="225" w:after="0"/>
        <w:rPr>
          <w:sz w:val="24"/>
        </w:rPr>
      </w:pPr>
    </w:p>
    <w:p w14:paraId="561EE612">
      <w:pPr>
        <w:pStyle w:val="12"/>
        <w:spacing w:before="225" w:after="0"/>
        <w:rPr>
          <w:sz w:val="24"/>
        </w:rPr>
      </w:pPr>
      <w:r>
        <w:rPr>
          <w:spacing w:val="-2"/>
          <w:sz w:val="24"/>
        </w:rPr>
        <w:t>Руководитель:</w:t>
      </w:r>
    </w:p>
    <w:p w14:paraId="79B0963F">
      <w:pPr>
        <w:pStyle w:val="12"/>
        <w:spacing w:before="225" w:after="0"/>
        <w:rPr>
          <w:sz w:val="24"/>
        </w:rPr>
      </w:pPr>
      <w:r>
        <w:rPr>
          <w:spacing w:val="-2"/>
          <w:sz w:val="24"/>
        </w:rPr>
        <w:t>Верно:</w:t>
      </w:r>
    </w:p>
    <w:p w14:paraId="3E6A0CB5">
      <w:pPr>
        <w:sectPr>
          <w:type w:val="continuous"/>
          <w:pgSz w:w="16620" w:h="12240" w:orient="landscape"/>
          <w:pgMar w:top="1180" w:right="141" w:bottom="280" w:left="283" w:header="0" w:footer="0" w:gutter="0"/>
          <w:cols w:space="720" w:num="1"/>
          <w:formProt w:val="0"/>
          <w:docGrid w:linePitch="100" w:charSpace="-4097"/>
        </w:sectPr>
      </w:pPr>
    </w:p>
    <w:p w14:paraId="061E1121">
      <w:pPr>
        <w:spacing w:before="186" w:after="0" w:line="283" w:lineRule="exact"/>
        <w:ind w:left="11042" w:right="0" w:firstLine="0"/>
        <w:jc w:val="left"/>
        <w:rPr>
          <w:sz w:val="25"/>
        </w:rPr>
      </w:pPr>
      <w:r>
        <w:rPr>
          <w:spacing w:val="-8"/>
          <w:sz w:val="25"/>
        </w:rPr>
        <w:t>Приложение</w:t>
      </w:r>
      <w:r>
        <w:rPr>
          <w:spacing w:val="-2"/>
          <w:sz w:val="25"/>
        </w:rPr>
        <w:t xml:space="preserve"> </w:t>
      </w:r>
      <w:r>
        <w:rPr>
          <w:spacing w:val="-8"/>
          <w:sz w:val="25"/>
        </w:rPr>
        <w:t>№</w:t>
      </w:r>
      <w:r>
        <w:rPr>
          <w:spacing w:val="21"/>
          <w:sz w:val="25"/>
        </w:rPr>
        <w:t xml:space="preserve"> </w:t>
      </w:r>
      <w:r>
        <w:rPr>
          <w:spacing w:val="-10"/>
          <w:sz w:val="25"/>
        </w:rPr>
        <w:t>3</w:t>
      </w:r>
    </w:p>
    <w:p w14:paraId="72058163">
      <w:pPr>
        <w:pStyle w:val="12"/>
        <w:ind w:left="10320" w:right="0" w:firstLine="4"/>
      </w:pPr>
      <w:r>
        <w:rPr>
          <w:spacing w:val="-2"/>
        </w:rPr>
        <w:t>к</w:t>
      </w:r>
      <w:r>
        <w:rPr>
          <w:spacing w:val="-16"/>
        </w:rPr>
        <w:t xml:space="preserve"> </w:t>
      </w:r>
      <w:r>
        <w:rPr>
          <w:spacing w:val="-2"/>
        </w:rPr>
        <w:t>постановлению</w:t>
      </w:r>
      <w:r>
        <w:rPr>
          <w:spacing w:val="9"/>
        </w:rPr>
        <w:t xml:space="preserve"> </w:t>
      </w:r>
      <w:r>
        <w:rPr>
          <w:spacing w:val="-2"/>
        </w:rPr>
        <w:t xml:space="preserve">администрации </w:t>
      </w:r>
      <w:r>
        <w:t xml:space="preserve">муниципального образования </w:t>
      </w:r>
      <w:r>
        <w:rPr>
          <w:spacing w:val="-2"/>
        </w:rPr>
        <w:t>«Сельское поселение село Болхуны Ахтубинского</w:t>
      </w:r>
      <w:r>
        <w:rPr>
          <w:spacing w:val="-5"/>
        </w:rPr>
        <w:t xml:space="preserve"> </w:t>
      </w:r>
      <w:r>
        <w:rPr>
          <w:spacing w:val="-2"/>
        </w:rPr>
        <w:t>муниципального</w:t>
      </w:r>
      <w:r>
        <w:rPr>
          <w:spacing w:val="6"/>
        </w:rPr>
        <w:t xml:space="preserve"> </w:t>
      </w:r>
      <w:r>
        <w:rPr>
          <w:spacing w:val="-2"/>
        </w:rPr>
        <w:t xml:space="preserve">района </w:t>
      </w:r>
      <w:r>
        <w:t>Астраханской области»</w:t>
      </w:r>
    </w:p>
    <w:p w14:paraId="713E6654">
      <w:pPr>
        <w:spacing w:before="6" w:after="0" w:line="228" w:lineRule="auto"/>
        <w:ind w:left="11035" w:right="1021" w:hanging="2"/>
        <w:jc w:val="left"/>
        <w:rPr>
          <w:sz w:val="25"/>
        </w:rPr>
      </w:pPr>
      <w:r>
        <w:rPr>
          <w:sz w:val="25"/>
        </w:rPr>
        <w:t>от</w:t>
      </w:r>
      <w:r>
        <w:rPr>
          <w:spacing w:val="-18"/>
          <w:sz w:val="25"/>
        </w:rPr>
        <w:t xml:space="preserve"> 27</w:t>
      </w:r>
      <w:r>
        <w:rPr>
          <w:sz w:val="25"/>
          <w:u w:val="single" w:color="0C0C0C"/>
        </w:rPr>
        <w:t>.05.2026</w:t>
      </w:r>
      <w:r>
        <w:rPr>
          <w:spacing w:val="2"/>
          <w:sz w:val="25"/>
        </w:rPr>
        <w:t xml:space="preserve"> </w:t>
      </w:r>
      <w:r>
        <w:rPr>
          <w:i/>
          <w:sz w:val="25"/>
        </w:rPr>
        <w:t>№</w:t>
      </w:r>
      <w:r>
        <w:rPr>
          <w:i/>
          <w:spacing w:val="27"/>
          <w:sz w:val="25"/>
        </w:rPr>
        <w:t xml:space="preserve"> </w:t>
      </w:r>
      <w:r>
        <w:rPr>
          <w:i/>
          <w:spacing w:val="-5"/>
          <w:sz w:val="25"/>
          <w:u w:val="single" w:color="0C0C0C"/>
        </w:rPr>
        <w:t>22</w:t>
      </w:r>
    </w:p>
    <w:p w14:paraId="29077614">
      <w:pPr>
        <w:spacing w:before="0" w:after="0" w:line="282" w:lineRule="exact"/>
        <w:ind w:left="11028" w:right="0" w:firstLine="0"/>
        <w:jc w:val="left"/>
        <w:rPr>
          <w:sz w:val="25"/>
        </w:rPr>
      </w:pPr>
    </w:p>
    <w:p w14:paraId="308153D1">
      <w:pPr>
        <w:spacing w:before="270" w:after="0" w:line="283" w:lineRule="exact"/>
        <w:ind w:left="2229" w:right="2229" w:firstLine="0"/>
        <w:jc w:val="center"/>
        <w:rPr>
          <w:sz w:val="25"/>
        </w:rPr>
      </w:pPr>
      <w:r>
        <w:rPr>
          <w:spacing w:val="-4"/>
          <w:sz w:val="25"/>
        </w:rPr>
        <w:t>План</w:t>
      </w:r>
    </w:p>
    <w:p w14:paraId="42097737">
      <w:pPr>
        <w:spacing w:before="0" w:after="0" w:line="238" w:lineRule="auto"/>
        <w:ind w:left="2229" w:right="2229" w:firstLine="0"/>
        <w:jc w:val="center"/>
        <w:rPr>
          <w:sz w:val="25"/>
        </w:rPr>
      </w:pPr>
      <w:r>
        <w:rPr>
          <w:spacing w:val="-6"/>
          <w:sz w:val="25"/>
        </w:rPr>
        <w:t>мероприятий</w:t>
      </w:r>
      <w:r>
        <w:rPr>
          <w:sz w:val="25"/>
        </w:rPr>
        <w:t xml:space="preserve"> </w:t>
      </w:r>
      <w:r>
        <w:rPr>
          <w:spacing w:val="-6"/>
          <w:sz w:val="25"/>
        </w:rPr>
        <w:t>(«дорожная карта»)</w:t>
      </w:r>
      <w:r>
        <w:rPr>
          <w:spacing w:val="-8"/>
          <w:sz w:val="25"/>
        </w:rPr>
        <w:t xml:space="preserve"> </w:t>
      </w:r>
      <w:r>
        <w:rPr>
          <w:spacing w:val="-6"/>
          <w:sz w:val="25"/>
        </w:rPr>
        <w:t>по</w:t>
      </w:r>
      <w:r>
        <w:rPr>
          <w:spacing w:val="-10"/>
          <w:sz w:val="25"/>
        </w:rPr>
        <w:t xml:space="preserve"> </w:t>
      </w:r>
      <w:r>
        <w:rPr>
          <w:spacing w:val="-6"/>
          <w:sz w:val="25"/>
        </w:rPr>
        <w:t>сокращению</w:t>
      </w:r>
      <w:r>
        <w:rPr>
          <w:spacing w:val="-1"/>
          <w:sz w:val="25"/>
        </w:rPr>
        <w:t xml:space="preserve"> </w:t>
      </w:r>
      <w:r>
        <w:rPr>
          <w:spacing w:val="-6"/>
          <w:sz w:val="25"/>
        </w:rPr>
        <w:t>(взысканию) дебиторской</w:t>
      </w:r>
      <w:r>
        <w:rPr>
          <w:sz w:val="25"/>
        </w:rPr>
        <w:t xml:space="preserve"> </w:t>
      </w:r>
      <w:r>
        <w:rPr>
          <w:spacing w:val="-6"/>
          <w:sz w:val="25"/>
        </w:rPr>
        <w:t xml:space="preserve">задолженности </w:t>
      </w:r>
      <w:r>
        <w:rPr>
          <w:spacing w:val="-2"/>
          <w:sz w:val="25"/>
        </w:rPr>
        <w:t>консолидированного</w:t>
      </w:r>
      <w:r>
        <w:rPr>
          <w:spacing w:val="-19"/>
          <w:sz w:val="25"/>
        </w:rPr>
        <w:t xml:space="preserve"> </w:t>
      </w:r>
      <w:r>
        <w:rPr>
          <w:spacing w:val="-2"/>
          <w:sz w:val="25"/>
        </w:rPr>
        <w:t>бюджета Ахтубинского</w:t>
      </w:r>
      <w:r>
        <w:rPr>
          <w:spacing w:val="20"/>
          <w:sz w:val="25"/>
        </w:rPr>
        <w:t xml:space="preserve"> </w:t>
      </w:r>
      <w:r>
        <w:rPr>
          <w:spacing w:val="-2"/>
          <w:sz w:val="25"/>
        </w:rPr>
        <w:t>района</w:t>
      </w:r>
    </w:p>
    <w:p w14:paraId="4EA48E56">
      <w:pPr>
        <w:pStyle w:val="12"/>
        <w:spacing w:before="4" w:after="0"/>
        <w:rPr>
          <w:sz w:val="18"/>
        </w:rPr>
      </w:pPr>
    </w:p>
    <w:tbl>
      <w:tblPr>
        <w:tblStyle w:val="3"/>
        <w:tblW w:w="15640" w:type="dxa"/>
        <w:tblInd w:w="118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620"/>
        <w:gridCol w:w="5700"/>
        <w:gridCol w:w="3235"/>
        <w:gridCol w:w="2209"/>
        <w:gridCol w:w="3876"/>
      </w:tblGrid>
      <w:tr w14:paraId="6A43580A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05" w:hRule="atLeast"/>
        </w:trPr>
        <w:tc>
          <w:tcPr>
            <w:tcW w:w="62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D7010D2">
            <w:pPr>
              <w:pStyle w:val="41"/>
              <w:spacing w:before="11" w:after="0"/>
              <w:rPr>
                <w:sz w:val="4"/>
              </w:rPr>
            </w:pPr>
          </w:p>
          <w:p w14:paraId="31B94443">
            <w:pPr>
              <w:pStyle w:val="41"/>
              <w:spacing w:line="153" w:lineRule="exact"/>
              <w:ind w:left="309" w:right="0"/>
              <w:rPr>
                <w:sz w:val="15"/>
              </w:rPr>
            </w:pPr>
            <w:r>
              <w:drawing>
                <wp:inline distT="0" distB="0" distL="0" distR="0">
                  <wp:extent cx="128270" cy="97790"/>
                  <wp:effectExtent l="0" t="0" r="0" b="0"/>
                  <wp:docPr id="16" name="Imag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" cy="97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86B39D">
            <w:pPr>
              <w:pStyle w:val="41"/>
              <w:spacing w:before="45" w:after="0" w:line="230" w:lineRule="exact"/>
              <w:ind w:left="91" w:right="0"/>
              <w:jc w:val="center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п/п</w:t>
            </w:r>
          </w:p>
        </w:tc>
        <w:tc>
          <w:tcPr>
            <w:tcW w:w="570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E8A68F1">
            <w:pPr>
              <w:pStyle w:val="41"/>
              <w:spacing w:line="244" w:lineRule="exact"/>
              <w:ind w:left="1491" w:right="0"/>
              <w:rPr>
                <w:sz w:val="22"/>
              </w:rPr>
            </w:pPr>
            <w:r>
              <w:rPr>
                <w:spacing w:val="-2"/>
                <w:sz w:val="22"/>
              </w:rPr>
              <w:t>Наименование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мероприятия</w:t>
            </w:r>
          </w:p>
        </w:tc>
        <w:tc>
          <w:tcPr>
            <w:tcW w:w="323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0390856">
            <w:pPr>
              <w:pStyle w:val="41"/>
              <w:spacing w:line="242" w:lineRule="exact"/>
              <w:ind w:left="53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Ожидаемый</w:t>
            </w:r>
          </w:p>
          <w:p w14:paraId="772B5F43">
            <w:pPr>
              <w:pStyle w:val="41"/>
              <w:spacing w:line="243" w:lineRule="exact"/>
              <w:ind w:left="60" w:right="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результат</w:t>
            </w:r>
          </w:p>
        </w:tc>
        <w:tc>
          <w:tcPr>
            <w:tcW w:w="220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8E24587">
            <w:pPr>
              <w:pStyle w:val="41"/>
              <w:spacing w:line="244" w:lineRule="exact"/>
              <w:ind w:left="335" w:right="0"/>
              <w:rPr>
                <w:sz w:val="22"/>
              </w:rPr>
            </w:pPr>
            <w:r>
              <w:rPr>
                <w:sz w:val="22"/>
              </w:rPr>
              <w:t>Срок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реализации</w:t>
            </w:r>
          </w:p>
        </w:tc>
        <w:tc>
          <w:tcPr>
            <w:tcW w:w="3876" w:type="dxa"/>
            <w:tcBorders>
              <w:top w:val="single" w:color="131313" w:sz="6" w:space="0"/>
              <w:left w:val="single" w:color="131313" w:sz="6" w:space="0"/>
              <w:bottom w:val="single" w:color="131313" w:sz="12" w:space="0"/>
              <w:right w:val="single" w:color="131313" w:sz="6" w:space="0"/>
            </w:tcBorders>
          </w:tcPr>
          <w:p w14:paraId="430C59CB">
            <w:pPr>
              <w:pStyle w:val="41"/>
              <w:ind w:left="599" w:right="0"/>
              <w:rPr>
                <w:sz w:val="22"/>
              </w:rPr>
            </w:pPr>
            <w:r>
              <w:rPr>
                <w:spacing w:val="-2"/>
                <w:sz w:val="22"/>
              </w:rPr>
              <w:t>Ответственные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исполнители</w:t>
            </w:r>
          </w:p>
        </w:tc>
      </w:tr>
      <w:tr w14:paraId="3D8870EE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46" w:hRule="atLeast"/>
        </w:trPr>
        <w:tc>
          <w:tcPr>
            <w:tcW w:w="62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A2F2C05">
            <w:pPr>
              <w:pStyle w:val="41"/>
              <w:spacing w:before="10" w:after="0"/>
              <w:rPr>
                <w:sz w:val="3"/>
              </w:rPr>
            </w:pPr>
          </w:p>
          <w:p w14:paraId="2B345A04">
            <w:pPr>
              <w:pStyle w:val="41"/>
              <w:spacing w:line="148" w:lineRule="exact"/>
              <w:ind w:left="381" w:right="0"/>
              <w:rPr>
                <w:sz w:val="14"/>
              </w:rPr>
            </w:pPr>
            <w:r>
              <w:drawing>
                <wp:inline distT="0" distB="0" distL="0" distR="0">
                  <wp:extent cx="36830" cy="94615"/>
                  <wp:effectExtent l="0" t="0" r="0" b="0"/>
                  <wp:docPr id="17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" cy="94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6DF3393">
            <w:pPr>
              <w:pStyle w:val="41"/>
              <w:spacing w:line="226" w:lineRule="exact"/>
              <w:ind w:left="65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23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C9C73B8">
            <w:pPr>
              <w:pStyle w:val="41"/>
              <w:spacing w:line="226" w:lineRule="exact"/>
              <w:ind w:left="58" w:right="7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220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BC9A15B">
            <w:pPr>
              <w:pStyle w:val="41"/>
              <w:spacing w:line="226" w:lineRule="exact"/>
              <w:ind w:left="391" w:right="306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876" w:type="dxa"/>
            <w:tcBorders>
              <w:top w:val="single" w:color="131313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7A82C3D">
            <w:pPr>
              <w:pStyle w:val="41"/>
              <w:spacing w:line="226" w:lineRule="exact"/>
              <w:ind w:left="10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</w:tr>
      <w:tr w14:paraId="4C98A630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503" w:hRule="atLeast"/>
        </w:trPr>
        <w:tc>
          <w:tcPr>
            <w:tcW w:w="62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54E8A5A">
            <w:pPr>
              <w:pStyle w:val="41"/>
              <w:rPr>
                <w:sz w:val="22"/>
              </w:rPr>
            </w:pPr>
          </w:p>
        </w:tc>
        <w:tc>
          <w:tcPr>
            <w:tcW w:w="15020" w:type="dxa"/>
            <w:gridSpan w:val="4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625B396">
            <w:pPr>
              <w:pStyle w:val="41"/>
              <w:tabs>
                <w:tab w:val="left" w:pos="637"/>
              </w:tabs>
              <w:spacing w:line="234" w:lineRule="exact"/>
              <w:ind w:left="0" w:right="0" w:firstLine="0"/>
              <w:jc w:val="center"/>
            </w:pPr>
            <w:r>
              <w:rPr>
                <w:spacing w:val="-5"/>
                <w:sz w:val="22"/>
              </w:rPr>
              <w:t>1.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Мероприятия,</w:t>
            </w:r>
            <w:r>
              <w:rPr>
                <w:spacing w:val="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направленные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недопущение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роста дебиторской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задолженности,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вы</w:t>
            </w:r>
            <w:r>
              <w:rPr>
                <w:spacing w:val="-5"/>
                <w:sz w:val="22"/>
              </w:rPr>
              <w:t>явление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факторов,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влияющ</w:t>
            </w:r>
            <w:r>
              <w:rPr>
                <w:sz w:val="22"/>
              </w:rPr>
              <w:t>их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образование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просроченной дебиторской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задолженности</w:t>
            </w:r>
          </w:p>
        </w:tc>
      </w:tr>
      <w:tr w14:paraId="4DD84F57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790" w:hRule="atLeast"/>
        </w:trPr>
        <w:tc>
          <w:tcPr>
            <w:tcW w:w="62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1D4447B">
            <w:pPr>
              <w:pStyle w:val="41"/>
              <w:spacing w:line="230" w:lineRule="exact"/>
              <w:ind w:left="91" w:right="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1.1</w:t>
            </w:r>
          </w:p>
        </w:tc>
        <w:tc>
          <w:tcPr>
            <w:tcW w:w="570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1847E9C">
            <w:pPr>
              <w:pStyle w:val="41"/>
              <w:tabs>
                <w:tab w:val="left" w:pos="1655"/>
                <w:tab w:val="left" w:pos="2583"/>
                <w:tab w:val="left" w:pos="3328"/>
                <w:tab w:val="left" w:pos="3666"/>
                <w:tab w:val="left" w:pos="4912"/>
              </w:tabs>
              <w:spacing w:line="230" w:lineRule="exact"/>
              <w:ind w:left="125" w:right="0"/>
              <w:rPr>
                <w:sz w:val="22"/>
              </w:rPr>
            </w:pPr>
            <w:r>
              <w:rPr>
                <w:spacing w:val="-2"/>
                <w:sz w:val="22"/>
              </w:rPr>
              <w:t>Актуализация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данных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учета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отчетности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путем</w:t>
            </w:r>
          </w:p>
          <w:p w14:paraId="36FAC57D">
            <w:pPr>
              <w:pStyle w:val="41"/>
              <w:tabs>
                <w:tab w:val="left" w:pos="4295"/>
              </w:tabs>
              <w:spacing w:before="1" w:after="0"/>
              <w:ind w:left="124" w:right="86" w:hanging="3"/>
              <w:rPr>
                <w:sz w:val="22"/>
              </w:rPr>
            </w:pPr>
            <w:r>
              <w:rPr>
                <w:sz w:val="22"/>
              </w:rPr>
              <w:t xml:space="preserve">проведения инвентаризации </w:t>
            </w:r>
            <w:r>
              <w:rPr>
                <w:spacing w:val="-4"/>
                <w:sz w:val="22"/>
              </w:rPr>
              <w:t xml:space="preserve">дебиторской </w:t>
            </w:r>
            <w:r>
              <w:rPr>
                <w:sz w:val="22"/>
              </w:rPr>
              <w:t>задолженности, в том числе просроченной</w:t>
            </w:r>
          </w:p>
        </w:tc>
        <w:tc>
          <w:tcPr>
            <w:tcW w:w="323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CD92590">
            <w:pPr>
              <w:pStyle w:val="41"/>
              <w:spacing w:line="230" w:lineRule="exact"/>
              <w:ind w:left="54" w:right="7"/>
              <w:jc w:val="center"/>
              <w:rPr>
                <w:sz w:val="22"/>
              </w:rPr>
            </w:pPr>
            <w:r>
              <w:rPr>
                <w:sz w:val="22"/>
              </w:rPr>
              <w:t>Получение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актуальной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45B50FE4">
            <w:pPr>
              <w:pStyle w:val="41"/>
              <w:spacing w:before="1" w:after="0" w:line="242" w:lineRule="auto"/>
              <w:ind w:left="273" w:right="227" w:hanging="2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достоверной информации о размерах и структуре </w:t>
            </w:r>
            <w:r>
              <w:rPr>
                <w:spacing w:val="-2"/>
                <w:sz w:val="22"/>
              </w:rPr>
              <w:t xml:space="preserve">дебиторской задолженности, </w:t>
            </w:r>
            <w:r>
              <w:rPr>
                <w:sz w:val="22"/>
              </w:rPr>
              <w:t xml:space="preserve">выявление сомнительной, безнадежной к взысканию </w:t>
            </w:r>
            <w:r>
              <w:rPr>
                <w:spacing w:val="-2"/>
                <w:sz w:val="22"/>
              </w:rPr>
              <w:t>задолженности</w:t>
            </w:r>
          </w:p>
        </w:tc>
        <w:tc>
          <w:tcPr>
            <w:tcW w:w="220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D069961">
            <w:pPr>
              <w:pStyle w:val="41"/>
              <w:spacing w:line="230" w:lineRule="exact"/>
              <w:ind w:left="358" w:right="306"/>
              <w:jc w:val="center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июля</w:t>
            </w:r>
          </w:p>
          <w:p w14:paraId="62A9D9F7">
            <w:pPr>
              <w:pStyle w:val="41"/>
              <w:spacing w:before="1" w:after="0"/>
              <w:ind w:left="276" w:right="228" w:hanging="3"/>
              <w:jc w:val="center"/>
              <w:rPr>
                <w:sz w:val="22"/>
              </w:rPr>
            </w:pPr>
            <w:r>
              <w:rPr>
                <w:sz w:val="22"/>
              </w:rPr>
              <w:t>отчетного года,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01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января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года, следующего за </w:t>
            </w:r>
            <w:r>
              <w:rPr>
                <w:spacing w:val="-2"/>
                <w:sz w:val="22"/>
              </w:rPr>
              <w:t>отчетным</w:t>
            </w:r>
          </w:p>
        </w:tc>
        <w:tc>
          <w:tcPr>
            <w:tcW w:w="3876" w:type="dxa"/>
            <w:tcBorders>
              <w:top w:val="single" w:color="131313" w:sz="6" w:space="0"/>
              <w:left w:val="single" w:color="131313" w:sz="6" w:space="0"/>
              <w:bottom w:val="single" w:color="131313" w:sz="12" w:space="0"/>
              <w:right w:val="single" w:color="131313" w:sz="6" w:space="0"/>
            </w:tcBorders>
          </w:tcPr>
          <w:p w14:paraId="22D0847C">
            <w:pPr>
              <w:pStyle w:val="41"/>
              <w:spacing w:line="239" w:lineRule="exact"/>
              <w:ind w:left="123" w:right="0"/>
              <w:jc w:val="both"/>
              <w:rPr>
                <w:sz w:val="22"/>
              </w:rPr>
            </w:pPr>
            <w:r>
              <w:rPr>
                <w:sz w:val="22"/>
              </w:rPr>
              <w:t>Главные</w:t>
            </w:r>
            <w:r>
              <w:rPr>
                <w:spacing w:val="62"/>
                <w:sz w:val="22"/>
              </w:rPr>
              <w:t xml:space="preserve"> </w:t>
            </w:r>
            <w:r>
              <w:rPr>
                <w:sz w:val="22"/>
              </w:rPr>
              <w:t>администраторы</w:t>
            </w:r>
            <w:r>
              <w:rPr>
                <w:spacing w:val="50"/>
                <w:sz w:val="22"/>
              </w:rPr>
              <w:t xml:space="preserve"> </w:t>
            </w:r>
            <w:r>
              <w:rPr>
                <w:sz w:val="22"/>
              </w:rPr>
              <w:t>доходов</w:t>
            </w:r>
            <w:r>
              <w:rPr>
                <w:spacing w:val="7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 w14:paraId="554990D5">
            <w:pPr>
              <w:pStyle w:val="41"/>
              <w:tabs>
                <w:tab w:val="left" w:pos="2338"/>
                <w:tab w:val="left" w:pos="2832"/>
              </w:tabs>
              <w:spacing w:before="1" w:after="0"/>
              <w:ind w:left="105" w:right="131" w:firstLine="12"/>
              <w:jc w:val="both"/>
              <w:rPr>
                <w:sz w:val="22"/>
              </w:rPr>
            </w:pPr>
            <w:r>
              <w:rPr>
                <w:sz w:val="22"/>
              </w:rPr>
              <w:t xml:space="preserve">(или) находящиеся в их ведении </w:t>
            </w:r>
            <w:r>
              <w:rPr>
                <w:spacing w:val="-2"/>
                <w:sz w:val="22"/>
              </w:rPr>
              <w:t>муниципальные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каменные </w:t>
            </w:r>
            <w:r>
              <w:rPr>
                <w:sz w:val="22"/>
              </w:rPr>
              <w:t xml:space="preserve">учреждения, главные распорядители бюджетных средств муниципального </w:t>
            </w:r>
            <w:r>
              <w:rPr>
                <w:spacing w:val="-2"/>
                <w:sz w:val="22"/>
              </w:rPr>
              <w:t>образования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«Ахтубинский </w:t>
            </w:r>
            <w:r>
              <w:rPr>
                <w:sz w:val="22"/>
              </w:rPr>
              <w:t xml:space="preserve">муниципальный район Астраханской </w:t>
            </w:r>
            <w:r>
              <w:rPr>
                <w:spacing w:val="-2"/>
                <w:sz w:val="22"/>
              </w:rPr>
              <w:t>области»;</w:t>
            </w:r>
          </w:p>
          <w:p w14:paraId="437BE516">
            <w:pPr>
              <w:pStyle w:val="41"/>
              <w:tabs>
                <w:tab w:val="left" w:pos="2513"/>
              </w:tabs>
              <w:spacing w:line="250" w:lineRule="atLeast"/>
              <w:ind w:left="106" w:right="151" w:firstLine="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органы местного самоуправления </w:t>
            </w:r>
            <w:r>
              <w:rPr>
                <w:spacing w:val="-2"/>
                <w:sz w:val="22"/>
              </w:rPr>
              <w:t>муниципальных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образований </w:t>
            </w:r>
            <w:r>
              <w:rPr>
                <w:sz w:val="22"/>
              </w:rPr>
              <w:t>Ахтубинского района</w:t>
            </w:r>
          </w:p>
        </w:tc>
      </w:tr>
      <w:tr w14:paraId="211465EC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795" w:hRule="atLeast"/>
        </w:trPr>
        <w:tc>
          <w:tcPr>
            <w:tcW w:w="62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424C1A5">
            <w:pPr>
              <w:pStyle w:val="41"/>
              <w:spacing w:line="227" w:lineRule="exact"/>
              <w:ind w:left="91" w:right="6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1.2</w:t>
            </w:r>
          </w:p>
        </w:tc>
        <w:tc>
          <w:tcPr>
            <w:tcW w:w="570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B09AF14">
            <w:pPr>
              <w:pStyle w:val="41"/>
              <w:tabs>
                <w:tab w:val="left" w:pos="1270"/>
                <w:tab w:val="left" w:pos="2313"/>
                <w:tab w:val="left" w:pos="2666"/>
                <w:tab w:val="left" w:pos="3906"/>
                <w:tab w:val="left" w:pos="5354"/>
              </w:tabs>
              <w:spacing w:line="227" w:lineRule="exact"/>
              <w:ind w:left="108" w:right="0"/>
              <w:rPr>
                <w:sz w:val="22"/>
              </w:rPr>
            </w:pPr>
            <w:r>
              <w:rPr>
                <w:spacing w:val="-2"/>
                <w:sz w:val="22"/>
              </w:rPr>
              <w:t>Принятие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решения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признании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безнадежной</w:t>
            </w:r>
            <w:r>
              <w:rPr>
                <w:sz w:val="22"/>
              </w:rPr>
              <w:tab/>
            </w:r>
            <w:r>
              <w:rPr>
                <w:spacing w:val="-12"/>
                <w:sz w:val="22"/>
              </w:rPr>
              <w:t>к</w:t>
            </w:r>
          </w:p>
          <w:p w14:paraId="68C913FB">
            <w:pPr>
              <w:pStyle w:val="41"/>
              <w:spacing w:before="6" w:after="0"/>
              <w:ind w:left="104" w:right="0" w:firstLine="3"/>
              <w:rPr>
                <w:sz w:val="22"/>
              </w:rPr>
            </w:pPr>
            <w: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column">
                        <wp:posOffset>1860550</wp:posOffset>
                      </wp:positionH>
                      <wp:positionV relativeFrom="paragraph">
                        <wp:posOffset>1595755</wp:posOffset>
                      </wp:positionV>
                      <wp:extent cx="411480" cy="3175"/>
                      <wp:effectExtent l="1905" t="2540" r="2540" b="0"/>
                      <wp:wrapNone/>
                      <wp:docPr id="18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1480" cy="3240"/>
                                <a:chOff x="0" y="0"/>
                                <a:chExt cx="411480" cy="3240"/>
                              </a:xfrm>
                            </wpg:grpSpPr>
                            <wps:wsp>
                              <wps:cNvPr id="19" name="Graphic 7"/>
                              <wps:cNvSpPr/>
                              <wps:spPr>
                                <a:xfrm>
                                  <a:off x="0" y="0"/>
                                  <a:ext cx="411480" cy="3240"/>
                                </a:xfrm>
                                <a:custGeom>
                                  <a:avLst/>
                                  <a:gdLst>
                                    <a:gd name="textAreaLeft" fmla="*/ 0 w 233280"/>
                                    <a:gd name="textAreaRight" fmla="*/ 233640 w 233280"/>
                                    <a:gd name="textAreaTop" fmla="*/ 0 h 1800"/>
                                    <a:gd name="textAreaBottom" fmla="*/ 2160 h 18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411480">
                                      <a:moveTo>
                                        <a:pt x="0" y="0"/>
                                      </a:moveTo>
                                      <a:lnTo>
                                        <a:pt x="41148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3240">
                                  <a:solidFill>
                                    <a:srgbClr val="0C0C0C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rgbClr val="FFFFFF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1" o:spid="_x0000_s1026" o:spt="203" style="position:absolute;left:0pt;margin-left:146.5pt;margin-top:125.65pt;height:0.25pt;width:32.4pt;z-index:-251657216;mso-width-relative:page;mso-height-relative:page;" coordsize="411480,3240" o:gfxdata="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ir7jT2gAAAAsBAAAPAAAAAAAAAAEA&#10;IAAAACIAAABkcnMvZG93bnJldi54bWxQSwECFAAUAAAACACHTuJAXwXocn8CAABEBgAADgAAAAAA&#10;AAABACAAAAApAQAAZHJzL2Uyb0RvYy54bWxQSwUGAAAAAAYABgBZAQAAGgYAAAAA&#10;">
                      <o:lock v:ext="edit" aspectratio="f"/>
                      <v:shape id="Graphic 7" o:spid="_x0000_s1026" o:spt="100" style="position:absolute;left:0;top:0;height:3240;width:411480;" filled="f" stroked="t" coordsize="411480,1" o:gfxdata="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7hoe8AAAA&#10;2wAAAA8AAAAAAAAAAQAgAAAAIgAAAGRycy9kb3ducmV2LnhtbFBLAQIUABQAAAAIAIdO4kAzLwWe&#10;OwAAADkAAAAQAAAAAAAAAAEAIAAAAAsBAABkcnMvc2hhcGV4bWwueG1sUEsFBgAAAAAGAAYAWwEA&#10;ALUDAAAAAA==&#10;" path="m0,0l411480,0e">
                        <v:fill on="f" focussize="0,0"/>
                        <v:stroke weight="0.25511811023622pt" color="#0C0C0C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>взысканию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просроченной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дебиторской</w:t>
            </w:r>
            <w:r>
              <w:rPr>
                <w:spacing w:val="1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задолженности</w:t>
            </w:r>
            <w:r>
              <w:rPr>
                <w:spacing w:val="2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и </w:t>
            </w:r>
            <w:r>
              <w:rPr>
                <w:sz w:val="22"/>
              </w:rPr>
              <w:t>ее списании</w:t>
            </w:r>
          </w:p>
        </w:tc>
        <w:tc>
          <w:tcPr>
            <w:tcW w:w="323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419CD86">
            <w:pPr>
              <w:pStyle w:val="41"/>
              <w:spacing w:line="227" w:lineRule="exact"/>
              <w:ind w:left="53" w:right="5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Сокращение</w:t>
            </w:r>
            <w:r>
              <w:rPr>
                <w:spacing w:val="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объемов</w:t>
            </w:r>
          </w:p>
          <w:p w14:paraId="18E8730C">
            <w:pPr>
              <w:pStyle w:val="41"/>
              <w:spacing w:before="6" w:after="0"/>
              <w:ind w:left="53" w:right="6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просроченной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дебиторской задолженности</w:t>
            </w:r>
          </w:p>
        </w:tc>
        <w:tc>
          <w:tcPr>
            <w:tcW w:w="2209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B499198">
            <w:pPr>
              <w:pStyle w:val="41"/>
              <w:spacing w:line="227" w:lineRule="exact"/>
              <w:ind w:left="311" w:right="306"/>
              <w:jc w:val="center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более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30</w:t>
            </w:r>
          </w:p>
          <w:p w14:paraId="025B2A90">
            <w:pPr>
              <w:pStyle w:val="41"/>
              <w:spacing w:before="1" w:after="0"/>
              <w:ind w:left="300" w:right="306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календарных </w:t>
            </w:r>
            <w:r>
              <w:rPr>
                <w:sz w:val="22"/>
              </w:rPr>
              <w:t>дней со дня</w:t>
            </w:r>
          </w:p>
          <w:p w14:paraId="32B0FAF3">
            <w:pPr>
              <w:pStyle w:val="41"/>
              <w:spacing w:before="5" w:after="0" w:line="238" w:lineRule="auto"/>
              <w:ind w:left="0" w:right="10"/>
              <w:jc w:val="center"/>
              <w:rPr>
                <w:sz w:val="22"/>
              </w:rPr>
            </w:pPr>
            <w:r>
              <w:rPr>
                <w:sz w:val="22"/>
              </w:rPr>
              <w:t>утверждения акта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по </w:t>
            </w:r>
            <w:r>
              <w:rPr>
                <w:spacing w:val="-2"/>
                <w:sz w:val="22"/>
              </w:rPr>
              <w:t>результатам инвентаризации</w:t>
            </w:r>
          </w:p>
        </w:tc>
        <w:tc>
          <w:tcPr>
            <w:tcW w:w="3876" w:type="dxa"/>
            <w:tcBorders>
              <w:top w:val="single" w:color="131313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A211980">
            <w:pPr>
              <w:pStyle w:val="41"/>
              <w:tabs>
                <w:tab w:val="left" w:pos="2299"/>
                <w:tab w:val="left" w:pos="2793"/>
              </w:tabs>
              <w:spacing w:line="238" w:lineRule="auto"/>
              <w:ind w:left="81" w:right="169" w:firstLine="22"/>
              <w:jc w:val="both"/>
              <w:rPr>
                <w:sz w:val="22"/>
              </w:rPr>
            </w:pPr>
            <w:r>
              <w:rPr>
                <w:sz w:val="22"/>
              </w:rPr>
              <w:t xml:space="preserve">Главные администраторы доходов и (или) находящиеся в их ведении </w:t>
            </w:r>
            <w:r>
              <w:rPr>
                <w:spacing w:val="-2"/>
                <w:sz w:val="22"/>
              </w:rPr>
              <w:t>муниципальные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казенные </w:t>
            </w:r>
            <w:r>
              <w:rPr>
                <w:sz w:val="22"/>
              </w:rPr>
              <w:t xml:space="preserve">учреждения, главные распорядители бюджетных средств муниципального </w:t>
            </w:r>
            <w:r>
              <w:rPr>
                <w:spacing w:val="-2"/>
                <w:sz w:val="22"/>
              </w:rPr>
              <w:t>образования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«Ахтубинский </w:t>
            </w:r>
            <w:r>
              <w:rPr>
                <w:sz w:val="22"/>
              </w:rPr>
              <w:t xml:space="preserve">муниципальный район Астраханской </w:t>
            </w:r>
            <w:r>
              <w:rPr>
                <w:spacing w:val="-2"/>
                <w:sz w:val="22"/>
              </w:rPr>
              <w:t>области»;</w:t>
            </w:r>
          </w:p>
          <w:p w14:paraId="45ED15EF">
            <w:pPr>
              <w:pStyle w:val="41"/>
              <w:tabs>
                <w:tab w:val="left" w:pos="2465"/>
              </w:tabs>
              <w:spacing w:before="5" w:after="0" w:line="235" w:lineRule="auto"/>
              <w:ind w:left="77" w:right="205" w:hanging="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органы местного самоуправления </w:t>
            </w:r>
            <w:r>
              <w:rPr>
                <w:spacing w:val="-2"/>
                <w:sz w:val="22"/>
              </w:rPr>
              <w:t>муниципальных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образований </w:t>
            </w:r>
            <w:r>
              <w:rPr>
                <w:sz w:val="22"/>
              </w:rPr>
              <w:t>Ахтубинского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района</w:t>
            </w:r>
          </w:p>
        </w:tc>
      </w:tr>
    </w:tbl>
    <w:p w14:paraId="3AA1E7A6">
      <w:pPr>
        <w:sectPr>
          <w:pgSz w:w="16640" w:h="12240" w:orient="landscape"/>
          <w:pgMar w:top="1380" w:right="283" w:bottom="280" w:left="425" w:header="0" w:footer="0" w:gutter="0"/>
          <w:pgNumType w:fmt="decimal"/>
          <w:cols w:space="720" w:num="1"/>
          <w:formProt w:val="0"/>
          <w:docGrid w:linePitch="100" w:charSpace="-4097"/>
        </w:sectPr>
      </w:pPr>
    </w:p>
    <w:p w14:paraId="4E5015C3">
      <w:pPr>
        <w:spacing w:before="79" w:after="0"/>
        <w:ind w:left="2229" w:right="2256" w:firstLine="0"/>
        <w:jc w:val="center"/>
        <w:rPr>
          <w:sz w:val="22"/>
        </w:rPr>
      </w:pPr>
      <w:r>
        <w:rPr>
          <w:spacing w:val="-10"/>
          <w:sz w:val="22"/>
        </w:rPr>
        <w:t>2</w:t>
      </w:r>
    </w:p>
    <w:p w14:paraId="1A40DF64">
      <w:pPr>
        <w:pStyle w:val="12"/>
        <w:rPr>
          <w:sz w:val="20"/>
        </w:rPr>
      </w:pPr>
    </w:p>
    <w:p w14:paraId="4F9BBEA4">
      <w:pPr>
        <w:pStyle w:val="12"/>
        <w:spacing w:before="25" w:after="0"/>
        <w:rPr>
          <w:sz w:val="20"/>
        </w:rPr>
      </w:pPr>
    </w:p>
    <w:tbl>
      <w:tblPr>
        <w:tblStyle w:val="3"/>
        <w:tblW w:w="15669" w:type="dxa"/>
        <w:tblInd w:w="98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781"/>
        <w:gridCol w:w="5558"/>
        <w:gridCol w:w="3225"/>
        <w:gridCol w:w="2208"/>
        <w:gridCol w:w="3897"/>
      </w:tblGrid>
      <w:tr w14:paraId="72AA792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817" w:hRule="exact"/>
        </w:trPr>
        <w:tc>
          <w:tcPr>
            <w:tcW w:w="78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CC247D4">
            <w:pPr>
              <w:pStyle w:val="41"/>
              <w:spacing w:line="244" w:lineRule="exact"/>
              <w:ind w:left="0" w:right="201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1.3</w:t>
            </w:r>
          </w:p>
        </w:tc>
        <w:tc>
          <w:tcPr>
            <w:tcW w:w="555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EB2844C">
            <w:pPr>
              <w:pStyle w:val="41"/>
              <w:tabs>
                <w:tab w:val="left" w:pos="1405"/>
                <w:tab w:val="left" w:pos="1691"/>
                <w:tab w:val="left" w:pos="1897"/>
                <w:tab w:val="left" w:pos="3463"/>
                <w:tab w:val="left" w:pos="4163"/>
              </w:tabs>
              <w:spacing w:line="238" w:lineRule="auto"/>
              <w:ind w:left="116" w:right="67" w:firstLine="9"/>
              <w:rPr>
                <w:sz w:val="22"/>
              </w:rPr>
            </w:pPr>
            <w:r>
              <w:rPr>
                <w:spacing w:val="-2"/>
                <w:sz w:val="22"/>
              </w:rPr>
              <w:t>Отнесение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на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забалансовый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учет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сомнительной </w:t>
            </w:r>
            <w:r>
              <w:rPr>
                <w:spacing w:val="-2"/>
                <w:sz w:val="22"/>
              </w:rPr>
              <w:t>дебиторской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задолженности</w:t>
            </w:r>
            <w:r>
              <w:rPr>
                <w:sz w:val="22"/>
              </w:rPr>
              <w:tab/>
            </w:r>
            <w:r>
              <w:rPr>
                <w:spacing w:val="-3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неплатежеспособных</w:t>
            </w:r>
          </w:p>
          <w:p w14:paraId="4A34A33C">
            <w:pPr>
              <w:pStyle w:val="41"/>
              <w:ind w:left="112" w:right="0"/>
              <w:rPr>
                <w:sz w:val="22"/>
              </w:rPr>
            </w:pPr>
            <w:r>
              <w:rPr>
                <w:spacing w:val="-2"/>
                <w:sz w:val="22"/>
              </w:rPr>
              <w:t>дебиторов</w:t>
            </w:r>
          </w:p>
        </w:tc>
        <w:tc>
          <w:tcPr>
            <w:tcW w:w="322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7C7338C">
            <w:pPr>
              <w:pStyle w:val="41"/>
              <w:spacing w:line="233" w:lineRule="exact"/>
              <w:ind w:left="63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Сокращение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объемов</w:t>
            </w:r>
          </w:p>
          <w:p w14:paraId="77B72DF2">
            <w:pPr>
              <w:pStyle w:val="41"/>
              <w:spacing w:line="245" w:lineRule="auto"/>
              <w:ind w:left="63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просроченной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дебиторской задолженности</w:t>
            </w:r>
          </w:p>
        </w:tc>
        <w:tc>
          <w:tcPr>
            <w:tcW w:w="220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4C0B698">
            <w:pPr>
              <w:pStyle w:val="41"/>
              <w:spacing w:line="238" w:lineRule="auto"/>
              <w:ind w:left="532" w:right="458" w:firstLine="2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Не более 30 </w:t>
            </w:r>
            <w:r>
              <w:rPr>
                <w:spacing w:val="-4"/>
                <w:sz w:val="22"/>
              </w:rPr>
              <w:t>календарных</w:t>
            </w:r>
          </w:p>
          <w:p w14:paraId="51EF9996">
            <w:pPr>
              <w:pStyle w:val="41"/>
              <w:ind w:left="156" w:right="81" w:hanging="12"/>
              <w:jc w:val="center"/>
              <w:rPr>
                <w:sz w:val="22"/>
              </w:rPr>
            </w:pPr>
            <w:r>
              <w:rPr>
                <w:sz w:val="22"/>
              </w:rPr>
              <w:t>дней со дня утверждения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акта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по </w:t>
            </w:r>
            <w:r>
              <w:rPr>
                <w:spacing w:val="-2"/>
                <w:sz w:val="22"/>
              </w:rPr>
              <w:t>результатам инвентаризации</w:t>
            </w:r>
          </w:p>
        </w:tc>
        <w:tc>
          <w:tcPr>
            <w:tcW w:w="3897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EAD1634">
            <w:pPr>
              <w:pStyle w:val="41"/>
              <w:tabs>
                <w:tab w:val="left" w:pos="2366"/>
                <w:tab w:val="left" w:pos="2860"/>
              </w:tabs>
              <w:ind w:left="133" w:right="96" w:firstLine="15"/>
              <w:jc w:val="both"/>
              <w:rPr>
                <w:sz w:val="22"/>
              </w:rPr>
            </w:pPr>
            <w:r>
              <w:rPr>
                <w:sz w:val="22"/>
              </w:rPr>
              <w:t xml:space="preserve">Главные администраторы доходов и (или) находящиеся в их ведении </w:t>
            </w:r>
            <w:r>
              <w:rPr>
                <w:spacing w:val="-2"/>
                <w:sz w:val="22"/>
              </w:rPr>
              <w:t>муниципальные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казенные </w:t>
            </w:r>
            <w:r>
              <w:rPr>
                <w:sz w:val="22"/>
              </w:rPr>
              <w:t xml:space="preserve">учреждения, главные распорядители бюджетных средств муниципального </w:t>
            </w:r>
            <w:r>
              <w:rPr>
                <w:spacing w:val="-2"/>
                <w:sz w:val="22"/>
              </w:rPr>
              <w:t>образования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«Ахтубинский </w:t>
            </w:r>
            <w:r>
              <w:rPr>
                <w:sz w:val="22"/>
              </w:rPr>
              <w:t xml:space="preserve">муниципальный район Астраханской </w:t>
            </w:r>
            <w:r>
              <w:rPr>
                <w:spacing w:val="-2"/>
                <w:sz w:val="22"/>
              </w:rPr>
              <w:t>области»;</w:t>
            </w:r>
          </w:p>
          <w:p w14:paraId="03F19BFC">
            <w:pPr>
              <w:pStyle w:val="41"/>
              <w:ind w:left="129" w:right="0" w:firstLine="2"/>
              <w:jc w:val="both"/>
              <w:rPr>
                <w:sz w:val="22"/>
              </w:rPr>
            </w:pPr>
            <w:r>
              <w:rPr>
                <w:sz w:val="22"/>
              </w:rPr>
              <w:t>органы</w:t>
            </w:r>
            <w:r>
              <w:rPr>
                <w:spacing w:val="78"/>
                <w:sz w:val="22"/>
              </w:rPr>
              <w:t xml:space="preserve">  </w:t>
            </w:r>
            <w:r>
              <w:rPr>
                <w:sz w:val="22"/>
              </w:rPr>
              <w:t>местного</w:t>
            </w:r>
            <w:r>
              <w:rPr>
                <w:spacing w:val="77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самоуправления</w:t>
            </w:r>
          </w:p>
          <w:p w14:paraId="2837C265">
            <w:pPr>
              <w:pStyle w:val="41"/>
              <w:tabs>
                <w:tab w:val="left" w:pos="2545"/>
              </w:tabs>
              <w:spacing w:line="250" w:lineRule="atLeast"/>
              <w:ind w:left="132" w:right="142" w:hanging="4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муниципальных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образований </w:t>
            </w:r>
            <w:r>
              <w:rPr>
                <w:sz w:val="22"/>
              </w:rPr>
              <w:t>Ахтубинского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района</w:t>
            </w:r>
          </w:p>
        </w:tc>
      </w:tr>
      <w:tr w14:paraId="6162EE8A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048" w:hRule="exact"/>
        </w:trPr>
        <w:tc>
          <w:tcPr>
            <w:tcW w:w="78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9044621">
            <w:pPr>
              <w:pStyle w:val="41"/>
              <w:spacing w:line="239" w:lineRule="exact"/>
              <w:ind w:left="276" w:right="0"/>
              <w:rPr>
                <w:sz w:val="22"/>
              </w:rPr>
            </w:pPr>
            <w:r>
              <w:rPr>
                <w:spacing w:val="-5"/>
                <w:sz w:val="22"/>
              </w:rPr>
              <w:t>1.4</w:t>
            </w:r>
          </w:p>
        </w:tc>
        <w:tc>
          <w:tcPr>
            <w:tcW w:w="555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33224AD">
            <w:pPr>
              <w:pStyle w:val="41"/>
              <w:tabs>
                <w:tab w:val="left" w:pos="2939"/>
                <w:tab w:val="left" w:pos="4309"/>
              </w:tabs>
              <w:spacing w:line="234" w:lineRule="exact"/>
              <w:ind w:left="101" w:right="0"/>
              <w:rPr>
                <w:sz w:val="22"/>
              </w:rPr>
            </w:pPr>
            <w:r>
              <w:rPr>
                <w:sz w:val="22"/>
              </w:rPr>
              <w:t>Контроль</w:t>
            </w:r>
            <w:r>
              <w:rPr>
                <w:spacing w:val="36"/>
                <w:sz w:val="22"/>
              </w:rPr>
              <w:t xml:space="preserve">  </w:t>
            </w:r>
            <w:r>
              <w:rPr>
                <w:sz w:val="22"/>
              </w:rPr>
              <w:t>за</w:t>
            </w:r>
            <w:r>
              <w:rPr>
                <w:spacing w:val="29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фактическим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зачислением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платежей</w:t>
            </w:r>
            <w:r>
              <w:rPr>
                <w:spacing w:val="65"/>
                <w:w w:val="150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в</w:t>
            </w:r>
          </w:p>
          <w:p w14:paraId="4DC5978D">
            <w:pPr>
              <w:pStyle w:val="41"/>
              <w:spacing w:before="6" w:after="0"/>
              <w:ind w:left="100" w:right="0"/>
              <w:rPr>
                <w:sz w:val="22"/>
              </w:rPr>
            </w:pPr>
            <w:r>
              <w:rPr>
                <w:sz w:val="22"/>
              </w:rPr>
              <w:t>консолидированный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бюджет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Ахтубинского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района:</w:t>
            </w:r>
          </w:p>
        </w:tc>
        <w:tc>
          <w:tcPr>
            <w:tcW w:w="3225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BFCCA14">
            <w:pPr>
              <w:pStyle w:val="41"/>
              <w:spacing w:line="234" w:lineRule="exact"/>
              <w:ind w:left="63" w:right="5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Сокращение</w:t>
            </w:r>
            <w:r>
              <w:rPr>
                <w:spacing w:val="1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объемов</w:t>
            </w:r>
          </w:p>
          <w:p w14:paraId="355AB60D">
            <w:pPr>
              <w:pStyle w:val="41"/>
              <w:spacing w:before="1" w:after="0"/>
              <w:ind w:left="63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просроченной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дебиторской задолженности</w:t>
            </w:r>
          </w:p>
        </w:tc>
        <w:tc>
          <w:tcPr>
            <w:tcW w:w="220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6779B10">
            <w:pPr>
              <w:pStyle w:val="41"/>
              <w:rPr>
                <w:sz w:val="22"/>
              </w:rPr>
            </w:pPr>
          </w:p>
        </w:tc>
        <w:tc>
          <w:tcPr>
            <w:tcW w:w="3897" w:type="dxa"/>
            <w:vMerge w:val="restart"/>
            <w:tcBorders>
              <w:top w:val="single" w:color="131313" w:sz="6" w:space="0"/>
              <w:left w:val="single" w:color="131313" w:sz="6" w:space="0"/>
              <w:right w:val="single" w:color="131313" w:sz="6" w:space="0"/>
            </w:tcBorders>
          </w:tcPr>
          <w:p w14:paraId="05F244AC">
            <w:pPr>
              <w:pStyle w:val="41"/>
              <w:tabs>
                <w:tab w:val="left" w:pos="2555"/>
              </w:tabs>
              <w:spacing w:line="242" w:lineRule="auto"/>
              <w:ind w:left="119" w:right="129" w:firstLine="5"/>
              <w:jc w:val="both"/>
              <w:rPr>
                <w:sz w:val="22"/>
              </w:rPr>
            </w:pPr>
            <w:r>
              <w:rPr>
                <w:sz w:val="22"/>
              </w:rPr>
              <w:t>Главные администраторы доходов и (или) находящиеся в их ведении муниципальные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казенные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учреждения </w:t>
            </w:r>
            <w:r>
              <w:rPr>
                <w:spacing w:val="-2"/>
                <w:sz w:val="22"/>
              </w:rPr>
              <w:t>муниципального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образования</w:t>
            </w:r>
          </w:p>
          <w:p w14:paraId="3A977057">
            <w:pPr>
              <w:pStyle w:val="41"/>
              <w:spacing w:line="238" w:lineRule="auto"/>
              <w:ind w:left="113" w:right="152" w:firstLine="9"/>
              <w:jc w:val="both"/>
              <w:rPr>
                <w:sz w:val="22"/>
              </w:rPr>
            </w:pPr>
            <w:r>
              <w:rPr>
                <w:sz w:val="22"/>
              </w:rPr>
              <w:t>«Ахтубинский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муниципальный район Астраханской области»;</w:t>
            </w:r>
          </w:p>
          <w:p w14:paraId="6F308547">
            <w:pPr>
              <w:pStyle w:val="41"/>
              <w:tabs>
                <w:tab w:val="left" w:pos="2515"/>
              </w:tabs>
              <w:ind w:left="113" w:right="159" w:hanging="1"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органы местного самоуправления </w:t>
            </w:r>
            <w:r>
              <w:rPr>
                <w:spacing w:val="-2"/>
                <w:sz w:val="22"/>
              </w:rPr>
              <w:t>муниципальных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образований </w:t>
            </w:r>
            <w:r>
              <w:rPr>
                <w:sz w:val="22"/>
              </w:rPr>
              <w:t>Ахтубинского района</w:t>
            </w:r>
          </w:p>
        </w:tc>
      </w:tr>
      <w:tr w14:paraId="1887B3F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556" w:hRule="exact"/>
        </w:trPr>
        <w:tc>
          <w:tcPr>
            <w:tcW w:w="78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CB029B5">
            <w:pPr>
              <w:pStyle w:val="41"/>
              <w:spacing w:line="237" w:lineRule="exact"/>
              <w:ind w:left="0" w:right="15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1.4.1</w:t>
            </w:r>
          </w:p>
        </w:tc>
        <w:tc>
          <w:tcPr>
            <w:tcW w:w="555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C197D59">
            <w:pPr>
              <w:pStyle w:val="41"/>
              <w:tabs>
                <w:tab w:val="left" w:pos="2083"/>
                <w:tab w:val="left" w:pos="4353"/>
              </w:tabs>
              <w:spacing w:line="235" w:lineRule="exact"/>
              <w:ind w:left="91" w:right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>
              <w:rPr>
                <w:spacing w:val="-2"/>
                <w:sz w:val="22"/>
              </w:rPr>
              <w:t>погашение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(квитирование)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начислений</w:t>
            </w:r>
          </w:p>
          <w:p w14:paraId="243D337E">
            <w:pPr>
              <w:pStyle w:val="41"/>
              <w:tabs>
                <w:tab w:val="left" w:pos="2313"/>
                <w:tab w:val="left" w:pos="4142"/>
                <w:tab w:val="left" w:pos="4667"/>
              </w:tabs>
              <w:ind w:left="81" w:right="102" w:firstLine="7"/>
              <w:jc w:val="both"/>
              <w:rPr>
                <w:sz w:val="22"/>
              </w:rPr>
            </w:pPr>
            <w:r>
              <w:rPr>
                <w:sz w:val="22"/>
              </w:rPr>
              <w:t>соответствующими</w:t>
            </w:r>
            <w:r>
              <w:rPr>
                <w:spacing w:val="80"/>
                <w:sz w:val="22"/>
              </w:rPr>
              <w:t xml:space="preserve">   </w:t>
            </w:r>
            <w:r>
              <w:rPr>
                <w:sz w:val="22"/>
              </w:rPr>
              <w:t>платежами,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являющимися </w:t>
            </w:r>
            <w:r>
              <w:rPr>
                <w:spacing w:val="-2"/>
                <w:sz w:val="22"/>
              </w:rPr>
              <w:t>источниками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формирования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доходов </w:t>
            </w:r>
            <w:r>
              <w:rPr>
                <w:sz w:val="22"/>
              </w:rPr>
              <w:t>консолидированного бюджета Ахтубинского района, в Государственной информационной системе о государственных и муниципальных платежах, предусмотренной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статьей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21.3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Федерального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закона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от 27.07.2010 № 210-ФЗ «Об организации предоставления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государственных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80"/>
                <w:w w:val="150"/>
                <w:sz w:val="22"/>
              </w:rPr>
              <w:t xml:space="preserve"> </w:t>
            </w:r>
            <w:r>
              <w:rPr>
                <w:sz w:val="22"/>
              </w:rPr>
              <w:t>муниципальных</w:t>
            </w:r>
          </w:p>
          <w:p w14:paraId="28637C20">
            <w:pPr>
              <w:pStyle w:val="41"/>
              <w:spacing w:before="19" w:after="0" w:line="243" w:lineRule="exact"/>
              <w:ind w:left="75" w:right="0"/>
              <w:rPr>
                <w:sz w:val="22"/>
              </w:rPr>
            </w:pPr>
            <w:r>
              <w:rPr>
                <w:spacing w:val="-2"/>
                <w:sz w:val="22"/>
              </w:rPr>
              <w:t>услуг»</w:t>
            </w:r>
          </w:p>
        </w:tc>
        <w:tc>
          <w:tcPr>
            <w:tcW w:w="322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3A2DCD7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E96F62D">
            <w:pPr>
              <w:pStyle w:val="41"/>
              <w:spacing w:line="232" w:lineRule="exact"/>
              <w:ind w:left="471" w:right="0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течение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3-</w:t>
            </w:r>
            <w:r>
              <w:rPr>
                <w:spacing w:val="-10"/>
                <w:sz w:val="22"/>
              </w:rPr>
              <w:t>x</w:t>
            </w:r>
          </w:p>
          <w:p w14:paraId="7299398E">
            <w:pPr>
              <w:pStyle w:val="41"/>
              <w:spacing w:before="1" w:after="0"/>
              <w:ind w:left="256" w:right="259" w:firstLine="224"/>
              <w:rPr>
                <w:sz w:val="22"/>
              </w:rPr>
            </w:pPr>
            <w:r>
              <w:rPr>
                <w:sz w:val="22"/>
              </w:rPr>
              <w:t xml:space="preserve">рабочих дней </w:t>
            </w:r>
            <w:r>
              <w:rPr>
                <w:spacing w:val="-2"/>
                <w:sz w:val="22"/>
              </w:rPr>
              <w:t>со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дня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зачисления</w:t>
            </w:r>
          </w:p>
          <w:p w14:paraId="2F25D13C">
            <w:pPr>
              <w:pStyle w:val="41"/>
              <w:spacing w:before="3" w:after="0"/>
              <w:ind w:left="750" w:right="0"/>
              <w:rPr>
                <w:sz w:val="22"/>
              </w:rPr>
            </w:pPr>
            <w:r>
              <w:rPr>
                <w:spacing w:val="-2"/>
                <w:sz w:val="22"/>
              </w:rPr>
              <w:t>средств</w:t>
            </w:r>
          </w:p>
        </w:tc>
        <w:tc>
          <w:tcPr>
            <w:tcW w:w="3897" w:type="dxa"/>
            <w:vMerge w:val="continue"/>
            <w:tcBorders>
              <w:left w:val="single" w:color="131313" w:sz="6" w:space="0"/>
              <w:right w:val="single" w:color="131313" w:sz="6" w:space="0"/>
            </w:tcBorders>
          </w:tcPr>
          <w:p w14:paraId="719B25E6">
            <w:pPr>
              <w:rPr>
                <w:sz w:val="2"/>
                <w:szCs w:val="2"/>
              </w:rPr>
            </w:pPr>
          </w:p>
        </w:tc>
      </w:tr>
      <w:tr w14:paraId="250D1985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775" w:hRule="exact"/>
        </w:trPr>
        <w:tc>
          <w:tcPr>
            <w:tcW w:w="781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A99AA3E">
            <w:pPr>
              <w:pStyle w:val="41"/>
              <w:spacing w:line="239" w:lineRule="exact"/>
              <w:ind w:left="0" w:right="17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1.4.2</w:t>
            </w:r>
          </w:p>
        </w:tc>
        <w:tc>
          <w:tcPr>
            <w:tcW w:w="555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38109F2">
            <w:pPr>
              <w:pStyle w:val="41"/>
              <w:spacing w:line="234" w:lineRule="exact"/>
              <w:ind w:left="72" w:right="0"/>
              <w:rPr>
                <w:sz w:val="22"/>
              </w:rPr>
            </w:pPr>
            <w:r>
              <w:rPr>
                <w:sz w:val="22"/>
              </w:rPr>
              <w:t>-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своевременное</w:t>
            </w:r>
            <w:r>
              <w:rPr>
                <w:spacing w:val="70"/>
                <w:sz w:val="22"/>
              </w:rPr>
              <w:t xml:space="preserve"> </w:t>
            </w:r>
            <w:r>
              <w:rPr>
                <w:sz w:val="22"/>
              </w:rPr>
              <w:t>уточнение</w:t>
            </w:r>
            <w:r>
              <w:rPr>
                <w:spacing w:val="62"/>
                <w:sz w:val="22"/>
              </w:rPr>
              <w:t xml:space="preserve"> </w:t>
            </w:r>
            <w:r>
              <w:rPr>
                <w:sz w:val="22"/>
              </w:rPr>
              <w:t>платежей,</w:t>
            </w:r>
            <w:r>
              <w:rPr>
                <w:spacing w:val="61"/>
                <w:sz w:val="22"/>
              </w:rPr>
              <w:t xml:space="preserve"> </w:t>
            </w:r>
            <w:r>
              <w:rPr>
                <w:sz w:val="22"/>
              </w:rPr>
              <w:t>зачисленных</w:t>
            </w:r>
            <w:r>
              <w:rPr>
                <w:spacing w:val="64"/>
                <w:sz w:val="22"/>
              </w:rPr>
              <w:t xml:space="preserve"> </w:t>
            </w:r>
            <w:r>
              <w:rPr>
                <w:spacing w:val="-7"/>
                <w:sz w:val="22"/>
              </w:rPr>
              <w:t>на</w:t>
            </w:r>
          </w:p>
          <w:p w14:paraId="01151F1B">
            <w:pPr>
              <w:pStyle w:val="41"/>
              <w:spacing w:before="11" w:after="0"/>
              <w:ind w:left="76" w:right="0"/>
              <w:rPr>
                <w:sz w:val="22"/>
              </w:rPr>
            </w:pPr>
            <w:r>
              <w:rPr>
                <w:sz w:val="22"/>
              </w:rPr>
              <w:t>код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невыясненных</w:t>
            </w:r>
            <w:r>
              <w:rPr>
                <w:spacing w:val="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поступлений</w:t>
            </w:r>
          </w:p>
        </w:tc>
        <w:tc>
          <w:tcPr>
            <w:tcW w:w="322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07ED0DC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7B2A77A">
            <w:pPr>
              <w:pStyle w:val="41"/>
              <w:spacing w:line="230" w:lineRule="exact"/>
              <w:ind w:left="5" w:right="19"/>
              <w:jc w:val="center"/>
              <w:rPr>
                <w:sz w:val="22"/>
              </w:rPr>
            </w:pPr>
            <w:r>
              <w:rPr>
                <w:sz w:val="22"/>
              </w:rPr>
              <w:t>В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течение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3-</w:t>
            </w:r>
            <w:r>
              <w:rPr>
                <w:spacing w:val="-10"/>
                <w:sz w:val="22"/>
              </w:rPr>
              <w:t>x</w:t>
            </w:r>
          </w:p>
          <w:p w14:paraId="2B08EFAA">
            <w:pPr>
              <w:pStyle w:val="41"/>
              <w:spacing w:before="4" w:after="0" w:line="250" w:lineRule="atLeast"/>
              <w:ind w:left="0" w:right="19"/>
              <w:jc w:val="center"/>
              <w:rPr>
                <w:sz w:val="22"/>
              </w:rPr>
            </w:pPr>
            <w:r>
              <w:rPr>
                <w:sz w:val="22"/>
              </w:rPr>
              <w:t>рабочих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дней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дня зачисления средств</w:t>
            </w:r>
          </w:p>
        </w:tc>
        <w:tc>
          <w:tcPr>
            <w:tcW w:w="3897" w:type="dxa"/>
            <w:vMerge w:val="continue"/>
            <w:tcBorders>
              <w:left w:val="single" w:color="131313" w:sz="6" w:space="0"/>
              <w:right w:val="single" w:color="131313" w:sz="6" w:space="0"/>
            </w:tcBorders>
          </w:tcPr>
          <w:p w14:paraId="74B0519A">
            <w:pPr>
              <w:rPr>
                <w:sz w:val="2"/>
                <w:szCs w:val="2"/>
              </w:rPr>
            </w:pPr>
          </w:p>
        </w:tc>
      </w:tr>
      <w:tr w14:paraId="0189AF9A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979" w:hRule="exact"/>
        </w:trPr>
        <w:tc>
          <w:tcPr>
            <w:tcW w:w="781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DF40526">
            <w:pPr>
              <w:pStyle w:val="41"/>
              <w:spacing w:line="246" w:lineRule="exact"/>
              <w:ind w:left="170" w:right="0"/>
              <w:rPr>
                <w:sz w:val="22"/>
              </w:rPr>
            </w:pPr>
            <w:r>
              <w:rPr>
                <w:spacing w:val="-2"/>
                <w:sz w:val="22"/>
              </w:rPr>
              <w:t>1.4.3</w:t>
            </w:r>
          </w:p>
        </w:tc>
        <w:tc>
          <w:tcPr>
            <w:tcW w:w="5558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5D9771D">
            <w:pPr>
              <w:pStyle w:val="41"/>
              <w:spacing w:line="242" w:lineRule="auto"/>
              <w:ind w:left="53" w:right="128" w:firstLine="24"/>
              <w:jc w:val="both"/>
              <w:rPr>
                <w:rFonts w:ascii="Courier New" w:hAnsi="Courier New"/>
                <w:b/>
                <w:sz w:val="22"/>
              </w:rPr>
            </w:pPr>
            <w:r>
              <w:rPr>
                <w:spacing w:val="65"/>
                <w:w w:val="65"/>
                <w:sz w:val="22"/>
              </w:rPr>
              <w:t>—</w:t>
            </w:r>
            <w:r>
              <w:rPr>
                <w:sz w:val="22"/>
              </w:rPr>
              <w:t>контроль за исполнением должниками графика платежей в связи с предоставлением отсрочки или рассрочки уплаты платежей, а также начислением процентов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за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предоставленную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отсрочку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или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рассрочку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 пени (штрафы) за просрочку уплаты платежей в консолидированный бюджет Ахтубинского района в порядке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случаях,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предусмотренных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законодательством </w:t>
            </w:r>
            <w:r>
              <w:rPr>
                <w:rFonts w:ascii="Courier New" w:hAnsi="Courier New"/>
                <w:b/>
                <w:spacing w:val="-2"/>
                <w:w w:val="90"/>
                <w:sz w:val="22"/>
              </w:rPr>
              <w:t>Российской Федерации</w:t>
            </w:r>
          </w:p>
        </w:tc>
        <w:tc>
          <w:tcPr>
            <w:tcW w:w="322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3F4A9B2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vMerge w:val="restart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258FAE7">
            <w:pPr>
              <w:pStyle w:val="41"/>
              <w:spacing w:line="235" w:lineRule="exact"/>
              <w:ind w:left="365" w:right="0"/>
              <w:rPr>
                <w:sz w:val="22"/>
              </w:rPr>
            </w:pPr>
            <w:r>
              <w:rPr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>соответствии</w:t>
            </w:r>
          </w:p>
          <w:p w14:paraId="0E9C0335">
            <w:pPr>
              <w:pStyle w:val="41"/>
              <w:spacing w:line="245" w:lineRule="auto"/>
              <w:ind w:left="106" w:right="0" w:firstLine="139"/>
              <w:rPr>
                <w:sz w:val="22"/>
              </w:rPr>
            </w:pPr>
            <w:r>
              <w:rPr>
                <w:sz w:val="22"/>
              </w:rPr>
              <w:t xml:space="preserve">с утвержденными </w:t>
            </w:r>
            <w:r>
              <w:rPr>
                <w:spacing w:val="-2"/>
                <w:sz w:val="22"/>
              </w:rPr>
              <w:t>графиками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платежей</w:t>
            </w:r>
          </w:p>
        </w:tc>
        <w:tc>
          <w:tcPr>
            <w:tcW w:w="3897" w:type="dxa"/>
            <w:vMerge w:val="continue"/>
            <w:tcBorders>
              <w:left w:val="single" w:color="131313" w:sz="6" w:space="0"/>
              <w:right w:val="single" w:color="131313" w:sz="6" w:space="0"/>
            </w:tcBorders>
          </w:tcPr>
          <w:p w14:paraId="49026B81">
            <w:pPr>
              <w:rPr>
                <w:sz w:val="2"/>
                <w:szCs w:val="2"/>
              </w:rPr>
            </w:pPr>
          </w:p>
        </w:tc>
      </w:tr>
      <w:tr w14:paraId="14C22D8A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567" w:hRule="exact"/>
        </w:trPr>
        <w:tc>
          <w:tcPr>
            <w:tcW w:w="781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CDB2CC4">
            <w:pPr>
              <w:rPr>
                <w:sz w:val="2"/>
                <w:szCs w:val="2"/>
              </w:rPr>
            </w:pPr>
          </w:p>
        </w:tc>
        <w:tc>
          <w:tcPr>
            <w:tcW w:w="5558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592C1B6">
            <w:pPr>
              <w:rPr>
                <w:sz w:val="2"/>
                <w:szCs w:val="2"/>
              </w:rPr>
            </w:pPr>
          </w:p>
        </w:tc>
        <w:tc>
          <w:tcPr>
            <w:tcW w:w="3225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C93FA49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  <w:vMerge w:val="continue"/>
            <w:tcBorders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43F226F">
            <w:pPr>
              <w:rPr>
                <w:sz w:val="2"/>
                <w:szCs w:val="2"/>
              </w:rPr>
            </w:pPr>
          </w:p>
        </w:tc>
        <w:tc>
          <w:tcPr>
            <w:tcW w:w="3897" w:type="dxa"/>
            <w:tcBorders>
              <w:left w:val="single" w:color="131313" w:sz="6" w:space="0"/>
              <w:bottom w:val="single" w:color="131313" w:sz="6" w:space="0"/>
            </w:tcBorders>
          </w:tcPr>
          <w:p w14:paraId="6A5C6A14">
            <w:pPr>
              <w:pStyle w:val="41"/>
              <w:rPr>
                <w:sz w:val="22"/>
              </w:rPr>
            </w:pPr>
          </w:p>
        </w:tc>
      </w:tr>
    </w:tbl>
    <w:p w14:paraId="601EE16F">
      <w:pPr>
        <w:sectPr>
          <w:pgSz w:w="16640" w:h="12240" w:orient="landscape"/>
          <w:pgMar w:top="800" w:right="283" w:bottom="280" w:left="425" w:header="0" w:footer="0" w:gutter="0"/>
          <w:pgNumType w:fmt="decimal"/>
          <w:cols w:space="720" w:num="1"/>
          <w:formProt w:val="0"/>
          <w:docGrid w:linePitch="100" w:charSpace="-4097"/>
        </w:sectPr>
      </w:pPr>
    </w:p>
    <w:p w14:paraId="3ACB7DA7">
      <w:pPr>
        <w:pStyle w:val="12"/>
        <w:spacing w:line="134" w:lineRule="exact"/>
        <w:ind w:left="7927" w:right="0"/>
        <w:rPr>
          <w:sz w:val="13"/>
        </w:rPr>
      </w:pPr>
      <w:r>
        <w:drawing>
          <wp:inline distT="0" distB="0" distL="0" distR="0">
            <wp:extent cx="48895" cy="85090"/>
            <wp:effectExtent l="0" t="0" r="0" b="0"/>
            <wp:docPr id="20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4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895" cy="8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28DDAE">
      <w:pPr>
        <w:pStyle w:val="12"/>
        <w:rPr>
          <w:sz w:val="20"/>
        </w:rPr>
      </w:pPr>
    </w:p>
    <w:p w14:paraId="5A66D835">
      <w:pPr>
        <w:pStyle w:val="12"/>
        <w:spacing w:before="49" w:after="0"/>
        <w:rPr>
          <w:sz w:val="20"/>
        </w:rPr>
      </w:pPr>
    </w:p>
    <w:tbl>
      <w:tblPr>
        <w:tblStyle w:val="3"/>
        <w:tblW w:w="15574" w:type="dxa"/>
        <w:tblInd w:w="180" w:type="dxa"/>
        <w:tblLayout w:type="fixed"/>
        <w:tblCellMar>
          <w:top w:w="0" w:type="dxa"/>
          <w:left w:w="2" w:type="dxa"/>
          <w:bottom w:w="0" w:type="dxa"/>
          <w:right w:w="2" w:type="dxa"/>
        </w:tblCellMar>
      </w:tblPr>
      <w:tblGrid>
        <w:gridCol w:w="730"/>
        <w:gridCol w:w="5558"/>
        <w:gridCol w:w="3232"/>
        <w:gridCol w:w="2210"/>
        <w:gridCol w:w="3844"/>
      </w:tblGrid>
      <w:tr w14:paraId="754D6F77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422" w:hRule="atLeast"/>
        </w:trPr>
        <w:tc>
          <w:tcPr>
            <w:tcW w:w="15574" w:type="dxa"/>
            <w:gridSpan w:val="5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CEEC0BD">
            <w:pPr>
              <w:pStyle w:val="41"/>
              <w:spacing w:before="6" w:after="0"/>
              <w:ind w:left="2421" w:right="0"/>
              <w:rPr>
                <w:sz w:val="23"/>
              </w:rPr>
            </w:pPr>
            <w:r>
              <w:rPr>
                <w:spacing w:val="-6"/>
                <w:sz w:val="23"/>
              </w:rPr>
              <w:t>2.</w:t>
            </w:r>
            <w:r>
              <w:rPr>
                <w:spacing w:val="59"/>
                <w:w w:val="15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Мероприятия,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направленные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на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урегулирование просроченной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дебиторской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задолженности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досудебном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порядке</w:t>
            </w:r>
          </w:p>
        </w:tc>
      </w:tr>
      <w:tr w14:paraId="42836901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2812" w:hRule="atLeast"/>
        </w:trPr>
        <w:tc>
          <w:tcPr>
            <w:tcW w:w="73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56BCF35C">
            <w:pPr>
              <w:pStyle w:val="41"/>
              <w:spacing w:before="6" w:after="0"/>
              <w:ind w:left="237" w:right="0"/>
              <w:rPr>
                <w:sz w:val="23"/>
              </w:rPr>
            </w:pPr>
            <w:r>
              <w:rPr>
                <w:spacing w:val="-5"/>
                <w:sz w:val="23"/>
              </w:rPr>
              <w:t>2.1</w:t>
            </w:r>
          </w:p>
        </w:tc>
        <w:tc>
          <w:tcPr>
            <w:tcW w:w="5558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1C743373">
            <w:pPr>
              <w:pStyle w:val="41"/>
              <w:spacing w:before="14" w:after="0" w:line="230" w:lineRule="auto"/>
              <w:ind w:left="117" w:right="83" w:firstLine="15"/>
              <w:jc w:val="both"/>
              <w:rPr>
                <w:sz w:val="23"/>
              </w:rPr>
            </w:pPr>
            <w:r>
              <w:rPr>
                <w:sz w:val="23"/>
              </w:rPr>
              <w:t xml:space="preserve">Направление претензии (требования) должнику о </w:t>
            </w:r>
            <w:r>
              <w:rPr>
                <w:spacing w:val="-8"/>
                <w:sz w:val="23"/>
              </w:rPr>
              <w:t>погашении</w:t>
            </w:r>
            <w:r>
              <w:rPr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образовавшейся</w:t>
            </w:r>
            <w:r>
              <w:rPr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задолженности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в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досудебном п</w:t>
            </w:r>
            <w:r>
              <w:rPr>
                <w:spacing w:val="-2"/>
                <w:sz w:val="23"/>
              </w:rPr>
              <w:t>орядке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срок,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установленный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законом или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договором (муниципальным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контрактом),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соглашением</w:t>
            </w:r>
          </w:p>
        </w:tc>
        <w:tc>
          <w:tcPr>
            <w:tcW w:w="3232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DA59FEE">
            <w:pPr>
              <w:pStyle w:val="41"/>
              <w:spacing w:before="16" w:after="0" w:line="228" w:lineRule="auto"/>
              <w:ind w:left="360" w:right="326" w:hanging="3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Сокращение объемов </w:t>
            </w:r>
            <w:r>
              <w:rPr>
                <w:spacing w:val="-8"/>
                <w:sz w:val="23"/>
              </w:rPr>
              <w:t>просроченной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1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216C08F2">
            <w:pPr>
              <w:pStyle w:val="41"/>
              <w:spacing w:before="14" w:after="0" w:line="230" w:lineRule="auto"/>
              <w:ind w:left="421" w:right="387" w:firstLine="24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В сроки, </w:t>
            </w:r>
            <w:r>
              <w:rPr>
                <w:spacing w:val="-2"/>
                <w:w w:val="90"/>
                <w:sz w:val="23"/>
              </w:rPr>
              <w:t xml:space="preserve">установленные </w:t>
            </w:r>
            <w:r>
              <w:rPr>
                <w:spacing w:val="-2"/>
                <w:sz w:val="23"/>
              </w:rPr>
              <w:t>контрактом, договором, соглашением</w:t>
            </w:r>
          </w:p>
        </w:tc>
        <w:tc>
          <w:tcPr>
            <w:tcW w:w="3844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0632B8B4">
            <w:pPr>
              <w:pStyle w:val="41"/>
              <w:tabs>
                <w:tab w:val="left" w:pos="2361"/>
                <w:tab w:val="left" w:pos="2850"/>
              </w:tabs>
              <w:spacing w:before="14" w:after="0" w:line="230" w:lineRule="auto"/>
              <w:ind w:left="114" w:right="62" w:firstLine="22"/>
              <w:jc w:val="both"/>
              <w:rPr>
                <w:sz w:val="23"/>
              </w:rPr>
            </w:pPr>
            <w:r>
              <w:rPr>
                <w:sz w:val="23"/>
              </w:rPr>
              <w:t xml:space="preserve">Главные администраторы доходов и (или) находящиеся в их ведении </w:t>
            </w:r>
            <w:r>
              <w:rPr>
                <w:spacing w:val="-2"/>
                <w:sz w:val="23"/>
              </w:rPr>
              <w:t>муниципальные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казенные </w:t>
            </w:r>
            <w:r>
              <w:rPr>
                <w:sz w:val="23"/>
              </w:rPr>
              <w:t>учреждения, главные распорядители бюджетных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средств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муниципального </w:t>
            </w:r>
            <w:r>
              <w:rPr>
                <w:spacing w:val="-2"/>
                <w:sz w:val="23"/>
              </w:rPr>
              <w:t>образования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«Ахтубинский </w:t>
            </w:r>
            <w:r>
              <w:rPr>
                <w:sz w:val="23"/>
              </w:rPr>
              <w:t>муниципальный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район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Астраханской </w:t>
            </w:r>
            <w:r>
              <w:rPr>
                <w:spacing w:val="-2"/>
                <w:sz w:val="23"/>
              </w:rPr>
              <w:t>области»;</w:t>
            </w:r>
          </w:p>
          <w:p w14:paraId="19002F98">
            <w:pPr>
              <w:pStyle w:val="41"/>
              <w:tabs>
                <w:tab w:val="left" w:pos="2538"/>
              </w:tabs>
              <w:spacing w:before="14" w:after="0" w:line="230" w:lineRule="auto"/>
              <w:ind w:left="113" w:right="91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органы местного самоуправления </w:t>
            </w: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5"/>
                <w:sz w:val="23"/>
              </w:rPr>
              <w:t>образований</w:t>
            </w:r>
          </w:p>
          <w:p w14:paraId="4B507E15">
            <w:pPr>
              <w:pStyle w:val="41"/>
              <w:spacing w:line="225" w:lineRule="exact"/>
              <w:ind w:left="111" w:righ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Ахтубинского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района</w:t>
            </w:r>
          </w:p>
        </w:tc>
      </w:tr>
      <w:tr w14:paraId="00AE4097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2803" w:hRule="atLeast"/>
        </w:trPr>
        <w:tc>
          <w:tcPr>
            <w:tcW w:w="73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099A6760">
            <w:pPr>
              <w:pStyle w:val="41"/>
              <w:spacing w:before="1" w:after="0"/>
              <w:ind w:left="213" w:right="0"/>
              <w:rPr>
                <w:sz w:val="23"/>
              </w:rPr>
            </w:pPr>
            <w:r>
              <w:rPr>
                <w:spacing w:val="-5"/>
                <w:sz w:val="23"/>
              </w:rPr>
              <w:t>2.2</w:t>
            </w:r>
          </w:p>
        </w:tc>
        <w:tc>
          <w:tcPr>
            <w:tcW w:w="5558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523E784">
            <w:pPr>
              <w:pStyle w:val="41"/>
              <w:spacing w:before="7" w:after="0" w:line="233" w:lineRule="auto"/>
              <w:ind w:left="89" w:right="115" w:firstLine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Рассмотрение вопроса о возможности расторжения договора (муниципального контракта), соглашения, предоставления отсрочки (рассрочки) платежа, </w:t>
            </w:r>
            <w:r>
              <w:rPr>
                <w:spacing w:val="-6"/>
                <w:sz w:val="23"/>
              </w:rPr>
              <w:t>реструктуризации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дебиторской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задолженности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порядке </w:t>
            </w:r>
            <w:r>
              <w:rPr>
                <w:sz w:val="23"/>
              </w:rPr>
              <w:t>и случаях, предусмотренных законодательством Российской Федерации</w:t>
            </w:r>
          </w:p>
        </w:tc>
        <w:tc>
          <w:tcPr>
            <w:tcW w:w="3232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4BB2D462">
            <w:pPr>
              <w:pStyle w:val="41"/>
              <w:spacing w:before="7" w:after="0" w:line="233" w:lineRule="auto"/>
              <w:ind w:left="332" w:right="350" w:firstLine="5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Сокращение объемов </w:t>
            </w:r>
            <w:r>
              <w:rPr>
                <w:spacing w:val="-8"/>
                <w:sz w:val="23"/>
              </w:rPr>
              <w:t>просроченной</w:t>
            </w:r>
            <w:r>
              <w:rPr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1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4A909D5">
            <w:pPr>
              <w:pStyle w:val="41"/>
              <w:spacing w:before="9" w:after="0" w:line="230" w:lineRule="auto"/>
              <w:ind w:left="25" w:right="36" w:hanging="8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В сроки, </w:t>
            </w:r>
            <w:r>
              <w:rPr>
                <w:spacing w:val="-2"/>
                <w:sz w:val="23"/>
              </w:rPr>
              <w:t xml:space="preserve">установленные законодательством </w:t>
            </w:r>
            <w:r>
              <w:rPr>
                <w:w w:val="90"/>
                <w:sz w:val="23"/>
              </w:rPr>
              <w:t>Российской Федерации</w:t>
            </w:r>
          </w:p>
        </w:tc>
        <w:tc>
          <w:tcPr>
            <w:tcW w:w="3844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876AC0B">
            <w:pPr>
              <w:pStyle w:val="41"/>
              <w:tabs>
                <w:tab w:val="left" w:pos="2323"/>
                <w:tab w:val="left" w:pos="2812"/>
              </w:tabs>
              <w:spacing w:before="26" w:after="0" w:line="228" w:lineRule="auto"/>
              <w:ind w:left="90" w:right="106" w:firstLine="18"/>
              <w:jc w:val="both"/>
              <w:rPr>
                <w:sz w:val="23"/>
              </w:rPr>
            </w:pPr>
            <w:r>
              <w:rPr>
                <w:sz w:val="23"/>
              </w:rPr>
              <w:t>Главные администраторы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доходов и (или) находящиеся в их ведении </w:t>
            </w:r>
            <w:r>
              <w:rPr>
                <w:spacing w:val="-2"/>
                <w:sz w:val="23"/>
              </w:rPr>
              <w:t>муниципальные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казенные </w:t>
            </w:r>
            <w:r>
              <w:rPr>
                <w:sz w:val="23"/>
              </w:rPr>
              <w:t>учреждения,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главные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распорядители </w:t>
            </w:r>
            <w:r>
              <w:rPr>
                <w:spacing w:val="-2"/>
                <w:position w:val="1"/>
                <w:sz w:val="23"/>
              </w:rPr>
              <w:t>бюджетных</w:t>
            </w:r>
            <w:r>
              <w:rPr>
                <w:spacing w:val="-13"/>
                <w:position w:val="1"/>
                <w:sz w:val="23"/>
              </w:rPr>
              <w:t xml:space="preserve"> </w:t>
            </w:r>
            <w:r>
              <w:rPr>
                <w:spacing w:val="-2"/>
                <w:position w:val="1"/>
                <w:sz w:val="23"/>
              </w:rPr>
              <w:t>средств</w:t>
            </w:r>
            <w:r>
              <w:rPr>
                <w:spacing w:val="-12"/>
                <w:position w:val="1"/>
                <w:sz w:val="23"/>
              </w:rPr>
              <w:t xml:space="preserve"> </w:t>
            </w:r>
            <w:r>
              <w:rPr>
                <w:spacing w:val="-2"/>
                <w:position w:val="1"/>
                <w:sz w:val="23"/>
              </w:rPr>
              <w:t>муниципальног</w:t>
            </w:r>
            <w:r>
              <w:rPr>
                <w:spacing w:val="-2"/>
                <w:sz w:val="23"/>
              </w:rPr>
              <w:t>о образования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«Ахтубинский </w:t>
            </w:r>
            <w:r>
              <w:rPr>
                <w:spacing w:val="-2"/>
                <w:sz w:val="23"/>
              </w:rPr>
              <w:t>муниципальный район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Астраханской области»;</w:t>
            </w:r>
          </w:p>
          <w:p w14:paraId="69A2E995">
            <w:pPr>
              <w:pStyle w:val="41"/>
              <w:spacing w:line="257" w:lineRule="exact"/>
              <w:ind w:left="88" w:right="0" w:firstLine="2"/>
              <w:jc w:val="both"/>
              <w:rPr>
                <w:sz w:val="23"/>
              </w:rPr>
            </w:pPr>
            <w:r>
              <w:rPr>
                <w:sz w:val="23"/>
              </w:rPr>
              <w:t>органы</w:t>
            </w:r>
            <w:r>
              <w:rPr>
                <w:spacing w:val="59"/>
                <w:sz w:val="23"/>
              </w:rPr>
              <w:t xml:space="preserve">  </w:t>
            </w:r>
            <w:r>
              <w:rPr>
                <w:sz w:val="23"/>
              </w:rPr>
              <w:t>местного</w:t>
            </w:r>
            <w:r>
              <w:rPr>
                <w:spacing w:val="58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самоуправления</w:t>
            </w:r>
          </w:p>
          <w:p w14:paraId="73506639">
            <w:pPr>
              <w:pStyle w:val="41"/>
              <w:tabs>
                <w:tab w:val="left" w:pos="2505"/>
              </w:tabs>
              <w:spacing w:line="250" w:lineRule="exact"/>
              <w:ind w:left="82" w:right="170" w:firstLine="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8"/>
                <w:sz w:val="23"/>
              </w:rPr>
              <w:t xml:space="preserve">образований </w:t>
            </w:r>
            <w:r>
              <w:rPr>
                <w:sz w:val="23"/>
              </w:rPr>
              <w:t>Ахтубинского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района</w:t>
            </w:r>
          </w:p>
        </w:tc>
      </w:tr>
      <w:tr w14:paraId="3E06D6B8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282" w:hRule="atLeast"/>
        </w:trPr>
        <w:tc>
          <w:tcPr>
            <w:tcW w:w="73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2BE6D4AE">
            <w:pPr>
              <w:pStyle w:val="41"/>
              <w:rPr>
                <w:sz w:val="20"/>
              </w:rPr>
            </w:pPr>
          </w:p>
        </w:tc>
        <w:tc>
          <w:tcPr>
            <w:tcW w:w="14844" w:type="dxa"/>
            <w:gridSpan w:val="4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044CB6A2">
            <w:pPr>
              <w:pStyle w:val="41"/>
              <w:spacing w:before="6" w:after="0" w:line="257" w:lineRule="exact"/>
              <w:ind w:left="2176" w:right="0"/>
              <w:rPr>
                <w:sz w:val="23"/>
              </w:rPr>
            </w:pPr>
            <w:r>
              <w:rPr>
                <w:spacing w:val="-6"/>
                <w:sz w:val="23"/>
              </w:rPr>
              <w:t>3.</w:t>
            </w:r>
            <w:r>
              <w:rPr>
                <w:spacing w:val="65"/>
                <w:w w:val="15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Мероприятия,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направленные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принудительное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взыскание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просроченной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дебиторской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задолженности</w:t>
            </w:r>
          </w:p>
        </w:tc>
      </w:tr>
      <w:tr w14:paraId="3181620F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2798" w:hRule="atLeast"/>
        </w:trPr>
        <w:tc>
          <w:tcPr>
            <w:tcW w:w="73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235DFDB8">
            <w:pPr>
              <w:pStyle w:val="41"/>
              <w:spacing w:before="10" w:after="0"/>
              <w:ind w:left="194" w:right="0"/>
              <w:rPr>
                <w:sz w:val="23"/>
              </w:rPr>
            </w:pP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5558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18BFA89">
            <w:pPr>
              <w:pStyle w:val="41"/>
              <w:tabs>
                <w:tab w:val="left" w:pos="1633"/>
                <w:tab w:val="left" w:pos="2749"/>
                <w:tab w:val="left" w:pos="4016"/>
                <w:tab w:val="left" w:pos="4436"/>
              </w:tabs>
              <w:spacing w:before="15" w:after="0" w:line="235" w:lineRule="auto"/>
              <w:ind w:left="83" w:right="149" w:firstLine="1"/>
              <w:rPr>
                <w:sz w:val="23"/>
              </w:rPr>
            </w:pPr>
            <w:r>
              <w:rPr>
                <w:spacing w:val="-2"/>
                <w:sz w:val="23"/>
              </w:rPr>
              <w:t>Направление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исковых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заявлений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о</w:t>
            </w:r>
            <w:r>
              <w:rPr>
                <w:sz w:val="23"/>
              </w:rPr>
              <w:tab/>
            </w:r>
            <w:r>
              <w:rPr>
                <w:spacing w:val="-2"/>
                <w:w w:val="90"/>
                <w:sz w:val="23"/>
              </w:rPr>
              <w:t xml:space="preserve">взыскании </w:t>
            </w:r>
            <w:r>
              <w:rPr>
                <w:spacing w:val="-2"/>
                <w:sz w:val="23"/>
              </w:rPr>
              <w:t>просроченной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дебиторской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задолженности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суд</w:t>
            </w:r>
          </w:p>
        </w:tc>
        <w:tc>
          <w:tcPr>
            <w:tcW w:w="3232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6EAB3511">
            <w:pPr>
              <w:pStyle w:val="41"/>
              <w:spacing w:before="17" w:after="0" w:line="233" w:lineRule="auto"/>
              <w:ind w:left="308" w:right="374" w:firstLine="5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Сокращение объемов </w:t>
            </w:r>
            <w:r>
              <w:rPr>
                <w:spacing w:val="-8"/>
                <w:sz w:val="23"/>
              </w:rPr>
              <w:t>просроченной</w:t>
            </w:r>
            <w:r>
              <w:rPr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1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474AD8AB">
            <w:pPr>
              <w:pStyle w:val="41"/>
              <w:spacing w:before="19" w:after="0" w:line="230" w:lineRule="auto"/>
              <w:ind w:left="-28" w:right="90" w:firstLine="34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По мере выявления </w:t>
            </w:r>
            <w:r>
              <w:rPr>
                <w:spacing w:val="-2"/>
                <w:sz w:val="23"/>
              </w:rPr>
              <w:t xml:space="preserve">просроченной дебиторской задолженности, </w:t>
            </w:r>
            <w:r>
              <w:rPr>
                <w:sz w:val="23"/>
              </w:rPr>
              <w:t>которая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может быть взыскана в судебном порядке в соответствии с </w:t>
            </w:r>
            <w:r>
              <w:rPr>
                <w:spacing w:val="-2"/>
                <w:sz w:val="23"/>
              </w:rPr>
              <w:t xml:space="preserve">законодательством </w:t>
            </w:r>
            <w:r>
              <w:rPr>
                <w:w w:val="90"/>
                <w:sz w:val="23"/>
              </w:rPr>
              <w:t>Российской Федерации</w:t>
            </w:r>
          </w:p>
        </w:tc>
        <w:tc>
          <w:tcPr>
            <w:tcW w:w="3844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6F69ED41">
            <w:pPr>
              <w:pStyle w:val="41"/>
              <w:tabs>
                <w:tab w:val="left" w:pos="2280"/>
                <w:tab w:val="left" w:pos="2769"/>
              </w:tabs>
              <w:spacing w:before="19" w:after="0" w:line="230" w:lineRule="auto"/>
              <w:ind w:left="57" w:right="159" w:firstLine="22"/>
              <w:jc w:val="both"/>
              <w:rPr>
                <w:sz w:val="23"/>
              </w:rPr>
            </w:pPr>
            <w:r>
              <w:rPr>
                <w:sz w:val="23"/>
              </w:rPr>
              <w:t>Главные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администраторы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доходов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и (или) находящиеся в их ведении </w:t>
            </w:r>
            <w:r>
              <w:rPr>
                <w:spacing w:val="-2"/>
                <w:sz w:val="23"/>
              </w:rPr>
              <w:t>муниципальные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казенные </w:t>
            </w:r>
            <w:r>
              <w:rPr>
                <w:sz w:val="23"/>
              </w:rPr>
              <w:t>учреждения,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главные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распорядители </w:t>
            </w:r>
            <w:r>
              <w:rPr>
                <w:spacing w:val="-2"/>
                <w:sz w:val="23"/>
              </w:rPr>
              <w:t>бюджетных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средств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муниципального образования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«Ахтубинский </w:t>
            </w:r>
            <w:r>
              <w:rPr>
                <w:spacing w:val="-2"/>
                <w:sz w:val="23"/>
              </w:rPr>
              <w:t>муниципальный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район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Астраханской области»;</w:t>
            </w:r>
          </w:p>
          <w:p w14:paraId="4523F381">
            <w:pPr>
              <w:pStyle w:val="41"/>
              <w:tabs>
                <w:tab w:val="left" w:pos="2455"/>
              </w:tabs>
              <w:spacing w:line="250" w:lineRule="exact"/>
              <w:ind w:left="48" w:right="200" w:firstLine="3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органы местного самоуправления </w:t>
            </w: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 xml:space="preserve">образований </w:t>
            </w:r>
            <w:r>
              <w:rPr>
                <w:sz w:val="23"/>
              </w:rPr>
              <w:t>Ахтубинского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района</w:t>
            </w:r>
          </w:p>
        </w:tc>
      </w:tr>
      <w:tr w14:paraId="3CA04E64">
        <w:tblPrEx>
          <w:tblCellMar>
            <w:top w:w="0" w:type="dxa"/>
            <w:left w:w="2" w:type="dxa"/>
            <w:bottom w:w="0" w:type="dxa"/>
            <w:right w:w="2" w:type="dxa"/>
          </w:tblCellMar>
        </w:tblPrEx>
        <w:trPr>
          <w:trHeight w:val="780" w:hRule="atLeast"/>
        </w:trPr>
        <w:tc>
          <w:tcPr>
            <w:tcW w:w="73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00117D74">
            <w:pPr>
              <w:pStyle w:val="41"/>
              <w:spacing w:before="4" w:after="0"/>
              <w:ind w:left="175" w:right="0"/>
              <w:rPr>
                <w:sz w:val="23"/>
              </w:rPr>
            </w:pPr>
            <w:r>
              <w:rPr>
                <w:spacing w:val="-5"/>
                <w:sz w:val="23"/>
              </w:rPr>
              <w:t>3.2</w:t>
            </w:r>
          </w:p>
        </w:tc>
        <w:tc>
          <w:tcPr>
            <w:tcW w:w="5558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05FCDB18">
            <w:pPr>
              <w:pStyle w:val="41"/>
              <w:spacing w:line="254" w:lineRule="exact"/>
              <w:ind w:left="56" w:right="157" w:firstLine="9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Обеспечение принятия исчерпывающих мер по обжалованию актов государственных органов и </w:t>
            </w:r>
            <w:r>
              <w:rPr>
                <w:spacing w:val="-6"/>
                <w:sz w:val="23"/>
              </w:rPr>
              <w:t>должностных</w:t>
            </w:r>
            <w:r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лиц,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судебных актов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полном</w:t>
            </w:r>
            <w:r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(частичном)</w:t>
            </w:r>
          </w:p>
        </w:tc>
        <w:tc>
          <w:tcPr>
            <w:tcW w:w="3232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53FFF763">
            <w:pPr>
              <w:pStyle w:val="41"/>
              <w:spacing w:line="254" w:lineRule="exact"/>
              <w:ind w:left="279" w:right="415" w:firstLine="2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Сокращение объемов </w:t>
            </w:r>
            <w:r>
              <w:rPr>
                <w:spacing w:val="-8"/>
                <w:sz w:val="23"/>
              </w:rPr>
              <w:t>просроченной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10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4578E8F2">
            <w:pPr>
              <w:pStyle w:val="41"/>
              <w:spacing w:before="12" w:after="0" w:line="230" w:lineRule="auto"/>
              <w:ind w:left="330" w:right="0" w:firstLine="309"/>
              <w:rPr>
                <w:sz w:val="23"/>
              </w:rPr>
            </w:pPr>
            <w:r>
              <w:rPr>
                <w:sz w:val="23"/>
              </w:rPr>
              <w:t xml:space="preserve">В сроки, </w:t>
            </w:r>
            <w:r>
              <w:rPr>
                <w:spacing w:val="-2"/>
                <w:w w:val="90"/>
                <w:sz w:val="23"/>
              </w:rPr>
              <w:t>установленные</w:t>
            </w:r>
          </w:p>
        </w:tc>
        <w:tc>
          <w:tcPr>
            <w:tcW w:w="3844" w:type="dxa"/>
            <w:tcBorders>
              <w:top w:val="single" w:color="131313" w:sz="2" w:space="0"/>
              <w:left w:val="single" w:color="131313" w:sz="2" w:space="0"/>
              <w:bottom w:val="single" w:color="131313" w:sz="2" w:space="0"/>
              <w:right w:val="single" w:color="131313" w:sz="2" w:space="0"/>
            </w:tcBorders>
          </w:tcPr>
          <w:p w14:paraId="7791BFBB">
            <w:pPr>
              <w:pStyle w:val="41"/>
              <w:tabs>
                <w:tab w:val="left" w:pos="2733"/>
              </w:tabs>
              <w:spacing w:line="254" w:lineRule="exact"/>
              <w:ind w:left="36" w:right="218" w:firstLine="10"/>
              <w:jc w:val="both"/>
              <w:rPr>
                <w:sz w:val="23"/>
              </w:rPr>
            </w:pPr>
            <w:r>
              <w:rPr>
                <w:sz w:val="23"/>
              </w:rPr>
              <w:t>Главные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администраторы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доходов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и (или) находящиеся в их ведении </w:t>
            </w:r>
            <w:r>
              <w:rPr>
                <w:spacing w:val="-2"/>
                <w:sz w:val="23"/>
              </w:rPr>
              <w:t>муниципальные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казенные</w:t>
            </w:r>
          </w:p>
        </w:tc>
      </w:tr>
    </w:tbl>
    <w:p w14:paraId="7DEEB887">
      <w:pPr>
        <w:pStyle w:val="12"/>
        <w:rPr>
          <w:sz w:val="20"/>
        </w:rPr>
      </w:pPr>
    </w:p>
    <w:p w14:paraId="79A9BAC9">
      <w:pPr>
        <w:pStyle w:val="12"/>
        <w:spacing w:before="14" w:after="0"/>
        <w:rPr>
          <w:sz w:val="20"/>
        </w:rPr>
        <w:sectPr>
          <w:pgSz w:w="16640" w:h="12240" w:orient="landscape"/>
          <w:pgMar w:top="960" w:right="283" w:bottom="0" w:left="425" w:header="0" w:footer="0" w:gutter="0"/>
          <w:pgNumType w:fmt="decimal"/>
          <w:cols w:space="720" w:num="1"/>
          <w:formProt w:val="0"/>
          <w:docGrid w:linePitch="100" w:charSpace="-4097"/>
        </w:sect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8967470</wp:posOffset>
                </wp:positionH>
                <wp:positionV relativeFrom="paragraph">
                  <wp:posOffset>170180</wp:posOffset>
                </wp:positionV>
                <wp:extent cx="314325" cy="1270"/>
                <wp:effectExtent l="635" t="1905" r="0" b="635"/>
                <wp:wrapTopAndBottom/>
                <wp:docPr id="21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280" cy="1440"/>
                        </a:xfrm>
                        <a:custGeom>
                          <a:avLst/>
                          <a:gdLst>
                            <a:gd name="textAreaLeft" fmla="*/ 0 w 178200"/>
                            <a:gd name="textAreaRight" fmla="*/ 178560 w 1782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14325">
                              <a:moveTo>
                                <a:pt x="0" y="0"/>
                              </a:moveTo>
                              <a:lnTo>
                                <a:pt x="313944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44" o:spid="_x0000_s1026" o:spt="100" style="position:absolute;left:0pt;margin-left:706.1pt;margin-top:13.4pt;height:0.1pt;width:24.75pt;mso-position-horizontal-relative:page;mso-wrap-distance-bottom:0pt;mso-wrap-distance-top:0pt;z-index:-251657216;mso-width-relative:page;mso-height-relative:page;" filled="f" stroked="t" coordsize="314325,1" o:allowincell="f" o:gfxdata="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Pq6bjZAAAACwEAAA8AAAAAAAAAAQAgAAAAIgAA&#10;AGRycy9kb3ducmV2LnhtbFBLAQIUABQAAAAIAIdO4kDkHdP8QAIAABkFAAAOAAAAAAAAAAEAIAAA&#10;ACgBAABkcnMvZTJvRG9jLnhtbFBLBQYAAAAABgAGAFkBAADaBQAAAAA=&#10;" path="m0,0l313944,0e">
                <v:fill on="f" focussize="0,0"/>
                <v:stroke weight="0.2551181102362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9594850</wp:posOffset>
                </wp:positionH>
                <wp:positionV relativeFrom="paragraph">
                  <wp:posOffset>179070</wp:posOffset>
                </wp:positionV>
                <wp:extent cx="399415" cy="1270"/>
                <wp:effectExtent l="0" t="1905" r="0" b="635"/>
                <wp:wrapTopAndBottom/>
                <wp:docPr id="22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40" cy="1440"/>
                        </a:xfrm>
                        <a:custGeom>
                          <a:avLst/>
                          <a:gdLst>
                            <a:gd name="textAreaLeft" fmla="*/ 0 w 226440"/>
                            <a:gd name="textAreaRight" fmla="*/ 226800 w 2264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9415">
                              <a:moveTo>
                                <a:pt x="0" y="0"/>
                              </a:moveTo>
                              <a:lnTo>
                                <a:pt x="399288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45" o:spid="_x0000_s1026" o:spt="100" style="position:absolute;left:0pt;margin-left:755.5pt;margin-top:14.1pt;height:0.1pt;width:31.45pt;mso-position-horizontal-relative:page;mso-wrap-distance-bottom:0pt;mso-wrap-distance-top:0pt;z-index:-251657216;mso-width-relative:page;mso-height-relative:page;" filled="f" stroked="t" coordsize="399415,1" o:allowincell="f" o:gfxdata="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UIyUvYAAAACwEAAA8AAAAAAAAAAQAgAAAAIgAAAGRy&#10;cy9kb3ducmV2LnhtbFBLAQIUABQAAAAIAIdO4kBcqUvhPgIAABkFAAAOAAAAAAAAAAEAIAAAACcB&#10;AABkcnMvZTJvRG9jLnhtbFBLBQYAAAAABgAGAFkBAADXBQAAAAA=&#10;" path="m0,0l399288,0e">
                <v:fill on="f" focussize="0,0"/>
                <v:stroke weight="0.2551181102362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</w:p>
    <w:p w14:paraId="6858BA56">
      <w:pPr>
        <w:spacing w:before="77" w:after="0"/>
        <w:ind w:left="2229" w:right="2237" w:firstLine="0"/>
        <w:jc w:val="center"/>
        <w:rPr>
          <w:rFonts w:ascii="Courier New" w:hAnsi="Courier New"/>
          <w:sz w:val="23"/>
        </w:rPr>
      </w:pPr>
      <w:r>
        <w:rPr>
          <w:rFonts w:ascii="Courier New" w:hAnsi="Courier New"/>
          <w:spacing w:val="-10"/>
          <w:sz w:val="23"/>
        </w:rPr>
        <w:t>4</w:t>
      </w:r>
    </w:p>
    <w:p w14:paraId="010167D1">
      <w:pPr>
        <w:pStyle w:val="12"/>
        <w:rPr>
          <w:rFonts w:ascii="Courier New" w:hAnsi="Courier New"/>
          <w:sz w:val="20"/>
        </w:rPr>
      </w:pPr>
    </w:p>
    <w:p w14:paraId="559D9657">
      <w:pPr>
        <w:pStyle w:val="12"/>
        <w:spacing w:before="6" w:after="0"/>
        <w:rPr>
          <w:rFonts w:ascii="Courier New" w:hAnsi="Courier New"/>
          <w:sz w:val="20"/>
        </w:rPr>
      </w:pPr>
    </w:p>
    <w:tbl>
      <w:tblPr>
        <w:tblStyle w:val="3"/>
        <w:tblW w:w="15676" w:type="dxa"/>
        <w:tblInd w:w="108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755"/>
        <w:gridCol w:w="5563"/>
        <w:gridCol w:w="3230"/>
        <w:gridCol w:w="2204"/>
        <w:gridCol w:w="3924"/>
      </w:tblGrid>
      <w:tr w14:paraId="54E05E9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027" w:hRule="atLeast"/>
        </w:trPr>
        <w:tc>
          <w:tcPr>
            <w:tcW w:w="75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1D4B71B">
            <w:pPr>
              <w:pStyle w:val="41"/>
              <w:rPr>
                <w:sz w:val="22"/>
              </w:rPr>
            </w:pPr>
          </w:p>
        </w:tc>
        <w:tc>
          <w:tcPr>
            <w:tcW w:w="55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C085DE7">
            <w:pPr>
              <w:pStyle w:val="41"/>
              <w:spacing w:line="235" w:lineRule="auto"/>
              <w:ind w:left="176" w:right="0" w:firstLine="2"/>
              <w:rPr>
                <w:sz w:val="23"/>
              </w:rPr>
            </w:pPr>
            <w:r>
              <w:rPr>
                <w:spacing w:val="-4"/>
                <w:sz w:val="23"/>
              </w:rPr>
              <w:t>отказе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в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удовлетворении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заявленных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требований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 xml:space="preserve">(при </w:t>
            </w:r>
            <w:r>
              <w:rPr>
                <w:sz w:val="23"/>
              </w:rPr>
              <w:t>наличии оснований)</w:t>
            </w:r>
          </w:p>
        </w:tc>
        <w:tc>
          <w:tcPr>
            <w:tcW w:w="323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A1C7546">
            <w:pPr>
              <w:pStyle w:val="41"/>
              <w:rPr>
                <w:sz w:val="22"/>
              </w:rPr>
            </w:pPr>
          </w:p>
        </w:tc>
        <w:tc>
          <w:tcPr>
            <w:tcW w:w="220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2CE09AE">
            <w:pPr>
              <w:pStyle w:val="41"/>
              <w:spacing w:line="226" w:lineRule="auto"/>
              <w:ind w:left="63" w:right="0" w:firstLine="197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законодательством </w:t>
            </w:r>
            <w:r>
              <w:rPr>
                <w:w w:val="90"/>
                <w:sz w:val="23"/>
              </w:rPr>
              <w:t>Российской Федерации</w:t>
            </w:r>
          </w:p>
        </w:tc>
        <w:tc>
          <w:tcPr>
            <w:tcW w:w="3924" w:type="dxa"/>
            <w:tcBorders>
              <w:top w:val="single" w:color="131313" w:sz="6" w:space="0"/>
              <w:left w:val="single" w:color="131313" w:sz="6" w:space="0"/>
              <w:bottom w:val="single" w:color="131313" w:sz="12" w:space="0"/>
              <w:right w:val="single" w:color="131313" w:sz="6" w:space="0"/>
            </w:tcBorders>
          </w:tcPr>
          <w:p w14:paraId="36F49902">
            <w:pPr>
              <w:pStyle w:val="41"/>
              <w:tabs>
                <w:tab w:val="left" w:pos="2405"/>
              </w:tabs>
              <w:spacing w:line="230" w:lineRule="auto"/>
              <w:ind w:left="168" w:right="93" w:firstLine="3"/>
              <w:jc w:val="both"/>
              <w:rPr>
                <w:sz w:val="23"/>
              </w:rPr>
            </w:pPr>
            <w:r>
              <w:rPr>
                <w:sz w:val="23"/>
              </w:rPr>
              <w:t>учреждения,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главные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распорядители </w:t>
            </w:r>
            <w:r>
              <w:rPr>
                <w:spacing w:val="-2"/>
                <w:sz w:val="23"/>
              </w:rPr>
              <w:t>бюджетных средств муниципального образования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«Ахтубинский </w:t>
            </w:r>
            <w:r>
              <w:rPr>
                <w:spacing w:val="-2"/>
                <w:sz w:val="23"/>
              </w:rPr>
              <w:t>муниципальный район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Астраханской области»;</w:t>
            </w:r>
          </w:p>
          <w:p w14:paraId="637818F3">
            <w:pPr>
              <w:pStyle w:val="41"/>
              <w:tabs>
                <w:tab w:val="left" w:pos="2584"/>
              </w:tabs>
              <w:spacing w:line="226" w:lineRule="auto"/>
              <w:ind w:left="163" w:right="100" w:firstLine="2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органы местного самоуправления </w:t>
            </w: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образований</w:t>
            </w:r>
          </w:p>
          <w:p w14:paraId="7A138099">
            <w:pPr>
              <w:pStyle w:val="41"/>
              <w:spacing w:line="243" w:lineRule="exact"/>
              <w:ind w:left="161" w:righ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Ахтубинского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района</w:t>
            </w:r>
          </w:p>
        </w:tc>
      </w:tr>
      <w:tr w14:paraId="057404F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2799" w:hRule="atLeast"/>
        </w:trPr>
        <w:tc>
          <w:tcPr>
            <w:tcW w:w="75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A630D9D">
            <w:pPr>
              <w:pStyle w:val="41"/>
              <w:spacing w:line="234" w:lineRule="exact"/>
              <w:ind w:left="100" w:right="0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3.3</w:t>
            </w:r>
          </w:p>
        </w:tc>
        <w:tc>
          <w:tcPr>
            <w:tcW w:w="55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27E61E14">
            <w:pPr>
              <w:pStyle w:val="41"/>
              <w:tabs>
                <w:tab w:val="left" w:pos="1549"/>
              </w:tabs>
              <w:spacing w:line="234" w:lineRule="exact"/>
              <w:ind w:left="154" w:right="0"/>
              <w:rPr>
                <w:sz w:val="23"/>
              </w:rPr>
            </w:pPr>
            <w:r>
              <w:rPr>
                <w:spacing w:val="-2"/>
                <w:sz w:val="23"/>
              </w:rPr>
              <w:t>Направление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исполнительных</w:t>
            </w:r>
            <w:r>
              <w:rPr>
                <w:spacing w:val="6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документов</w:t>
            </w:r>
            <w:r>
              <w:rPr>
                <w:spacing w:val="58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</w:t>
            </w:r>
            <w:r>
              <w:rPr>
                <w:spacing w:val="6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службу</w:t>
            </w:r>
          </w:p>
          <w:p w14:paraId="57F8F316">
            <w:pPr>
              <w:pStyle w:val="41"/>
              <w:spacing w:before="4" w:after="0"/>
              <w:ind w:left="150" w:right="0"/>
              <w:rPr>
                <w:sz w:val="23"/>
              </w:rPr>
            </w:pPr>
            <w:r>
              <w:rPr>
                <w:spacing w:val="-7"/>
                <w:sz w:val="23"/>
              </w:rPr>
              <w:t>судебных</w:t>
            </w:r>
            <w:r>
              <w:rPr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приставов</w:t>
            </w:r>
          </w:p>
        </w:tc>
        <w:tc>
          <w:tcPr>
            <w:tcW w:w="323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3BFC0FF">
            <w:pPr>
              <w:pStyle w:val="41"/>
              <w:spacing w:line="234" w:lineRule="exact"/>
              <w:ind w:left="81" w:right="0"/>
              <w:jc w:val="center"/>
              <w:rPr>
                <w:sz w:val="23"/>
              </w:rPr>
            </w:pPr>
            <w:r>
              <w:rPr>
                <w:spacing w:val="-7"/>
                <w:sz w:val="23"/>
              </w:rPr>
              <w:t>Сокращение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объемов</w:t>
            </w:r>
          </w:p>
          <w:p w14:paraId="03F9D75C">
            <w:pPr>
              <w:pStyle w:val="41"/>
              <w:spacing w:before="4" w:after="0"/>
              <w:ind w:left="94" w:right="22"/>
              <w:jc w:val="center"/>
              <w:rPr>
                <w:sz w:val="23"/>
              </w:rPr>
            </w:pPr>
            <w:r>
              <w:rPr>
                <w:spacing w:val="-8"/>
                <w:sz w:val="23"/>
              </w:rPr>
              <w:t>просроченной</w:t>
            </w:r>
            <w:r>
              <w:rPr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0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63FA1746">
            <w:pPr>
              <w:pStyle w:val="41"/>
              <w:spacing w:line="234" w:lineRule="exact"/>
              <w:ind w:left="64" w:right="0"/>
              <w:jc w:val="center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сроки,</w:t>
            </w:r>
          </w:p>
          <w:p w14:paraId="050AEE73">
            <w:pPr>
              <w:pStyle w:val="41"/>
              <w:spacing w:before="4" w:after="0" w:line="242" w:lineRule="auto"/>
              <w:ind w:left="44" w:right="-15" w:firstLine="2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установленные законодательством </w:t>
            </w:r>
            <w:r>
              <w:rPr>
                <w:spacing w:val="-8"/>
                <w:sz w:val="23"/>
              </w:rPr>
              <w:t>Российской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>Федерации</w:t>
            </w:r>
          </w:p>
        </w:tc>
        <w:tc>
          <w:tcPr>
            <w:tcW w:w="3924" w:type="dxa"/>
            <w:tcBorders>
              <w:top w:val="single" w:color="131313" w:sz="12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11B31A9">
            <w:pPr>
              <w:pStyle w:val="41"/>
              <w:spacing w:line="230" w:lineRule="auto"/>
              <w:ind w:left="149" w:right="116" w:firstLine="5"/>
              <w:jc w:val="both"/>
              <w:rPr>
                <w:sz w:val="23"/>
              </w:rPr>
            </w:pPr>
            <w:r>
              <w:rPr>
                <w:sz w:val="23"/>
              </w:rPr>
              <w:t>Главные администраторы доходов и (или)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</w:rPr>
              <w:t>находящиеся</w:t>
            </w:r>
            <w:r>
              <w:rPr>
                <w:spacing w:val="31"/>
                <w:sz w:val="23"/>
              </w:rPr>
              <w:t xml:space="preserve">  </w:t>
            </w:r>
            <w:r>
              <w:rPr>
                <w:sz w:val="23"/>
              </w:rPr>
              <w:t>в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79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ведении</w:t>
            </w:r>
          </w:p>
          <w:p w14:paraId="447D0AE6">
            <w:pPr>
              <w:pStyle w:val="41"/>
              <w:tabs>
                <w:tab w:val="left" w:pos="2374"/>
                <w:tab w:val="left" w:pos="2884"/>
              </w:tabs>
              <w:spacing w:line="230" w:lineRule="auto"/>
              <w:ind w:left="136" w:right="131" w:firstLine="12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муниципальные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казенные </w:t>
            </w:r>
            <w:r>
              <w:rPr>
                <w:sz w:val="23"/>
              </w:rPr>
              <w:t>учреждения,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главные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распорядители </w:t>
            </w:r>
            <w:r>
              <w:rPr>
                <w:spacing w:val="-2"/>
                <w:sz w:val="23"/>
              </w:rPr>
              <w:t>бюджетных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средств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муниципального образования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«Ахтубинский </w:t>
            </w:r>
            <w:r>
              <w:rPr>
                <w:spacing w:val="-2"/>
                <w:sz w:val="23"/>
              </w:rPr>
              <w:t>муниципальный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район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Астраханской области»;</w:t>
            </w:r>
          </w:p>
          <w:p w14:paraId="24074970">
            <w:pPr>
              <w:pStyle w:val="41"/>
              <w:spacing w:line="254" w:lineRule="exact"/>
              <w:ind w:left="134" w:right="0" w:hanging="3"/>
              <w:jc w:val="both"/>
              <w:rPr>
                <w:sz w:val="23"/>
              </w:rPr>
            </w:pPr>
            <w:r>
              <w:rPr>
                <w:sz w:val="23"/>
              </w:rPr>
              <w:t>органы</w:t>
            </w:r>
            <w:r>
              <w:rPr>
                <w:spacing w:val="58"/>
                <w:sz w:val="23"/>
              </w:rPr>
              <w:t xml:space="preserve">  </w:t>
            </w:r>
            <w:r>
              <w:rPr>
                <w:sz w:val="23"/>
              </w:rPr>
              <w:t>местного</w:t>
            </w:r>
            <w:r>
              <w:rPr>
                <w:spacing w:val="63"/>
                <w:sz w:val="23"/>
              </w:rPr>
              <w:t xml:space="preserve">  </w:t>
            </w:r>
            <w:r>
              <w:rPr>
                <w:spacing w:val="-2"/>
                <w:sz w:val="23"/>
              </w:rPr>
              <w:t>самоуправления</w:t>
            </w:r>
          </w:p>
          <w:p w14:paraId="37FA495A">
            <w:pPr>
              <w:pStyle w:val="41"/>
              <w:tabs>
                <w:tab w:val="left" w:pos="2551"/>
                <w:tab w:val="left" w:pos="3907"/>
              </w:tabs>
              <w:spacing w:line="250" w:lineRule="exact"/>
              <w:ind w:left="128" w:right="1" w:firstLine="6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образований </w:t>
            </w:r>
            <w:r>
              <w:rPr>
                <w:spacing w:val="-6"/>
                <w:sz w:val="23"/>
              </w:rPr>
              <w:t>Ахтубинского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района</w:t>
            </w:r>
          </w:p>
        </w:tc>
      </w:tr>
      <w:tr w14:paraId="22C618BF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847" w:hRule="atLeast"/>
        </w:trPr>
        <w:tc>
          <w:tcPr>
            <w:tcW w:w="75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4D8C0C16">
            <w:pPr>
              <w:pStyle w:val="41"/>
              <w:spacing w:line="237" w:lineRule="exact"/>
              <w:ind w:left="100" w:right="4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3.4</w:t>
            </w:r>
          </w:p>
        </w:tc>
        <w:tc>
          <w:tcPr>
            <w:tcW w:w="55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7A384F9">
            <w:pPr>
              <w:pStyle w:val="41"/>
              <w:spacing w:line="234" w:lineRule="exact"/>
              <w:ind w:left="129" w:righ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Представление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финансовое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управление</w:t>
            </w:r>
            <w:r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программном</w:t>
            </w:r>
          </w:p>
          <w:p w14:paraId="0ABCED01">
            <w:pPr>
              <w:pStyle w:val="41"/>
              <w:spacing w:line="245" w:lineRule="auto"/>
              <w:ind w:left="121" w:right="72" w:firstLine="7"/>
              <w:jc w:val="both"/>
              <w:rPr>
                <w:sz w:val="20"/>
              </w:rPr>
            </w:pPr>
            <w:r>
              <w:rPr>
                <w:position w:val="1"/>
                <w:sz w:val="23"/>
              </w:rPr>
              <w:t xml:space="preserve">продукте «Свод-Смарт» отчета о </w:t>
            </w:r>
            <w:r>
              <w:rPr>
                <w:sz w:val="23"/>
              </w:rPr>
              <w:t>проведении претензионно-исковой работы администраторами доходов за отчетный период по форме согласно приложению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i/>
                <w:sz w:val="23"/>
              </w:rPr>
              <w:t>№</w:t>
            </w:r>
            <w:r>
              <w:rPr>
                <w:i/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настоящему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постановлению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position w:val="1"/>
                <w:sz w:val="20"/>
                <w:szCs w:val="20"/>
              </w:rPr>
              <w:t>(с нарастающим</w:t>
            </w:r>
            <w:r>
              <w:rPr>
                <w:spacing w:val="80"/>
                <w:position w:val="1"/>
                <w:sz w:val="20"/>
                <w:szCs w:val="20"/>
              </w:rPr>
              <w:t xml:space="preserve"> </w:t>
            </w:r>
            <w:r>
              <w:rPr>
                <w:spacing w:val="8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итогом</w:t>
            </w:r>
            <w:r>
              <w:rPr>
                <w:spacing w:val="8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с</w:t>
            </w:r>
            <w:r>
              <w:rPr>
                <w:spacing w:val="8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начала</w:t>
            </w:r>
            <w:r>
              <w:rPr>
                <w:spacing w:val="8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текущего</w:t>
            </w:r>
            <w:r>
              <w:rPr>
                <w:spacing w:val="80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финансового</w:t>
            </w:r>
          </w:p>
          <w:p w14:paraId="638AD870">
            <w:pPr>
              <w:pStyle w:val="41"/>
              <w:spacing w:line="221" w:lineRule="auto"/>
              <w:ind w:left="214" w:right="0"/>
              <w:jc w:val="both"/>
              <w:rPr>
                <w:sz w:val="20"/>
              </w:rPr>
            </w:pPr>
            <w:r>
              <w:rPr>
                <w:spacing w:val="4"/>
                <w:sz w:val="20"/>
              </w:rPr>
              <w:t xml:space="preserve">года </w:t>
            </w:r>
            <w:r>
              <w:rPr>
                <w:spacing w:val="-5"/>
                <w:position w:val="-5"/>
                <w:sz w:val="12"/>
              </w:rPr>
              <w:t>t</w:t>
            </w:r>
            <w:r>
              <w:rPr>
                <w:spacing w:val="-5"/>
                <w:sz w:val="20"/>
              </w:rPr>
              <w:t>)</w:t>
            </w:r>
          </w:p>
        </w:tc>
        <w:tc>
          <w:tcPr>
            <w:tcW w:w="323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2D1B94C">
            <w:pPr>
              <w:pStyle w:val="41"/>
              <w:spacing w:line="234" w:lineRule="exact"/>
              <w:ind w:left="81" w:right="57"/>
              <w:jc w:val="center"/>
              <w:rPr>
                <w:sz w:val="23"/>
              </w:rPr>
            </w:pPr>
            <w:r>
              <w:rPr>
                <w:spacing w:val="-7"/>
                <w:sz w:val="23"/>
              </w:rPr>
              <w:t>Сокращение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объемов</w:t>
            </w:r>
          </w:p>
          <w:p w14:paraId="6FFDCA54">
            <w:pPr>
              <w:pStyle w:val="41"/>
              <w:spacing w:before="1" w:after="0" w:line="235" w:lineRule="auto"/>
              <w:ind w:left="81" w:right="60"/>
              <w:jc w:val="center"/>
              <w:rPr>
                <w:sz w:val="23"/>
              </w:rPr>
            </w:pPr>
            <w:r>
              <w:rPr>
                <w:spacing w:val="-8"/>
                <w:sz w:val="23"/>
              </w:rPr>
              <w:t>просроченной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0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93A8538">
            <w:pPr>
              <w:pStyle w:val="41"/>
              <w:spacing w:line="234" w:lineRule="exact"/>
              <w:ind w:left="64" w:right="26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Ежеквартально</w:t>
            </w:r>
          </w:p>
          <w:p w14:paraId="3078CB06">
            <w:pPr>
              <w:pStyle w:val="41"/>
              <w:spacing w:line="238" w:lineRule="auto"/>
              <w:ind w:left="167" w:right="131" w:firstLine="1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до 08-го числа </w:t>
            </w:r>
            <w:r>
              <w:rPr>
                <w:spacing w:val="-8"/>
                <w:sz w:val="23"/>
              </w:rPr>
              <w:t>месяца,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следующего </w:t>
            </w:r>
            <w:r>
              <w:rPr>
                <w:sz w:val="23"/>
              </w:rPr>
              <w:t xml:space="preserve">за отчетным </w:t>
            </w:r>
            <w:r>
              <w:rPr>
                <w:spacing w:val="-2"/>
                <w:sz w:val="23"/>
              </w:rPr>
              <w:t>кварталов</w:t>
            </w:r>
          </w:p>
        </w:tc>
        <w:tc>
          <w:tcPr>
            <w:tcW w:w="392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8094B92">
            <w:pPr>
              <w:pStyle w:val="41"/>
              <w:spacing w:line="234" w:lineRule="exact"/>
              <w:ind w:left="125" w:right="0"/>
              <w:jc w:val="both"/>
              <w:rPr>
                <w:sz w:val="23"/>
              </w:rPr>
            </w:pPr>
            <w:r>
              <w:rPr>
                <w:sz w:val="23"/>
              </w:rPr>
              <w:t>Главные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</w:rPr>
              <w:t>администраторы</w:t>
            </w:r>
            <w:r>
              <w:rPr>
                <w:spacing w:val="77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доходов</w:t>
            </w:r>
          </w:p>
          <w:p w14:paraId="3EB2D799">
            <w:pPr>
              <w:pStyle w:val="41"/>
              <w:tabs>
                <w:tab w:val="left" w:pos="2560"/>
              </w:tabs>
              <w:spacing w:before="10" w:after="0" w:line="226" w:lineRule="auto"/>
              <w:ind w:left="123" w:right="172" w:firstLine="6"/>
              <w:jc w:val="both"/>
              <w:rPr>
                <w:sz w:val="23"/>
              </w:rPr>
            </w:pPr>
            <w:r>
              <w:rPr>
                <w:spacing w:val="-2"/>
                <w:position w:val="-2"/>
                <w:sz w:val="23"/>
              </w:rPr>
              <w:t>муниципального</w:t>
            </w:r>
            <w:r>
              <w:rPr>
                <w:sz w:val="23"/>
              </w:rPr>
              <w:tab/>
            </w:r>
            <w:r>
              <w:rPr>
                <w:spacing w:val="-6"/>
                <w:sz w:val="23"/>
              </w:rPr>
              <w:t>образования «</w:t>
            </w:r>
            <w:r>
              <w:rPr>
                <w:spacing w:val="-8"/>
                <w:sz w:val="23"/>
              </w:rPr>
              <w:t xml:space="preserve">Ахтубинский </w:t>
            </w:r>
            <w:r>
              <w:rPr>
                <w:spacing w:val="-6"/>
                <w:sz w:val="23"/>
              </w:rPr>
              <w:t>муниципальный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район </w:t>
            </w:r>
            <w:r>
              <w:rPr>
                <w:sz w:val="23"/>
              </w:rPr>
              <w:t>Астраханской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position w:val="-2"/>
                <w:sz w:val="23"/>
              </w:rPr>
              <w:t>области»;</w:t>
            </w:r>
          </w:p>
          <w:p w14:paraId="45D9CA18">
            <w:pPr>
              <w:pStyle w:val="41"/>
              <w:spacing w:line="260" w:lineRule="exact"/>
              <w:ind w:left="117" w:right="0"/>
              <w:jc w:val="both"/>
              <w:rPr>
                <w:sz w:val="22"/>
                <w:szCs w:val="22"/>
              </w:rPr>
            </w:pPr>
            <w:r>
              <w:rPr>
                <w:position w:val="-2"/>
                <w:sz w:val="22"/>
                <w:szCs w:val="22"/>
              </w:rPr>
              <w:t>органы</w:t>
            </w:r>
            <w:r>
              <w:rPr>
                <w:spacing w:val="59"/>
                <w:sz w:val="22"/>
                <w:szCs w:val="22"/>
              </w:rPr>
              <w:t xml:space="preserve"> местного </w:t>
            </w:r>
            <w:r>
              <w:rPr>
                <w:spacing w:val="-2"/>
                <w:position w:val="-2"/>
                <w:sz w:val="22"/>
                <w:szCs w:val="22"/>
              </w:rPr>
              <w:t>самоуправления</w:t>
            </w:r>
          </w:p>
          <w:p w14:paraId="3C80B7E2">
            <w:pPr>
              <w:pStyle w:val="41"/>
              <w:tabs>
                <w:tab w:val="left" w:pos="2527"/>
              </w:tabs>
              <w:spacing w:line="236" w:lineRule="exact"/>
              <w:ind w:left="371" w:right="0"/>
              <w:rPr>
                <w:sz w:val="22"/>
                <w:szCs w:val="22"/>
              </w:rPr>
            </w:pPr>
            <w:r>
              <w:rPr>
                <w:b w:val="0"/>
                <w:bCs w:val="0"/>
                <w:spacing w:val="-2"/>
                <w:w w:val="90"/>
                <w:position w:val="0"/>
                <w:sz w:val="22"/>
                <w:szCs w:val="22"/>
                <w:u w:val="none"/>
                <w:vertAlign w:val="baseline"/>
              </w:rPr>
              <w:t>муниципальных</w:t>
            </w:r>
            <w:r>
              <w:rPr>
                <w:b/>
                <w:position w:val="1"/>
                <w:sz w:val="22"/>
                <w:szCs w:val="22"/>
              </w:rPr>
              <w:tab/>
            </w:r>
            <w:r>
              <w:rPr>
                <w:b/>
                <w:spacing w:val="-2"/>
                <w:w w:val="90"/>
                <w:position w:val="1"/>
                <w:sz w:val="22"/>
                <w:szCs w:val="22"/>
              </w:rPr>
              <w:t>образований</w:t>
            </w:r>
          </w:p>
          <w:p w14:paraId="33A6B254">
            <w:pPr>
              <w:pStyle w:val="41"/>
              <w:spacing w:before="15" w:after="0"/>
              <w:ind w:left="114" w:right="0"/>
              <w:jc w:val="both"/>
              <w:rPr>
                <w:sz w:val="22"/>
                <w:szCs w:val="22"/>
              </w:rPr>
            </w:pPr>
            <w:r>
              <w:rPr>
                <w:w w:val="105"/>
                <w:sz w:val="22"/>
                <w:szCs w:val="22"/>
              </w:rPr>
              <w:t>Ахтубинского</w:t>
            </w:r>
            <w:r>
              <w:rPr>
                <w:spacing w:val="17"/>
                <w:w w:val="105"/>
                <w:sz w:val="22"/>
                <w:szCs w:val="22"/>
              </w:rPr>
              <w:t xml:space="preserve"> </w:t>
            </w:r>
            <w:r>
              <w:rPr>
                <w:spacing w:val="-2"/>
                <w:w w:val="105"/>
                <w:sz w:val="22"/>
                <w:szCs w:val="22"/>
              </w:rPr>
              <w:t>района</w:t>
            </w:r>
          </w:p>
        </w:tc>
      </w:tr>
      <w:tr w14:paraId="35785EBD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431" w:hRule="atLeast"/>
        </w:trPr>
        <w:tc>
          <w:tcPr>
            <w:tcW w:w="15676" w:type="dxa"/>
            <w:gridSpan w:val="5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0A49C41B">
            <w:pPr>
              <w:pStyle w:val="41"/>
              <w:spacing w:line="237" w:lineRule="exact"/>
              <w:ind w:left="1102" w:right="0"/>
              <w:rPr>
                <w:sz w:val="23"/>
              </w:rPr>
            </w:pPr>
            <w:r>
              <w:rPr>
                <w:spacing w:val="-6"/>
                <w:sz w:val="23"/>
              </w:rPr>
              <w:t>4.</w:t>
            </w:r>
            <w:r>
              <w:rPr>
                <w:spacing w:val="7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Проведение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мониторинга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исполнения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администраторами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доходов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бюджетных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полномочий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учету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взысканию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дебиторской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задолженности</w:t>
            </w:r>
          </w:p>
        </w:tc>
      </w:tr>
      <w:tr w14:paraId="765C46C9">
        <w:tblPrEx>
          <w:tblCellMar>
            <w:top w:w="0" w:type="dxa"/>
            <w:left w:w="7" w:type="dxa"/>
            <w:bottom w:w="0" w:type="dxa"/>
            <w:right w:w="7" w:type="dxa"/>
          </w:tblCellMar>
        </w:tblPrEx>
        <w:trPr>
          <w:trHeight w:val="1784" w:hRule="atLeast"/>
        </w:trPr>
        <w:tc>
          <w:tcPr>
            <w:tcW w:w="755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33465081">
            <w:pPr>
              <w:pStyle w:val="41"/>
              <w:spacing w:line="237" w:lineRule="exact"/>
              <w:ind w:left="100" w:right="7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4.1</w:t>
            </w:r>
          </w:p>
        </w:tc>
        <w:tc>
          <w:tcPr>
            <w:tcW w:w="5563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BD25E9E">
            <w:pPr>
              <w:pStyle w:val="41"/>
              <w:spacing w:line="232" w:lineRule="exact"/>
              <w:ind w:left="105" w:righ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Представление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финансовое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управление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в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программное</w:t>
            </w:r>
          </w:p>
          <w:p w14:paraId="0D23DACD">
            <w:pPr>
              <w:pStyle w:val="41"/>
              <w:tabs>
                <w:tab w:val="left" w:pos="3140"/>
              </w:tabs>
              <w:spacing w:before="3" w:after="0" w:line="230" w:lineRule="auto"/>
              <w:ind w:left="102" w:right="110" w:firstLine="2"/>
              <w:jc w:val="both"/>
              <w:rPr>
                <w:sz w:val="23"/>
              </w:rPr>
            </w:pPr>
            <w:r>
              <w:rPr>
                <w:sz w:val="23"/>
              </w:rPr>
              <w:t>продукте «Свод-Смарт» информации о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просроченной дебиторской задолженности по форме согласно приложению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N• 2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постановлению</w:t>
            </w:r>
          </w:p>
        </w:tc>
        <w:tc>
          <w:tcPr>
            <w:tcW w:w="3230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78CF18EC">
            <w:pPr>
              <w:pStyle w:val="41"/>
              <w:spacing w:line="232" w:lineRule="exact"/>
              <w:ind w:left="81" w:right="91"/>
              <w:jc w:val="center"/>
              <w:rPr>
                <w:sz w:val="23"/>
              </w:rPr>
            </w:pPr>
            <w:r>
              <w:rPr>
                <w:spacing w:val="-6"/>
                <w:sz w:val="23"/>
              </w:rPr>
              <w:t>Снижение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(недопущение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роста)</w:t>
            </w:r>
          </w:p>
          <w:p w14:paraId="054E302C">
            <w:pPr>
              <w:pStyle w:val="41"/>
              <w:spacing w:before="3" w:after="0" w:line="230" w:lineRule="auto"/>
              <w:ind w:left="81" w:right="103"/>
              <w:jc w:val="center"/>
              <w:rPr>
                <w:sz w:val="23"/>
              </w:rPr>
            </w:pPr>
            <w:r>
              <w:rPr>
                <w:spacing w:val="-8"/>
                <w:sz w:val="23"/>
              </w:rPr>
              <w:t>просроченной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8"/>
                <w:sz w:val="23"/>
              </w:rPr>
              <w:t xml:space="preserve">дебиторской </w:t>
            </w:r>
            <w:r>
              <w:rPr>
                <w:spacing w:val="-2"/>
                <w:sz w:val="23"/>
              </w:rPr>
              <w:t>задолженности</w:t>
            </w:r>
          </w:p>
        </w:tc>
        <w:tc>
          <w:tcPr>
            <w:tcW w:w="220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18E0914B">
            <w:pPr>
              <w:pStyle w:val="41"/>
              <w:spacing w:line="232" w:lineRule="exact"/>
              <w:ind w:left="64" w:right="62"/>
              <w:jc w:val="center"/>
              <w:rPr>
                <w:sz w:val="23"/>
              </w:rPr>
            </w:pPr>
            <w:r>
              <w:rPr>
                <w:spacing w:val="-6"/>
                <w:sz w:val="23"/>
              </w:rPr>
              <w:t>Ежемесячно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до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08-го</w:t>
            </w:r>
          </w:p>
          <w:p w14:paraId="5ABD699F">
            <w:pPr>
              <w:pStyle w:val="41"/>
              <w:spacing w:before="3" w:after="0" w:line="230" w:lineRule="auto"/>
              <w:ind w:left="395" w:right="398" w:firstLine="4"/>
              <w:jc w:val="center"/>
              <w:rPr>
                <w:sz w:val="23"/>
              </w:rPr>
            </w:pPr>
            <w:r>
              <w:rPr>
                <w:sz w:val="23"/>
              </w:rPr>
              <w:t>числа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месяца, </w:t>
            </w:r>
            <w:r>
              <w:rPr>
                <w:spacing w:val="-6"/>
                <w:sz w:val="23"/>
              </w:rPr>
              <w:t>следующего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за </w:t>
            </w:r>
            <w:r>
              <w:rPr>
                <w:spacing w:val="-2"/>
                <w:sz w:val="23"/>
              </w:rPr>
              <w:t>отчетным</w:t>
            </w:r>
          </w:p>
        </w:tc>
        <w:tc>
          <w:tcPr>
            <w:tcW w:w="3924" w:type="dxa"/>
            <w:tcBorders>
              <w:top w:val="single" w:color="131313" w:sz="6" w:space="0"/>
              <w:left w:val="single" w:color="131313" w:sz="6" w:space="0"/>
              <w:bottom w:val="single" w:color="131313" w:sz="6" w:space="0"/>
              <w:right w:val="single" w:color="131313" w:sz="6" w:space="0"/>
            </w:tcBorders>
          </w:tcPr>
          <w:p w14:paraId="546A0FD2">
            <w:pPr>
              <w:pStyle w:val="41"/>
              <w:spacing w:line="232" w:lineRule="exact"/>
              <w:ind w:left="106" w:right="0"/>
              <w:jc w:val="both"/>
              <w:rPr>
                <w:sz w:val="23"/>
              </w:rPr>
            </w:pPr>
            <w:r>
              <w:rPr>
                <w:spacing w:val="-4"/>
                <w:sz w:val="23"/>
              </w:rPr>
              <w:t>Главные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распорядители</w:t>
            </w:r>
            <w:r>
              <w:rPr>
                <w:spacing w:val="69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бюджетных</w:t>
            </w:r>
          </w:p>
          <w:p w14:paraId="7F430F2D">
            <w:pPr>
              <w:pStyle w:val="41"/>
              <w:spacing w:line="254" w:lineRule="exact"/>
              <w:ind w:left="107" w:right="0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средств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муниципального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>образования</w:t>
            </w:r>
          </w:p>
          <w:p w14:paraId="35F9F941">
            <w:pPr>
              <w:pStyle w:val="41"/>
              <w:spacing w:before="3" w:after="0" w:line="230" w:lineRule="auto"/>
              <w:ind w:left="99" w:right="217" w:firstLine="4"/>
              <w:jc w:val="both"/>
              <w:rPr>
                <w:sz w:val="23"/>
              </w:rPr>
            </w:pPr>
            <w:r>
              <w:rPr>
                <w:spacing w:val="-6"/>
                <w:sz w:val="23"/>
              </w:rPr>
              <w:t>«Ахтубинский муниципальный</w:t>
            </w:r>
            <w:r>
              <w:rPr>
                <w:sz w:val="23"/>
              </w:rPr>
              <w:t xml:space="preserve"> </w:t>
            </w:r>
            <w:r>
              <w:rPr>
                <w:spacing w:val="-6"/>
                <w:sz w:val="23"/>
              </w:rPr>
              <w:t xml:space="preserve">район </w:t>
            </w:r>
            <w:r>
              <w:rPr>
                <w:sz w:val="23"/>
              </w:rPr>
              <w:t>Астраханской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области»;</w:t>
            </w:r>
          </w:p>
          <w:p w14:paraId="01137496">
            <w:pPr>
              <w:pStyle w:val="41"/>
              <w:tabs>
                <w:tab w:val="left" w:pos="2482"/>
              </w:tabs>
              <w:spacing w:before="12" w:after="0" w:line="223" w:lineRule="auto"/>
              <w:ind w:left="89" w:right="209" w:firstLine="8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органы местного самоуправления </w:t>
            </w:r>
            <w:r>
              <w:rPr>
                <w:spacing w:val="-2"/>
                <w:sz w:val="23"/>
              </w:rPr>
              <w:t>муниципальных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 xml:space="preserve">образований </w:t>
            </w:r>
            <w:r>
              <w:rPr>
                <w:sz w:val="23"/>
              </w:rPr>
              <w:t>Ахтубинского района</w:t>
            </w:r>
          </w:p>
        </w:tc>
      </w:tr>
    </w:tbl>
    <w:p w14:paraId="705AE6FF">
      <w:pPr>
        <w:pStyle w:val="12"/>
        <w:rPr>
          <w:rFonts w:ascii="Courier New" w:hAnsi="Courier New"/>
          <w:sz w:val="23"/>
        </w:rPr>
      </w:pPr>
    </w:p>
    <w:p w14:paraId="6C85567D">
      <w:pPr>
        <w:spacing w:before="1" w:after="0"/>
        <w:ind w:left="0" w:right="0" w:firstLine="0"/>
        <w:jc w:val="left"/>
        <w:rPr>
          <w:sz w:val="23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5934710</wp:posOffset>
                </wp:positionH>
                <wp:positionV relativeFrom="paragraph">
                  <wp:posOffset>173990</wp:posOffset>
                </wp:positionV>
                <wp:extent cx="393700" cy="1270"/>
                <wp:effectExtent l="0" t="1905" r="0" b="635"/>
                <wp:wrapTopAndBottom/>
                <wp:docPr id="23" name="Graphic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40" cy="1440"/>
                        </a:xfrm>
                        <a:custGeom>
                          <a:avLst/>
                          <a:gdLst>
                            <a:gd name="textAreaLeft" fmla="*/ 0 w 223200"/>
                            <a:gd name="textAreaRight" fmla="*/ 223560 w 2232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3700">
                              <a:moveTo>
                                <a:pt x="0" y="0"/>
                              </a:moveTo>
                              <a:lnTo>
                                <a:pt x="393192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61" o:spid="_x0000_s1026" o:spt="100" style="position:absolute;left:0pt;margin-left:467.3pt;margin-top:13.7pt;height:0.1pt;width:31pt;mso-position-horizontal-relative:page;mso-wrap-distance-bottom:0pt;mso-wrap-distance-top:0pt;z-index:-251657216;mso-width-relative:page;mso-height-relative:page;" filled="f" stroked="t" coordsize="393700,1" o:allowincell="f" o:gfxdata="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+rN5KtgAAAAJAQAADwAAAAAAAAABACAAAAAiAAAAZHJz&#10;L2Rvd25yZXYueG1sUEsBAhQAFAAAAAgAh07iQPKjs6A9AgAAGQUAAA4AAAAAAAAAAQAgAAAAJwEA&#10;AGRycy9lMm9Eb2MueG1sUEsFBgAAAAAGAAYAWQEAANYFAAAAAA==&#10;" path="m0,0l393192,0e">
                <v:fill on="f" focussize="0,0"/>
                <v:stroke weight="0.2551181102362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1" locked="0" layoutInCell="0" allowOverlap="1">
                <wp:simplePos x="0" y="0"/>
                <wp:positionH relativeFrom="page">
                  <wp:posOffset>6949440</wp:posOffset>
                </wp:positionH>
                <wp:positionV relativeFrom="paragraph">
                  <wp:posOffset>179705</wp:posOffset>
                </wp:positionV>
                <wp:extent cx="518160" cy="1270"/>
                <wp:effectExtent l="0" t="1905" r="0" b="635"/>
                <wp:wrapTopAndBottom/>
                <wp:docPr id="24" name="Graphic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040" cy="1440"/>
                        </a:xfrm>
                        <a:custGeom>
                          <a:avLst/>
                          <a:gdLst>
                            <a:gd name="textAreaLeft" fmla="*/ 0 w 293760"/>
                            <a:gd name="textAreaRight" fmla="*/ 294120 w 2937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18159">
                              <a:moveTo>
                                <a:pt x="0" y="0"/>
                              </a:moveTo>
                              <a:lnTo>
                                <a:pt x="518159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raphic 62" o:spid="_x0000_s1026" o:spt="100" style="position:absolute;left:0pt;margin-left:547.2pt;margin-top:14.15pt;height:0.1pt;width:40.8pt;mso-position-horizontal-relative:page;mso-wrap-distance-bottom:0pt;mso-wrap-distance-top:0pt;z-index:-251657216;mso-width-relative:page;mso-height-relative:page;" filled="f" stroked="t" coordsize="518159,1" o:allowincell="f" o:gfxdata="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eMQsjYAAAACwEAAA8AAAAAAAAAAQAgAAAAIgAAAGRy&#10;cy9kb3ducmV2LnhtbFBLAQIUABQAAAAIAIdO4kDaKtvfPgIAABkFAAAOAAAAAAAAAAEAIAAAACcB&#10;AABkcnMvZTJvRG9jLnhtbFBLBQYAAAAABgAGAFkBAADXBQAAAAA=&#10;" path="m0,0l518159,0e">
                <v:fill on="f" focussize="0,0"/>
                <v:stroke weight="0.25511811023622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rFonts w:cs="Times New Roman" w:eastAsia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</w:t>
      </w:r>
    </w:p>
    <w:p w14:paraId="2FE38D8B">
      <w:pPr>
        <w:pStyle w:val="34"/>
        <w:jc w:val="both"/>
      </w:pPr>
    </w:p>
    <w:p w14:paraId="6D94ACAB">
      <w:pPr>
        <w:pStyle w:val="34"/>
        <w:ind w:firstLine="0"/>
        <w:jc w:val="both"/>
      </w:pPr>
    </w:p>
    <w:p w14:paraId="6D4B32DD">
      <w:pPr>
        <w:pStyle w:val="34"/>
        <w:numPr>
          <w:ilvl w:val="0"/>
          <w:numId w:val="0"/>
        </w:numPr>
        <w:ind w:left="0" w:firstLine="0"/>
        <w:outlineLvl w:val="0"/>
        <w:rPr>
          <w:sz w:val="24"/>
          <w:szCs w:val="24"/>
        </w:rPr>
      </w:pPr>
      <w: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sectPr>
      <w:pgSz w:w="16640" w:h="12240" w:orient="landscape"/>
      <w:pgMar w:top="840" w:right="283" w:bottom="0" w:left="425" w:header="0" w:footer="0" w:gutter="0"/>
      <w:pgNumType w:fmt="decimal"/>
      <w:cols w:space="720" w:num="1"/>
      <w:formProt w:val="0"/>
      <w:docGrid w:linePitch="100" w:charSpace="-409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CC"/>
    <w:family w:val="roman"/>
    <w:pitch w:val="default"/>
    <w:sig w:usb0="E0002EFF" w:usb1="C0007843" w:usb2="00000009" w:usb3="00000000" w:csb0="400001FF" w:csb1="FFFF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3781668"/>
      <w:docPartObj>
        <w:docPartGallery w:val="AutoText"/>
      </w:docPartObj>
    </w:sdtPr>
    <w:sdtContent>
      <w:p w14:paraId="6AE31522">
        <w:pPr>
          <w:pStyle w:val="1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40CCF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67F93F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9496"/>
      <w:docPartObj>
        <w:docPartGallery w:val="AutoText"/>
      </w:docPartObj>
    </w:sdtPr>
    <w:sdtContent>
      <w:p w14:paraId="011791E9">
        <w:pPr>
          <w:pStyle w:val="1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D27F14">
    <w:pPr>
      <w:pStyle w:val="1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9677"/>
      <w:docPartObj>
        <w:docPartGallery w:val="AutoText"/>
      </w:docPartObj>
    </w:sdtPr>
    <w:sdtContent>
      <w:p w14:paraId="198CC1BC">
        <w:pPr>
          <w:pStyle w:val="1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94C3960">
    <w:pPr>
      <w:pStyle w:val="1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954BE9">
    <w:pPr>
      <w:pStyle w:val="1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0054"/>
      <w:docPartObj>
        <w:docPartGallery w:val="AutoText"/>
      </w:docPartObj>
    </w:sdtPr>
    <w:sdtContent>
      <w:p w14:paraId="1B0FFD7C">
        <w:pPr>
          <w:pStyle w:val="1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090A5D00">
    <w:pPr>
      <w:pStyle w:val="1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A2B76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69F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440" w:hanging="90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62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34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306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78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50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22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94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autoHyphenation/>
  <w:hyphenationZone w:val="360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6590B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/>
      <w:suppressAutoHyphens w:val="0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semiHidden/>
    <w:unhideWhenUsed/>
    <w:qFormat/>
    <w:uiPriority w:val="99"/>
    <w:rPr>
      <w:sz w:val="16"/>
      <w:szCs w:val="16"/>
    </w:r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 Indent 3"/>
    <w:basedOn w:val="1"/>
    <w:qFormat/>
    <w:uiPriority w:val="0"/>
    <w:pPr>
      <w:ind w:firstLine="567"/>
      <w:jc w:val="both"/>
    </w:pPr>
    <w:rPr>
      <w:color w:val="000000"/>
      <w:sz w:val="28"/>
      <w:szCs w:val="20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annotation text"/>
    <w:basedOn w:val="1"/>
    <w:link w:val="25"/>
    <w:semiHidden/>
    <w:unhideWhenUsed/>
    <w:uiPriority w:val="99"/>
    <w:rPr>
      <w:sz w:val="20"/>
      <w:szCs w:val="20"/>
    </w:rPr>
  </w:style>
  <w:style w:type="paragraph" w:styleId="10">
    <w:name w:val="annotation subject"/>
    <w:basedOn w:val="9"/>
    <w:next w:val="9"/>
    <w:link w:val="26"/>
    <w:semiHidden/>
    <w:unhideWhenUsed/>
    <w:qFormat/>
    <w:uiPriority w:val="99"/>
    <w:rPr>
      <w:b/>
      <w:bCs/>
    </w:rPr>
  </w:style>
  <w:style w:type="paragraph" w:styleId="11">
    <w:name w:val="header"/>
    <w:basedOn w:val="1"/>
    <w:link w:val="20"/>
    <w:unhideWhenUsed/>
    <w:uiPriority w:val="99"/>
    <w:pPr>
      <w:tabs>
        <w:tab w:val="center" w:pos="4677"/>
        <w:tab w:val="right" w:pos="9355"/>
      </w:tabs>
    </w:pPr>
  </w:style>
  <w:style w:type="paragraph" w:styleId="12">
    <w:name w:val="Body Text"/>
    <w:basedOn w:val="1"/>
    <w:link w:val="23"/>
    <w:uiPriority w:val="0"/>
    <w:pPr>
      <w:jc w:val="both"/>
    </w:pPr>
    <w:rPr>
      <w:sz w:val="28"/>
    </w:rPr>
  </w:style>
  <w:style w:type="paragraph" w:styleId="13">
    <w:name w:val="Body Text Indent"/>
    <w:basedOn w:val="1"/>
    <w:qFormat/>
    <w:uiPriority w:val="0"/>
    <w:pPr>
      <w:ind w:firstLine="720"/>
      <w:jc w:val="both"/>
    </w:pPr>
    <w:rPr>
      <w:sz w:val="28"/>
    </w:rPr>
  </w:style>
  <w:style w:type="paragraph" w:styleId="14">
    <w:name w:val="Title"/>
    <w:basedOn w:val="1"/>
    <w:link w:val="22"/>
    <w:qFormat/>
    <w:uiPriority w:val="0"/>
    <w:pPr>
      <w:jc w:val="center"/>
    </w:pPr>
    <w:rPr>
      <w:sz w:val="28"/>
    </w:rPr>
  </w:style>
  <w:style w:type="paragraph" w:styleId="15">
    <w:name w:val="footer"/>
    <w:basedOn w:val="1"/>
    <w:link w:val="21"/>
    <w:unhideWhenUsed/>
    <w:qFormat/>
    <w:uiPriority w:val="99"/>
    <w:pPr>
      <w:tabs>
        <w:tab w:val="center" w:pos="4677"/>
        <w:tab w:val="right" w:pos="9355"/>
      </w:tabs>
    </w:pPr>
  </w:style>
  <w:style w:type="paragraph" w:styleId="16">
    <w:name w:val="List"/>
    <w:basedOn w:val="12"/>
    <w:qFormat/>
    <w:uiPriority w:val="0"/>
    <w:rPr>
      <w:rFonts w:cs="Lucida Sans"/>
    </w:rPr>
  </w:style>
  <w:style w:type="paragraph" w:styleId="17">
    <w:name w:val="Body Text Indent 2"/>
    <w:basedOn w:val="1"/>
    <w:link w:val="27"/>
    <w:qFormat/>
    <w:uiPriority w:val="0"/>
    <w:pPr>
      <w:ind w:firstLine="708"/>
      <w:jc w:val="both"/>
    </w:pPr>
    <w:rPr>
      <w:sz w:val="28"/>
    </w:rPr>
  </w:style>
  <w:style w:type="table" w:styleId="18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9">
    <w:name w:val="Текст выноски Знак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0">
    <w:name w:val="Верхний колонтитул Знак"/>
    <w:link w:val="11"/>
    <w:qFormat/>
    <w:uiPriority w:val="99"/>
    <w:rPr>
      <w:sz w:val="24"/>
      <w:szCs w:val="24"/>
    </w:rPr>
  </w:style>
  <w:style w:type="character" w:customStyle="1" w:styleId="21">
    <w:name w:val="Нижний колонтитул Знак"/>
    <w:link w:val="15"/>
    <w:qFormat/>
    <w:uiPriority w:val="99"/>
    <w:rPr>
      <w:sz w:val="24"/>
      <w:szCs w:val="24"/>
    </w:rPr>
  </w:style>
  <w:style w:type="character" w:customStyle="1" w:styleId="22">
    <w:name w:val="Заголовок Знак"/>
    <w:link w:val="14"/>
    <w:qFormat/>
    <w:uiPriority w:val="0"/>
    <w:rPr>
      <w:sz w:val="28"/>
      <w:szCs w:val="24"/>
    </w:rPr>
  </w:style>
  <w:style w:type="character" w:customStyle="1" w:styleId="23">
    <w:name w:val="Основной текст Знак"/>
    <w:link w:val="12"/>
    <w:qFormat/>
    <w:uiPriority w:val="0"/>
    <w:rPr>
      <w:sz w:val="28"/>
      <w:szCs w:val="24"/>
    </w:rPr>
  </w:style>
  <w:style w:type="character" w:customStyle="1" w:styleId="24">
    <w:name w:val="Основной текст3"/>
    <w:qFormat/>
    <w:uiPriority w:val="0"/>
    <w:rPr>
      <w:rFonts w:ascii="Times New Roman" w:hAnsi="Times New Roman" w:eastAsia="Times New Roman" w:cs="Times New Roman"/>
      <w:spacing w:val="0"/>
      <w:sz w:val="27"/>
      <w:szCs w:val="27"/>
    </w:rPr>
  </w:style>
  <w:style w:type="character" w:customStyle="1" w:styleId="25">
    <w:name w:val="Текст примечания Знак"/>
    <w:basedOn w:val="2"/>
    <w:link w:val="9"/>
    <w:semiHidden/>
    <w:qFormat/>
    <w:uiPriority w:val="99"/>
  </w:style>
  <w:style w:type="character" w:customStyle="1" w:styleId="26">
    <w:name w:val="Тема примечания Знак"/>
    <w:link w:val="10"/>
    <w:semiHidden/>
    <w:qFormat/>
    <w:uiPriority w:val="99"/>
    <w:rPr>
      <w:b/>
      <w:bCs/>
    </w:rPr>
  </w:style>
  <w:style w:type="character" w:customStyle="1" w:styleId="27">
    <w:name w:val="Основной текст с отступом 2 Знак"/>
    <w:link w:val="17"/>
    <w:qFormat/>
    <w:uiPriority w:val="0"/>
    <w:rPr>
      <w:sz w:val="28"/>
      <w:szCs w:val="24"/>
    </w:rPr>
  </w:style>
  <w:style w:type="paragraph" w:customStyle="1" w:styleId="28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9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customStyle="1" w:styleId="30">
    <w:name w:val="Заголовок (user)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31">
    <w:name w:val="Указатель (user)"/>
    <w:basedOn w:val="1"/>
    <w:qFormat/>
    <w:uiPriority w:val="0"/>
    <w:pPr>
      <w:suppressLineNumbers/>
    </w:pPr>
    <w:rPr>
      <w:rFonts w:cs="Lucida Sans"/>
    </w:rPr>
  </w:style>
  <w:style w:type="paragraph" w:customStyle="1" w:styleId="32">
    <w:name w:val="заголовок 1"/>
    <w:basedOn w:val="1"/>
    <w:next w:val="1"/>
    <w:qFormat/>
    <w:uiPriority w:val="0"/>
    <w:pPr>
      <w:keepNext/>
      <w:jc w:val="both"/>
      <w:outlineLvl w:val="0"/>
    </w:pPr>
    <w:rPr>
      <w:sz w:val="28"/>
      <w:szCs w:val="28"/>
    </w:rPr>
  </w:style>
  <w:style w:type="paragraph" w:customStyle="1" w:styleId="33">
    <w:name w:val="Знак"/>
    <w:basedOn w:val="1"/>
    <w:qFormat/>
    <w:uiPriority w:val="0"/>
    <w:pPr>
      <w:spacing w:before="0" w:after="160" w:line="240" w:lineRule="exact"/>
    </w:pPr>
    <w:rPr>
      <w:rFonts w:ascii="Verdana" w:hAnsi="Verdana"/>
      <w:lang w:val="en-US" w:eastAsia="en-US"/>
    </w:rPr>
  </w:style>
  <w:style w:type="paragraph" w:customStyle="1" w:styleId="34">
    <w:name w:val="ConsPlusNormal"/>
    <w:qFormat/>
    <w:uiPriority w:val="0"/>
    <w:pPr>
      <w:widowControl w:val="0"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35">
    <w:name w:val="Колонтитулы (user)"/>
    <w:basedOn w:val="1"/>
    <w:qFormat/>
    <w:uiPriority w:val="0"/>
  </w:style>
  <w:style w:type="paragraph" w:customStyle="1" w:styleId="36">
    <w:name w:val="Колонтитулы"/>
    <w:basedOn w:val="1"/>
    <w:qFormat/>
    <w:uiPriority w:val="0"/>
  </w:style>
  <w:style w:type="paragraph" w:styleId="37">
    <w:name w:val="List Paragraph"/>
    <w:basedOn w:val="1"/>
    <w:qFormat/>
    <w:uiPriority w:val="34"/>
    <w:pPr>
      <w:spacing w:before="0" w:after="0"/>
      <w:ind w:left="720" w:firstLine="539"/>
      <w:contextualSpacing/>
      <w:jc w:val="both"/>
    </w:pPr>
    <w:rPr>
      <w:rFonts w:ascii="Calibri" w:hAnsi="Calibri" w:eastAsia="Calibri"/>
      <w:sz w:val="22"/>
      <w:szCs w:val="22"/>
      <w:lang w:eastAsia="en-US"/>
    </w:rPr>
  </w:style>
  <w:style w:type="paragraph" w:customStyle="1" w:styleId="38">
    <w:name w:val="ConsPlusCell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ar-SA" w:bidi="ar-SA"/>
    </w:rPr>
  </w:style>
  <w:style w:type="paragraph" w:customStyle="1" w:styleId="39">
    <w:name w:val="Стиль"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4"/>
      <w:szCs w:val="24"/>
      <w:lang w:val="ru-RU" w:eastAsia="ru-RU" w:bidi="ar-SA"/>
    </w:rPr>
  </w:style>
  <w:style w:type="paragraph" w:customStyle="1" w:styleId="40">
    <w:name w:val="ConsPlusNonformat"/>
    <w:qFormat/>
    <w:uiPriority w:val="99"/>
    <w:pPr>
      <w:widowControl w:val="0"/>
      <w:suppressAutoHyphens/>
      <w:bidi w:val="0"/>
      <w:spacing w:before="0" w:after="0"/>
      <w:jc w:val="left"/>
    </w:pPr>
    <w:rPr>
      <w:rFonts w:ascii="Courier New" w:hAnsi="Courier New" w:cs="Courier New" w:eastAsiaTheme="minorEastAsia"/>
      <w:color w:val="auto"/>
      <w:kern w:val="0"/>
      <w:sz w:val="20"/>
      <w:szCs w:val="20"/>
      <w:lang w:val="ru-RU" w:eastAsia="ru-RU" w:bidi="ar-SA"/>
      <w14:ligatures w14:val="standardContextual"/>
    </w:rPr>
  </w:style>
  <w:style w:type="paragraph" w:customStyle="1" w:styleId="41">
    <w:name w:val="Table Paragraph"/>
    <w:basedOn w:val="1"/>
    <w:qFormat/>
    <w:uiPriority w:val="0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jpe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header" Target="header8.xml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35B880-F2DA-400F-B8A2-A3C1F595FB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Joss Enterprises</Company>
  <Pages>11</Pages>
  <Words>366</Words>
  <Characters>2923</Characters>
  <Paragraphs>273</Paragraphs>
  <TotalTime>258</TotalTime>
  <ScaleCrop>false</ScaleCrop>
  <LinksUpToDate>false</LinksUpToDate>
  <CharactersWithSpaces>3643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2025-04-16T07:57:00Z</dcterms:created>
  <dc:creator>User</dc:creator>
  <cp:lastModifiedBy>Наталья Калюжная</cp:lastModifiedBy>
  <cp:lastPrinted>2024-04-23T11:13:00Z</cp:lastPrinted>
  <dcterms:modified xsi:type="dcterms:W3CDTF">2026-06-11T08:33:06Z</dcterms:modified>
  <dc:title>Пояснительная записка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eyJoZGlkIjoiMjQ3YzhjMDk4MmMxNTc0MTM2YTIyZGVjYmIyZWQ4ODUiLCJ1c2VySWQiOiI4MjQ2MzUyMDEzODUifQ==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A57984FEB1624C81AA300C1EC2F3C715_12</vt:lpwstr>
  </property>
</Properties>
</file>