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BD" w:rsidRDefault="00C77C8C">
      <w:pPr>
        <w:widowControl w:val="0"/>
        <w:tabs>
          <w:tab w:val="left" w:pos="4110"/>
        </w:tabs>
        <w:ind w:right="-2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margin">
              <wp:posOffset>-609600</wp:posOffset>
            </wp:positionV>
            <wp:extent cx="644525" cy="1155700"/>
            <wp:effectExtent l="0" t="0" r="0" b="0"/>
            <wp:wrapTopAndBottom/>
            <wp:docPr id="1" name="Рисунок 1" descr="БолхуныСП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олхуныСП-ПП-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1FBD" w:rsidRDefault="00C77C8C">
      <w:pPr>
        <w:contextualSpacing/>
        <w:jc w:val="center"/>
      </w:pPr>
      <w:r>
        <w:t>Российская Федерация</w:t>
      </w:r>
    </w:p>
    <w:p w:rsidR="00AF1FBD" w:rsidRDefault="00C77C8C">
      <w:pPr>
        <w:contextualSpacing/>
        <w:jc w:val="center"/>
      </w:pPr>
      <w:r>
        <w:t>Администрация муниципального образования «Сельское поселение село Болхуны Ахтубинского муниципального района Астраханской области»</w:t>
      </w:r>
    </w:p>
    <w:p w:rsidR="00AF1FBD" w:rsidRDefault="00AF1FBD">
      <w:pPr>
        <w:contextualSpacing/>
        <w:jc w:val="center"/>
      </w:pPr>
    </w:p>
    <w:p w:rsidR="00AF1FBD" w:rsidRDefault="00C77C8C">
      <w:pPr>
        <w:jc w:val="center"/>
        <w:rPr>
          <w:color w:val="000000"/>
          <w:sz w:val="28"/>
          <w:szCs w:val="28"/>
        </w:rPr>
      </w:pPr>
      <w:r>
        <w:t>П О С Т А Н О В Л Е Н И Е</w:t>
      </w:r>
      <w:r>
        <w:rPr>
          <w:color w:val="000000"/>
          <w:sz w:val="28"/>
          <w:szCs w:val="28"/>
        </w:rPr>
        <w:tab/>
      </w:r>
    </w:p>
    <w:p w:rsidR="00AF1FBD" w:rsidRDefault="00C77C8C">
      <w:pPr>
        <w:widowControl w:val="0"/>
        <w:tabs>
          <w:tab w:val="left" w:pos="8025"/>
        </w:tabs>
        <w:ind w:right="-2"/>
        <w:rPr>
          <w:color w:val="000000"/>
        </w:rPr>
      </w:pPr>
      <w:r>
        <w:rPr>
          <w:color w:val="000000"/>
        </w:rPr>
        <w:t xml:space="preserve">12.12.2025                                                                                                                   № 76                </w:t>
      </w:r>
    </w:p>
    <w:p w:rsidR="00AF1FBD" w:rsidRDefault="00AF1FBD">
      <w:pPr>
        <w:widowControl w:val="0"/>
        <w:tabs>
          <w:tab w:val="left" w:pos="8025"/>
        </w:tabs>
        <w:ind w:right="-2"/>
        <w:rPr>
          <w:color w:val="000000"/>
        </w:rPr>
      </w:pPr>
    </w:p>
    <w:p w:rsidR="00AF1FBD" w:rsidRDefault="00C77C8C">
      <w:pPr>
        <w:widowControl w:val="0"/>
        <w:tabs>
          <w:tab w:val="left" w:pos="8025"/>
        </w:tabs>
        <w:ind w:right="-2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</w:p>
    <w:p w:rsidR="00AF1FBD" w:rsidRDefault="00C77C8C">
      <w:pPr>
        <w:widowControl w:val="0"/>
        <w:ind w:left="426" w:right="5243"/>
        <w:jc w:val="both"/>
        <w:rPr>
          <w:color w:val="000000"/>
        </w:rPr>
      </w:pPr>
      <w:r>
        <w:rPr>
          <w:color w:val="000000"/>
        </w:rPr>
        <w:t xml:space="preserve">Об утверждении перечня главных администраторов </w:t>
      </w:r>
      <w:r>
        <w:t>источников финансирования дефицита</w:t>
      </w:r>
      <w:r>
        <w:rPr>
          <w:color w:val="000000"/>
        </w:rPr>
        <w:t xml:space="preserve"> бюджета муниципального образования «</w:t>
      </w:r>
      <w:r>
        <w:t>Сельское поселение село Болхуны Ахтубинского муниципального района Астраханской области</w:t>
      </w:r>
      <w:r>
        <w:rPr>
          <w:color w:val="000000"/>
        </w:rPr>
        <w:t>»</w:t>
      </w:r>
    </w:p>
    <w:p w:rsidR="00AF1FBD" w:rsidRDefault="00AF1FBD">
      <w:pPr>
        <w:widowControl w:val="0"/>
        <w:ind w:left="426" w:right="5243"/>
        <w:jc w:val="both"/>
        <w:rPr>
          <w:color w:val="000000"/>
        </w:rPr>
      </w:pPr>
    </w:p>
    <w:p w:rsidR="00AF1FBD" w:rsidRDefault="00AF1FBD">
      <w:pPr>
        <w:widowControl w:val="0"/>
        <w:ind w:left="426" w:right="5243"/>
        <w:jc w:val="both"/>
        <w:rPr>
          <w:color w:val="000000"/>
        </w:rPr>
      </w:pPr>
    </w:p>
    <w:p w:rsidR="00AF1FBD" w:rsidRDefault="00C77C8C">
      <w:pPr>
        <w:ind w:firstLine="567"/>
        <w:jc w:val="both"/>
      </w:pPr>
      <w:r>
        <w:t>В соответствии с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бюджета»:</w:t>
      </w:r>
    </w:p>
    <w:p w:rsidR="00AF1FBD" w:rsidRDefault="00AF1FBD">
      <w:pPr>
        <w:ind w:firstLine="567"/>
        <w:jc w:val="both"/>
      </w:pPr>
    </w:p>
    <w:p w:rsidR="00AF1FBD" w:rsidRDefault="00C77C8C">
      <w:pPr>
        <w:ind w:firstLine="567"/>
        <w:jc w:val="both"/>
      </w:pPr>
      <w:r>
        <w:t xml:space="preserve">1.Утвердить прилагаемый перечень главных администраторов источников финансирования дефицита бюджета </w:t>
      </w:r>
      <w:r>
        <w:rPr>
          <w:color w:val="000000"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области».</w:t>
      </w:r>
    </w:p>
    <w:p w:rsidR="00AF1FBD" w:rsidRDefault="00AF1FBD">
      <w:pPr>
        <w:ind w:firstLine="567"/>
        <w:jc w:val="both"/>
      </w:pPr>
    </w:p>
    <w:p w:rsidR="00AF1FBD" w:rsidRDefault="00C77C8C">
      <w:pPr>
        <w:jc w:val="both"/>
        <w:rPr>
          <w:sz w:val="28"/>
          <w:szCs w:val="28"/>
        </w:rPr>
      </w:pPr>
      <w:r>
        <w:t>2. Признать утратившим силу постановление Администрации муниципального образования «Село Болхуны» от 09.12.2024 г. № 54 «</w:t>
      </w:r>
      <w:r>
        <w:rPr>
          <w:color w:val="000000"/>
        </w:rPr>
        <w:t>Об утверждении перечня главных администраторов источников финансирования дефицита бюджета муниципального образования «Сельское поселение село Болхуны Ахтубинского муниципального района Астраханской области»</w:t>
      </w:r>
      <w:r>
        <w:t>.</w:t>
      </w:r>
    </w:p>
    <w:p w:rsidR="00AF1FBD" w:rsidRDefault="00AF1FBD">
      <w:pPr>
        <w:jc w:val="both"/>
        <w:rPr>
          <w:sz w:val="28"/>
          <w:szCs w:val="28"/>
        </w:rPr>
      </w:pPr>
    </w:p>
    <w:p w:rsidR="00AF1FBD" w:rsidRDefault="00C77C8C">
      <w:pPr>
        <w:ind w:firstLine="567"/>
        <w:jc w:val="both"/>
      </w:pPr>
      <w:r>
        <w:t xml:space="preserve">3. Настоящее постановление применяется к правоотношениям, возникающим при составлении и исполнении бюджета </w:t>
      </w:r>
      <w:r>
        <w:rPr>
          <w:color w:val="000000"/>
        </w:rPr>
        <w:t xml:space="preserve">муниципального образования </w:t>
      </w:r>
      <w:r>
        <w:t>«Сельское поселение село Болхуны Ахтубинского муниципального района Астраханской области», начиная с бюджета на 2026 год и на плановый период 2027 и 2028 годов.</w:t>
      </w:r>
    </w:p>
    <w:p w:rsidR="00AF1FBD" w:rsidRDefault="00AF1FBD">
      <w:pPr>
        <w:ind w:firstLine="567"/>
        <w:jc w:val="both"/>
      </w:pPr>
    </w:p>
    <w:p w:rsidR="00AF1FBD" w:rsidRDefault="00C77C8C">
      <w:pPr>
        <w:widowControl w:val="0"/>
        <w:jc w:val="both"/>
      </w:pPr>
      <w:r>
        <w:t xml:space="preserve">        4. Отделу по общим вопросам МО «Сельское поселение село Болхуны Ахтубинского муниципального района Астраханской области» (Калюжная Н.А.) обеспечить размещение настоящего постановления в сети Интернет на официальном сайте администрации МО «Сельское поселение село Болхуны Ахтубинского муниципального района Астраханской </w:t>
      </w:r>
      <w:r>
        <w:lastRenderedPageBreak/>
        <w:t>области» в разделе «Документы» подразделе «Документы Администрации» подразделе «Официальные документы».</w:t>
      </w:r>
    </w:p>
    <w:p w:rsidR="00AF1FBD" w:rsidRDefault="00C77C8C">
      <w:pPr>
        <w:ind w:firstLine="567"/>
        <w:jc w:val="both"/>
      </w:pPr>
      <w:r>
        <w:rPr>
          <w:noProof/>
        </w:rPr>
        <w:drawing>
          <wp:inline distT="0" distB="0" distL="0" distR="0">
            <wp:extent cx="5256530" cy="18091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30" cy="180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AF1FBD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F1FBD" w:rsidRDefault="00C77C8C">
      <w:pPr>
        <w:pStyle w:val="a4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                                                                                                                                                                         </w:t>
      </w:r>
    </w:p>
    <w:p w:rsidR="00AF1FBD" w:rsidRDefault="00C77C8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МО «Сельское поселение село Болхуны </w:t>
      </w:r>
    </w:p>
    <w:p w:rsidR="00AF1FBD" w:rsidRDefault="00C77C8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Ахтубинского муниципального района </w:t>
      </w:r>
    </w:p>
    <w:p w:rsidR="00AF1FBD" w:rsidRDefault="00C77C8C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Астраханской области»</w:t>
      </w:r>
    </w:p>
    <w:p w:rsidR="00AF1FBD" w:rsidRDefault="00C77C8C">
      <w:pPr>
        <w:pStyle w:val="a4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от      12.12.2025 №_</w:t>
      </w:r>
      <w:r w:rsidR="004D7D02">
        <w:rPr>
          <w:rFonts w:ascii="Times New Roman" w:hAnsi="Times New Roman"/>
          <w:sz w:val="24"/>
          <w:szCs w:val="24"/>
          <w:u w:val="single"/>
        </w:rPr>
        <w:t>76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 xml:space="preserve">__    </w:t>
      </w:r>
    </w:p>
    <w:p w:rsidR="00AF1FBD" w:rsidRDefault="00AF1FB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F1FBD" w:rsidRDefault="00C77C8C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главных администраторов </w:t>
      </w:r>
      <w:r>
        <w:rPr>
          <w:rFonts w:ascii="Times New Roman" w:hAnsi="Times New Roman"/>
          <w:b/>
          <w:sz w:val="28"/>
          <w:szCs w:val="24"/>
        </w:rPr>
        <w:t>источников финансирования дефицита</w:t>
      </w:r>
      <w:r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AF1FBD" w:rsidRDefault="00C77C8C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«Сельское поселение село Болхуны Ахтубинского муниципального района Астраханской области»</w:t>
      </w:r>
    </w:p>
    <w:p w:rsidR="00AF1FBD" w:rsidRDefault="00AF1FBD">
      <w:pPr>
        <w:pStyle w:val="a4"/>
        <w:jc w:val="center"/>
        <w:outlineLvl w:val="0"/>
        <w:rPr>
          <w:b/>
          <w:sz w:val="18"/>
          <w:szCs w:val="18"/>
        </w:rPr>
      </w:pPr>
    </w:p>
    <w:tbl>
      <w:tblPr>
        <w:tblW w:w="9816" w:type="dxa"/>
        <w:tblLayout w:type="fixed"/>
        <w:tblLook w:val="01E0" w:firstRow="1" w:lastRow="1" w:firstColumn="1" w:lastColumn="1" w:noHBand="0" w:noVBand="0"/>
      </w:tblPr>
      <w:tblGrid>
        <w:gridCol w:w="1361"/>
        <w:gridCol w:w="2593"/>
        <w:gridCol w:w="5862"/>
      </w:tblGrid>
      <w:tr w:rsidR="00AF1FBD" w:rsidTr="004D7D02">
        <w:trPr>
          <w:trHeight w:val="500"/>
        </w:trPr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Коды бюджетной классификации Российской Федерации</w:t>
            </w:r>
          </w:p>
        </w:tc>
        <w:tc>
          <w:tcPr>
            <w:tcW w:w="5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C77C8C">
            <w:pPr>
              <w:jc w:val="center"/>
            </w:pPr>
            <w:r>
              <w:t>Наименование главного администратора источников финансирования дефицита</w:t>
            </w:r>
            <w:r>
              <w:rPr>
                <w:color w:val="000000"/>
              </w:rPr>
              <w:t xml:space="preserve"> </w:t>
            </w:r>
            <w:r>
              <w:t>бюджета МО «Сельское поселение село Болхуны Ахтубинского муниципального района Астраханской области» наименование кода вида (подвида) источников финансирования дефицита бюджета МО «Сельское поселение село Болхуны Ахтубинского муниципального района Астраханской области»</w:t>
            </w:r>
          </w:p>
          <w:p w:rsidR="00AF1FBD" w:rsidRDefault="00AF1FBD">
            <w:pPr>
              <w:jc w:val="center"/>
            </w:pPr>
          </w:p>
          <w:p w:rsidR="00AF1FBD" w:rsidRDefault="00C77C8C">
            <w:pPr>
              <w:tabs>
                <w:tab w:val="left" w:pos="181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AF1FBD" w:rsidTr="004D7D02">
        <w:trPr>
          <w:trHeight w:val="242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C77C8C">
            <w:pPr>
              <w:rPr>
                <w:sz w:val="18"/>
                <w:szCs w:val="18"/>
              </w:rPr>
            </w:pPr>
            <w:r>
              <w:t>Код главного администратора источников финансирования дефицита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C77C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вида (подвида) </w:t>
            </w:r>
            <w:r>
              <w:t>источников финансирования дефицита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Cs w:val="28"/>
              </w:rPr>
              <w:t>бюджета</w:t>
            </w:r>
          </w:p>
          <w:p w:rsidR="00AF1FBD" w:rsidRDefault="00C77C8C">
            <w:pPr>
              <w:pStyle w:val="a4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МО </w:t>
            </w:r>
            <w:r>
              <w:rPr>
                <w:rFonts w:ascii="Times New Roman" w:hAnsi="Times New Roman"/>
              </w:rPr>
              <w:t>«Сельское поселение село Болхуны Ахтубинского муниципального района Астраханской области»</w:t>
            </w:r>
          </w:p>
        </w:tc>
        <w:tc>
          <w:tcPr>
            <w:tcW w:w="5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AF1FBD">
            <w:pPr>
              <w:jc w:val="center"/>
              <w:rPr>
                <w:sz w:val="18"/>
                <w:szCs w:val="18"/>
              </w:rPr>
            </w:pP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AF1FBD">
            <w:pPr>
              <w:jc w:val="center"/>
              <w:rPr>
                <w:b/>
                <w:i/>
              </w:rPr>
            </w:pPr>
          </w:p>
          <w:p w:rsidR="00AF1FBD" w:rsidRDefault="00C77C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AF1FBD" w:rsidRDefault="00AF1FBD">
            <w:pPr>
              <w:jc w:val="center"/>
              <w:rPr>
                <w:b/>
                <w:i/>
              </w:rPr>
            </w:pPr>
          </w:p>
        </w:tc>
        <w:tc>
          <w:tcPr>
            <w:tcW w:w="8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FBD" w:rsidRDefault="00AF1FBD">
            <w:pPr>
              <w:ind w:left="108"/>
              <w:rPr>
                <w:b/>
                <w:i/>
              </w:rPr>
            </w:pPr>
          </w:p>
          <w:p w:rsidR="00AF1FBD" w:rsidRDefault="00C77C8C">
            <w:pPr>
              <w:ind w:lef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АДМИНИСТРАЦИЯ МУНИЦИПАЛЬНОГО ОБРАЗОВАНИЯ</w:t>
            </w:r>
          </w:p>
          <w:p w:rsidR="00AF1FBD" w:rsidRDefault="00C77C8C">
            <w:pPr>
              <w:ind w:lef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«СЕЛЬСКОЕ ПОСЕЛЕНИЕ СЕЛО БОЛХУНЫ АХТУБИНСКОГО »</w:t>
            </w: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ind w:left="108"/>
              <w:jc w:val="center"/>
            </w:pPr>
          </w:p>
          <w:p w:rsidR="00AF1FBD" w:rsidRDefault="00C77C8C">
            <w:pPr>
              <w:ind w:left="108"/>
              <w:jc w:val="center"/>
            </w:pPr>
            <w:r>
              <w:rPr>
                <w:sz w:val="22"/>
                <w:szCs w:val="22"/>
              </w:rPr>
              <w:t>01 02 00 00 10 0000 710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FBD" w:rsidRDefault="00C77C8C">
            <w:r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01 02 00 00 10 0000 810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FBD" w:rsidRDefault="00C77C8C">
            <w:r>
              <w:rPr>
                <w:sz w:val="22"/>
                <w:szCs w:val="22"/>
              </w:rPr>
              <w:t>Погашение бюджетами сельских поселений кредитов от других бюджетов кредитных организаций в валюте Российской Федерации</w:t>
            </w: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01 03 01 00 10 0000 710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FBD" w:rsidRDefault="00C77C8C">
            <w:r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01 03 01 00 10 0000 810</w:t>
            </w:r>
          </w:p>
          <w:p w:rsidR="00AF1FBD" w:rsidRDefault="00AF1FBD">
            <w:pPr>
              <w:jc w:val="center"/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FBD" w:rsidRDefault="00C77C8C">
            <w:r>
              <w:rPr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FBD" w:rsidRDefault="00C77C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</w:tr>
      <w:tr w:rsidR="00AF1FBD" w:rsidTr="004D7D02">
        <w:trPr>
          <w:trHeight w:val="844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FBD" w:rsidRDefault="00AF1FBD">
            <w:pPr>
              <w:jc w:val="center"/>
            </w:pPr>
          </w:p>
          <w:p w:rsidR="00AF1FBD" w:rsidRDefault="00C77C8C">
            <w:pPr>
              <w:jc w:val="center"/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1FBD" w:rsidRDefault="00C77C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F1FBD" w:rsidRDefault="00C77C8C">
      <w:pPr>
        <w:pStyle w:val="a4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</w:t>
      </w:r>
    </w:p>
    <w:p w:rsidR="00AF1FBD" w:rsidRDefault="00C77C8C">
      <w:pPr>
        <w:ind w:left="108"/>
        <w:rPr>
          <w:sz w:val="28"/>
        </w:rPr>
      </w:pPr>
      <w:r>
        <w:rPr>
          <w:sz w:val="28"/>
        </w:rPr>
        <w:t>Верно:</w:t>
      </w:r>
    </w:p>
    <w:p w:rsidR="00AF1FBD" w:rsidRDefault="00AF1FBD">
      <w:pPr>
        <w:ind w:firstLine="6096"/>
        <w:outlineLvl w:val="0"/>
        <w:rPr>
          <w:rFonts w:eastAsia="Calibri"/>
          <w:sz w:val="28"/>
          <w:szCs w:val="28"/>
        </w:rPr>
      </w:pPr>
    </w:p>
    <w:p w:rsidR="00AF1FBD" w:rsidRDefault="00AF1FBD">
      <w:pPr>
        <w:ind w:firstLine="6096"/>
        <w:outlineLvl w:val="0"/>
        <w:rPr>
          <w:rFonts w:eastAsia="Calibri"/>
          <w:sz w:val="28"/>
          <w:szCs w:val="28"/>
        </w:rPr>
      </w:pPr>
    </w:p>
    <w:p w:rsidR="00AF1FBD" w:rsidRDefault="00AF1FBD"/>
    <w:sectPr w:rsidR="00AF1FB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BD"/>
    <w:rsid w:val="004D7D02"/>
    <w:rsid w:val="00AF1FBD"/>
    <w:rsid w:val="00C7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E965"/>
  <w15:docId w15:val="{FFB1B40D-4790-4FE0-A8DB-B68B7F90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A5FCC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B6337F"/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6A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B6337F"/>
    <w:pPr>
      <w:jc w:val="both"/>
    </w:pPr>
    <w:rPr>
      <w:rFonts w:ascii="Arial" w:hAnsi="Arial"/>
      <w:sz w:val="22"/>
      <w:szCs w:val="20"/>
    </w:rPr>
  </w:style>
  <w:style w:type="paragraph" w:styleId="a6">
    <w:name w:val="List"/>
    <w:basedOn w:val="a4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B6337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qFormat/>
    <w:rsid w:val="00F810BC"/>
    <w:pPr>
      <w:jc w:val="both"/>
    </w:pPr>
    <w:rPr>
      <w:rFonts w:ascii="Arial" w:hAnsi="Arial" w:cs="Arial"/>
    </w:rPr>
  </w:style>
  <w:style w:type="numbering" w:customStyle="1" w:styleId="a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740</Words>
  <Characters>4218</Characters>
  <Application>Microsoft Office Word</Application>
  <DocSecurity>0</DocSecurity>
  <Lines>35</Lines>
  <Paragraphs>9</Paragraphs>
  <ScaleCrop>false</ScaleCrop>
  <Company>Microsoft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5</cp:revision>
  <dcterms:created xsi:type="dcterms:W3CDTF">2024-12-07T12:16:00Z</dcterms:created>
  <dcterms:modified xsi:type="dcterms:W3CDTF">2025-12-15T10:31:00Z</dcterms:modified>
  <dc:language>ru-RU</dc:language>
</cp:coreProperties>
</file>