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ABE" w:rsidRDefault="00D16CB9">
      <w:pPr>
        <w:pStyle w:val="a5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23"/>
          <w:sz w:val="26"/>
          <w:szCs w:val="26"/>
        </w:rPr>
        <w:t>СОВЕТ МУНИЦИПАЛЬНОГО ОБРАЗОВАНИЯ</w:t>
      </w:r>
    </w:p>
    <w:p w:rsidR="00EC7ABE" w:rsidRDefault="00D16CB9">
      <w:pPr>
        <w:pStyle w:val="a5"/>
        <w:keepNext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«СЕЛО </w:t>
      </w:r>
      <w:r w:rsidR="004348AD">
        <w:rPr>
          <w:rFonts w:ascii="Times New Roman" w:hAnsi="Times New Roman" w:cs="Times New Roman"/>
          <w:sz w:val="26"/>
          <w:szCs w:val="26"/>
        </w:rPr>
        <w:t>БОЛХУНЫ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EC7ABE" w:rsidRDefault="00EC7ABE">
      <w:pPr>
        <w:pStyle w:val="a5"/>
        <w:keepNext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C7ABE" w:rsidRDefault="00EC7ABE">
      <w:pPr>
        <w:pStyle w:val="a5"/>
        <w:keepNext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C7ABE" w:rsidRDefault="00EC7ABE">
      <w:pPr>
        <w:pStyle w:val="a5"/>
        <w:keepNext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C7ABE" w:rsidRDefault="00EC7ABE">
      <w:pPr>
        <w:pStyle w:val="a5"/>
        <w:keepNext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C7ABE" w:rsidRDefault="00D16CB9">
      <w:pPr>
        <w:pStyle w:val="a5"/>
        <w:keepNext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РЕШЕНИЕ </w:t>
      </w:r>
    </w:p>
    <w:p w:rsidR="00EC7ABE" w:rsidRDefault="005C7C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04</w:t>
      </w:r>
      <w:r w:rsidR="004348AD">
        <w:rPr>
          <w:rFonts w:ascii="Times New Roman" w:hAnsi="Times New Roman" w:cs="Times New Roman"/>
          <w:color w:val="000000"/>
          <w:sz w:val="26"/>
          <w:szCs w:val="26"/>
        </w:rPr>
        <w:t>.0</w:t>
      </w: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D16CB9">
        <w:rPr>
          <w:rFonts w:ascii="Times New Roman" w:hAnsi="Times New Roman" w:cs="Times New Roman"/>
          <w:sz w:val="26"/>
          <w:szCs w:val="26"/>
        </w:rPr>
        <w:t xml:space="preserve">.2023                                                                      </w:t>
      </w:r>
      <w:r w:rsidR="004348AD">
        <w:rPr>
          <w:rFonts w:ascii="Times New Roman" w:hAnsi="Times New Roman" w:cs="Times New Roman"/>
          <w:sz w:val="26"/>
          <w:szCs w:val="26"/>
        </w:rPr>
        <w:t xml:space="preserve">                            № </w:t>
      </w:r>
      <w:r>
        <w:rPr>
          <w:rFonts w:ascii="Times New Roman" w:hAnsi="Times New Roman" w:cs="Times New Roman"/>
          <w:sz w:val="26"/>
          <w:szCs w:val="26"/>
        </w:rPr>
        <w:t>1</w:t>
      </w:r>
      <w:r w:rsidR="004348AD">
        <w:rPr>
          <w:rFonts w:ascii="Times New Roman" w:hAnsi="Times New Roman" w:cs="Times New Roman"/>
          <w:sz w:val="26"/>
          <w:szCs w:val="26"/>
        </w:rPr>
        <w:t>0</w:t>
      </w:r>
      <w:r w:rsidR="00D16CB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37"/>
      </w:tblGrid>
      <w:tr w:rsidR="00EC7ABE">
        <w:trPr>
          <w:trHeight w:val="515"/>
        </w:trPr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EC7ABE" w:rsidRDefault="00D16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  <w:p w:rsidR="00EC7ABE" w:rsidRDefault="00EC7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7ABE" w:rsidRDefault="00EC7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7ABE" w:rsidRDefault="00D16CB9" w:rsidP="004348AD">
            <w:pPr>
              <w:spacing w:after="0" w:line="240" w:lineRule="auto"/>
              <w:ind w:right="19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 Утверждении Положения 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налоге на имущество</w:t>
            </w:r>
            <w:r w:rsidR="004348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физических лиц на территории муниципального образования « </w:t>
            </w:r>
            <w:r w:rsidR="004348AD">
              <w:rPr>
                <w:rFonts w:ascii="Times New Roman" w:eastAsia="Calibri" w:hAnsi="Times New Roman" w:cs="Times New Roman"/>
                <w:sz w:val="26"/>
                <w:szCs w:val="26"/>
              </w:rPr>
              <w:t>Село Болхуны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</w:tbl>
    <w:p w:rsidR="00EC7ABE" w:rsidRDefault="00EC7A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ABE" w:rsidRDefault="00D16C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Федеральными законами от 29.09.2019 № 321-ФЗ «О внесении изменений в часть вторую Налогового кодекса Российской Федерации» от 23.11.2020 №374 -ФЗ «О внесении изменений в части первую и вторую Налогового Кодекса РФ и отдельные законодательные акты Российской Федерации», Совет муниципального образования «</w:t>
      </w:r>
      <w:r w:rsidR="004348AD">
        <w:rPr>
          <w:sz w:val="28"/>
          <w:szCs w:val="28"/>
        </w:rPr>
        <w:t>Село Болхуны</w:t>
      </w:r>
      <w:r>
        <w:rPr>
          <w:sz w:val="28"/>
          <w:szCs w:val="28"/>
        </w:rPr>
        <w:t xml:space="preserve">» </w:t>
      </w:r>
    </w:p>
    <w:p w:rsidR="00EC7ABE" w:rsidRDefault="00D16C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РЕШИЛ:</w:t>
      </w:r>
    </w:p>
    <w:p w:rsidR="00EC7ABE" w:rsidRDefault="00EC7A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ABE" w:rsidRDefault="00D16CB9">
      <w:pPr>
        <w:pStyle w:val="Default"/>
        <w:jc w:val="both"/>
        <w:rPr>
          <w:sz w:val="26"/>
          <w:szCs w:val="26"/>
        </w:rPr>
      </w:pPr>
      <w:bookmarkStart w:id="0" w:name="sub_4"/>
      <w:r>
        <w:rPr>
          <w:sz w:val="26"/>
          <w:szCs w:val="26"/>
        </w:rPr>
        <w:t>1. Утвердить  Положение о налоге на имущество  физических лиц на территории муниципального образования «</w:t>
      </w:r>
      <w:r w:rsidR="004348AD">
        <w:rPr>
          <w:sz w:val="26"/>
          <w:szCs w:val="26"/>
        </w:rPr>
        <w:t>Село Болхуны</w:t>
      </w:r>
      <w:r>
        <w:rPr>
          <w:sz w:val="26"/>
          <w:szCs w:val="26"/>
        </w:rPr>
        <w:t>».</w:t>
      </w:r>
    </w:p>
    <w:p w:rsidR="00EC7ABE" w:rsidRDefault="00D16C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Решение Совета МО «</w:t>
      </w:r>
      <w:r w:rsidR="004348AD">
        <w:rPr>
          <w:rFonts w:ascii="Times New Roman" w:hAnsi="Times New Roman" w:cs="Times New Roman"/>
          <w:sz w:val="26"/>
          <w:szCs w:val="26"/>
        </w:rPr>
        <w:t>Село Болхуны</w:t>
      </w:r>
      <w:r>
        <w:rPr>
          <w:rFonts w:ascii="Times New Roman" w:eastAsia="Calibri" w:hAnsi="Times New Roman" w:cs="Times New Roman"/>
          <w:sz w:val="26"/>
          <w:szCs w:val="26"/>
        </w:rPr>
        <w:t xml:space="preserve">» «О налоге на имущество  физических лиц 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4348AD">
        <w:rPr>
          <w:rFonts w:ascii="Times New Roman" w:hAnsi="Times New Roman" w:cs="Times New Roman"/>
          <w:sz w:val="26"/>
          <w:szCs w:val="26"/>
        </w:rPr>
        <w:t>Село Болхуны</w:t>
      </w:r>
      <w:r>
        <w:rPr>
          <w:rFonts w:ascii="Times New Roman" w:hAnsi="Times New Roman" w:cs="Times New Roman"/>
          <w:sz w:val="26"/>
          <w:szCs w:val="26"/>
        </w:rPr>
        <w:t xml:space="preserve">»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утвержденное решением Совета МО «</w:t>
      </w:r>
      <w:r w:rsidR="004348AD">
        <w:rPr>
          <w:rFonts w:ascii="Times New Roman" w:hAnsi="Times New Roman" w:cs="Times New Roman"/>
          <w:sz w:val="26"/>
          <w:szCs w:val="26"/>
        </w:rPr>
        <w:t>Село Болхуны</w:t>
      </w:r>
      <w:r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2</w:t>
      </w:r>
      <w:r w:rsidR="004348AD">
        <w:rPr>
          <w:rFonts w:ascii="Times New Roman" w:hAnsi="Times New Roman" w:cs="Times New Roman"/>
          <w:color w:val="000000"/>
          <w:sz w:val="26"/>
          <w:szCs w:val="26"/>
        </w:rPr>
        <w:t>5.11.2019  года № 19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редакции решения Совета МО «</w:t>
      </w:r>
      <w:r w:rsidR="004348AD">
        <w:rPr>
          <w:rFonts w:ascii="Times New Roman" w:hAnsi="Times New Roman" w:cs="Times New Roman"/>
          <w:sz w:val="28"/>
          <w:szCs w:val="28"/>
        </w:rPr>
        <w:t>Село Болхуны</w:t>
      </w:r>
      <w:r>
        <w:rPr>
          <w:rFonts w:ascii="Times New Roman" w:hAnsi="Times New Roman" w:cs="Times New Roman"/>
          <w:sz w:val="28"/>
          <w:szCs w:val="28"/>
        </w:rPr>
        <w:t>» от</w:t>
      </w:r>
      <w:r w:rsidR="004348AD">
        <w:rPr>
          <w:rFonts w:ascii="Times New Roman" w:hAnsi="Times New Roman" w:cs="Times New Roman"/>
          <w:sz w:val="28"/>
          <w:szCs w:val="28"/>
        </w:rPr>
        <w:t xml:space="preserve"> 22.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348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.2022 №</w:t>
      </w:r>
      <w:r w:rsidR="004348AD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признать утратившими силу.</w:t>
      </w:r>
    </w:p>
    <w:bookmarkEnd w:id="0"/>
    <w:p w:rsidR="00EC7ABE" w:rsidRDefault="00D16C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 истечении одного месяца после дня его официального опубликования, но не ранее первого числа очередного налогового периода по соответствующему налогу.</w:t>
      </w:r>
    </w:p>
    <w:p w:rsidR="00EC7ABE" w:rsidRDefault="00D16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опубликовать,  разместить на официальном сайте МО «</w:t>
      </w:r>
      <w:r w:rsidR="004348AD">
        <w:rPr>
          <w:rFonts w:ascii="Times New Roman" w:hAnsi="Times New Roman" w:cs="Times New Roman"/>
          <w:sz w:val="28"/>
          <w:szCs w:val="28"/>
        </w:rPr>
        <w:t>Село Болхуны</w:t>
      </w:r>
      <w:r>
        <w:rPr>
          <w:rFonts w:ascii="Times New Roman" w:hAnsi="Times New Roman" w:cs="Times New Roman"/>
          <w:sz w:val="28"/>
          <w:szCs w:val="28"/>
        </w:rPr>
        <w:t>»», направить в Межрайонную ИФНС № 4 по Астраханской области.</w:t>
      </w:r>
    </w:p>
    <w:p w:rsidR="00EC7ABE" w:rsidRDefault="00EC7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ABE" w:rsidRDefault="00D16CB9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EC7ABE" w:rsidRDefault="00EC7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ABE" w:rsidRDefault="00EC7ABE">
      <w:pPr>
        <w:pStyle w:val="Style1"/>
        <w:widowControl/>
        <w:spacing w:line="240" w:lineRule="auto"/>
        <w:rPr>
          <w:rStyle w:val="FontStyle14"/>
          <w:sz w:val="26"/>
          <w:szCs w:val="26"/>
        </w:rPr>
      </w:pPr>
    </w:p>
    <w:p w:rsidR="00EC7ABE" w:rsidRDefault="00EC7ABE">
      <w:pPr>
        <w:pStyle w:val="Style1"/>
        <w:widowControl/>
        <w:spacing w:line="240" w:lineRule="auto"/>
        <w:rPr>
          <w:rStyle w:val="FontStyle14"/>
          <w:sz w:val="26"/>
          <w:szCs w:val="26"/>
        </w:rPr>
      </w:pPr>
    </w:p>
    <w:p w:rsidR="00EC7ABE" w:rsidRDefault="00D16CB9">
      <w:pPr>
        <w:pStyle w:val="Style1"/>
        <w:widowControl/>
        <w:spacing w:line="240" w:lineRule="auto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Председатель Совета</w:t>
      </w:r>
    </w:p>
    <w:p w:rsidR="00EC7ABE" w:rsidRDefault="00D16CB9">
      <w:pPr>
        <w:pStyle w:val="Style1"/>
        <w:widowControl/>
        <w:spacing w:line="240" w:lineRule="auto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 МО </w:t>
      </w:r>
      <w:r>
        <w:rPr>
          <w:rStyle w:val="FontStyle12"/>
        </w:rPr>
        <w:t>«</w:t>
      </w:r>
      <w:r w:rsidR="004348AD">
        <w:rPr>
          <w:rStyle w:val="FontStyle12"/>
        </w:rPr>
        <w:t>Село Болхуны</w:t>
      </w:r>
      <w:r>
        <w:rPr>
          <w:rStyle w:val="FontStyle12"/>
        </w:rPr>
        <w:t xml:space="preserve">»                                                          </w:t>
      </w:r>
      <w:r w:rsidR="004348AD">
        <w:rPr>
          <w:rStyle w:val="FontStyle14"/>
          <w:sz w:val="26"/>
          <w:szCs w:val="26"/>
        </w:rPr>
        <w:t>Н.Д. Руденко</w:t>
      </w:r>
      <w:r>
        <w:rPr>
          <w:rStyle w:val="FontStyle12"/>
        </w:rPr>
        <w:t xml:space="preserve">                 </w:t>
      </w:r>
    </w:p>
    <w:p w:rsidR="00EC7ABE" w:rsidRDefault="00D16CB9">
      <w:pPr>
        <w:pStyle w:val="Style1"/>
        <w:widowControl/>
        <w:tabs>
          <w:tab w:val="left" w:pos="4110"/>
        </w:tabs>
        <w:spacing w:line="240" w:lineRule="auto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ab/>
      </w:r>
    </w:p>
    <w:p w:rsidR="00EC7ABE" w:rsidRDefault="00D16CB9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</w:p>
    <w:p w:rsidR="00EC7ABE" w:rsidRDefault="00D16CB9">
      <w:pPr>
        <w:spacing w:after="0" w:line="240" w:lineRule="auto"/>
        <w:jc w:val="both"/>
        <w:rPr>
          <w:rStyle w:val="FontStyle1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2"/>
        </w:rPr>
        <w:t>«</w:t>
      </w:r>
      <w:r w:rsidR="004348AD">
        <w:rPr>
          <w:rStyle w:val="FontStyle12"/>
        </w:rPr>
        <w:t>Село Болхуны</w:t>
      </w:r>
      <w:r>
        <w:rPr>
          <w:rStyle w:val="FontStyle12"/>
        </w:rPr>
        <w:t xml:space="preserve">»                                                                 </w:t>
      </w:r>
      <w:r w:rsidR="004348AD">
        <w:rPr>
          <w:rFonts w:ascii="Times New Roman" w:hAnsi="Times New Roman" w:cs="Times New Roman"/>
          <w:sz w:val="26"/>
          <w:szCs w:val="26"/>
        </w:rPr>
        <w:t>Н.Д. Руденко</w:t>
      </w:r>
      <w:r>
        <w:rPr>
          <w:rStyle w:val="FontStyle12"/>
        </w:rPr>
        <w:t xml:space="preserve"> </w:t>
      </w:r>
    </w:p>
    <w:p w:rsidR="00EC7ABE" w:rsidRDefault="00EC7ABE">
      <w:pPr>
        <w:pStyle w:val="Style1"/>
        <w:widowControl/>
        <w:spacing w:line="240" w:lineRule="auto"/>
        <w:ind w:right="1037"/>
        <w:rPr>
          <w:rStyle w:val="FontStyle13"/>
          <w:sz w:val="26"/>
          <w:szCs w:val="26"/>
        </w:rPr>
      </w:pPr>
    </w:p>
    <w:p w:rsidR="00EC7ABE" w:rsidRDefault="00EC7ABE">
      <w:pPr>
        <w:pStyle w:val="Style1"/>
        <w:widowControl/>
        <w:spacing w:line="240" w:lineRule="auto"/>
        <w:ind w:left="6029" w:right="1037"/>
        <w:rPr>
          <w:rStyle w:val="FontStyle13"/>
          <w:sz w:val="26"/>
          <w:szCs w:val="26"/>
        </w:rPr>
      </w:pPr>
    </w:p>
    <w:p w:rsidR="00EC7ABE" w:rsidRDefault="00EC7ABE">
      <w:pPr>
        <w:spacing w:after="0" w:line="240" w:lineRule="auto"/>
        <w:ind w:left="6237"/>
        <w:rPr>
          <w:rStyle w:val="a9"/>
          <w:b w:val="0"/>
        </w:rPr>
      </w:pPr>
    </w:p>
    <w:p w:rsidR="00EC7ABE" w:rsidRDefault="00EC7ABE">
      <w:pPr>
        <w:spacing w:after="0" w:line="240" w:lineRule="auto"/>
        <w:ind w:left="6237"/>
        <w:rPr>
          <w:rStyle w:val="a9"/>
          <w:b w:val="0"/>
          <w:sz w:val="26"/>
          <w:szCs w:val="26"/>
        </w:rPr>
      </w:pPr>
    </w:p>
    <w:p w:rsidR="00EC7ABE" w:rsidRDefault="00EC7ABE">
      <w:pPr>
        <w:spacing w:after="0" w:line="240" w:lineRule="auto"/>
        <w:rPr>
          <w:rStyle w:val="a9"/>
          <w:b w:val="0"/>
          <w:sz w:val="26"/>
          <w:szCs w:val="26"/>
        </w:rPr>
      </w:pPr>
    </w:p>
    <w:p w:rsidR="00EC7ABE" w:rsidRDefault="00D16CB9">
      <w:pPr>
        <w:spacing w:after="0" w:line="240" w:lineRule="auto"/>
        <w:rPr>
          <w:rStyle w:val="a9"/>
          <w:b w:val="0"/>
          <w:color w:val="auto"/>
          <w:sz w:val="26"/>
          <w:szCs w:val="26"/>
        </w:rPr>
      </w:pPr>
      <w:r>
        <w:rPr>
          <w:rStyle w:val="a9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</w:t>
      </w:r>
      <w:r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 xml:space="preserve"> Утверждено</w:t>
      </w:r>
    </w:p>
    <w:p w:rsidR="00EC7ABE" w:rsidRDefault="00D16C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</w:t>
      </w:r>
      <w:hyperlink r:id="rId7" w:anchor="sub_0" w:history="1">
        <w:r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решением</w:t>
        </w:r>
      </w:hyperlink>
      <w:r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 xml:space="preserve"> Совета</w:t>
      </w:r>
    </w:p>
    <w:p w:rsidR="00EC7ABE" w:rsidRDefault="00D16C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МО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348AD">
        <w:rPr>
          <w:rFonts w:ascii="Times New Roman" w:hAnsi="Times New Roman" w:cs="Times New Roman"/>
          <w:sz w:val="24"/>
          <w:szCs w:val="24"/>
        </w:rPr>
        <w:t>Село Болхуны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C7ABE" w:rsidRDefault="00D16CB9">
      <w:pPr>
        <w:spacing w:after="0" w:line="240" w:lineRule="auto"/>
        <w:jc w:val="right"/>
        <w:rPr>
          <w:rStyle w:val="a9"/>
          <w:color w:val="auto"/>
        </w:rPr>
      </w:pPr>
      <w:r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</w:t>
      </w:r>
      <w:r w:rsidR="004348AD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от 0</w:t>
      </w:r>
      <w:r w:rsidR="005C7C67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4348AD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>.0</w:t>
      </w:r>
      <w:r w:rsidR="005C7C67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bookmarkStart w:id="1" w:name="_GoBack"/>
      <w:bookmarkEnd w:id="1"/>
      <w:r w:rsidR="004348AD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 xml:space="preserve">.2023  г.  № </w:t>
      </w:r>
      <w:r w:rsidR="005C7C67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4348AD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>0</w:t>
      </w:r>
    </w:p>
    <w:p w:rsidR="00EC7ABE" w:rsidRDefault="00D16CB9">
      <w:pPr>
        <w:spacing w:after="0" w:line="240" w:lineRule="auto"/>
        <w:jc w:val="right"/>
        <w:rPr>
          <w:b/>
        </w:rPr>
      </w:pPr>
      <w:r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EC7ABE" w:rsidRDefault="00D16CB9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Положение о налоге на имущество физических лиц</w:t>
      </w:r>
    </w:p>
    <w:p w:rsidR="00EC7ABE" w:rsidRDefault="00D16CB9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территории МО «</w:t>
      </w:r>
      <w:r w:rsidR="004348AD">
        <w:rPr>
          <w:b w:val="0"/>
          <w:sz w:val="24"/>
          <w:szCs w:val="24"/>
        </w:rPr>
        <w:t>Село Болхуны</w:t>
      </w:r>
      <w:r>
        <w:rPr>
          <w:b w:val="0"/>
          <w:sz w:val="24"/>
          <w:szCs w:val="24"/>
        </w:rPr>
        <w:t>»</w:t>
      </w:r>
    </w:p>
    <w:p w:rsidR="00EC7ABE" w:rsidRDefault="00EC7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ABE" w:rsidRDefault="00D16CB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C7ABE" w:rsidRDefault="00D16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Налог на имущество физических лиц  устанавливается в соответствии с </w:t>
      </w:r>
      <w:hyperlink r:id="rId8" w:history="1">
        <w:r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Налоговым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Уставом МО «</w:t>
      </w:r>
      <w:r w:rsidR="004348AD">
        <w:rPr>
          <w:rFonts w:ascii="Times New Roman" w:hAnsi="Times New Roman" w:cs="Times New Roman"/>
          <w:sz w:val="24"/>
          <w:szCs w:val="24"/>
        </w:rPr>
        <w:t>Село Болхуны</w:t>
      </w:r>
      <w:r>
        <w:rPr>
          <w:rFonts w:ascii="Times New Roman" w:hAnsi="Times New Roman" w:cs="Times New Roman"/>
          <w:sz w:val="24"/>
          <w:szCs w:val="24"/>
        </w:rPr>
        <w:t>», является местным налогом и уплачивается физическим лицом, обладающим правом собственности на имущество, признаваемое объектом налогообложения, в соответствии с настоящим Положением.</w:t>
      </w:r>
    </w:p>
    <w:p w:rsidR="00EC7ABE" w:rsidRDefault="00D16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Налоговая база определяется в отношении каждого субъекта налогообложения как его 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EC7ABE" w:rsidRDefault="00D16CB9">
      <w:pPr>
        <w:pStyle w:val="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2. Налоговые ставки</w:t>
      </w:r>
    </w:p>
    <w:p w:rsidR="00EC7ABE" w:rsidRDefault="00D16C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Ставки налога на недвижимое имущество устанавливаются в следующих размерах:</w:t>
      </w:r>
    </w:p>
    <w:p w:rsidR="00EC7ABE" w:rsidRDefault="00EC7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8"/>
        <w:gridCol w:w="1378"/>
      </w:tblGrid>
      <w:tr w:rsidR="00EC7AB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E" w:rsidRDefault="00D16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объектов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E" w:rsidRDefault="00D16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налога</w:t>
            </w:r>
          </w:p>
        </w:tc>
      </w:tr>
      <w:tr w:rsidR="00EC7ABE">
        <w:trPr>
          <w:trHeight w:val="331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E" w:rsidRDefault="00D16CB9" w:rsidP="0043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434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дом, часть жилого дома, квартира, часть квартиры, комната;</w:t>
            </w:r>
          </w:p>
          <w:p w:rsidR="00EC7ABE" w:rsidRDefault="00D16CB9" w:rsidP="0043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434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незавершенного строительства в случае, если проектируемым назначением таких объектов является жилой дом;</w:t>
            </w:r>
          </w:p>
          <w:p w:rsidR="00EC7ABE" w:rsidRDefault="00D16CB9" w:rsidP="0043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434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единые недвижимые комплексы, в состав которых входит хотя бы один жилой дом;</w:t>
            </w:r>
          </w:p>
          <w:p w:rsidR="00EC7ABE" w:rsidRDefault="00D16CB9" w:rsidP="0043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="00434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 и машино-место, в том числе расположенных в объектах налогообложения, указанных в подпункте 2 настоящего пункта;</w:t>
            </w:r>
          </w:p>
          <w:p w:rsidR="00EC7ABE" w:rsidRDefault="00D16CB9" w:rsidP="0043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)</w:t>
            </w:r>
            <w:r>
              <w:rPr>
                <w:rFonts w:ascii="Tahoma" w:hAnsi="Tahoma" w:cs="Tahoma"/>
                <w:color w:val="222222"/>
                <w:sz w:val="12"/>
                <w:szCs w:val="12"/>
                <w:shd w:val="clear" w:color="auto" w:fill="FFFFFF" w:themeFill="background1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хозяйственные строения  или сооружения,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E" w:rsidRDefault="00D16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0,3%</w:t>
            </w:r>
          </w:p>
        </w:tc>
      </w:tr>
      <w:tr w:rsidR="00EC7AB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E" w:rsidRDefault="00D16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прочие объекты налогообложения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E" w:rsidRDefault="00D16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0,5%</w:t>
            </w:r>
          </w:p>
        </w:tc>
      </w:tr>
      <w:tr w:rsidR="00EC7AB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E" w:rsidRDefault="00D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налогообложения, включенные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E" w:rsidRDefault="00D16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2 %</w:t>
            </w:r>
          </w:p>
        </w:tc>
      </w:tr>
    </w:tbl>
    <w:p w:rsidR="00EC7ABE" w:rsidRDefault="00D16CB9">
      <w:pPr>
        <w:pStyle w:val="Style3"/>
        <w:widowControl/>
        <w:spacing w:line="240" w:lineRule="auto"/>
        <w:ind w:right="18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</w:p>
    <w:p w:rsidR="00EC7ABE" w:rsidRDefault="00D16CB9">
      <w:pPr>
        <w:pStyle w:val="Style3"/>
        <w:widowControl/>
        <w:spacing w:line="240" w:lineRule="auto"/>
        <w:ind w:right="182"/>
        <w:jc w:val="both"/>
        <w:rPr>
          <w:rStyle w:val="FontStyle19"/>
          <w:b w:val="0"/>
          <w:bCs w:val="0"/>
        </w:rPr>
      </w:pPr>
      <w:r>
        <w:rPr>
          <w:rFonts w:eastAsia="Calibri"/>
          <w:b/>
          <w:lang w:eastAsia="en-US"/>
        </w:rPr>
        <w:t xml:space="preserve">                                                   </w:t>
      </w:r>
      <w:r>
        <w:rPr>
          <w:b/>
        </w:rPr>
        <w:t xml:space="preserve"> 3. Льготы по налогам:</w:t>
      </w:r>
    </w:p>
    <w:p w:rsidR="00EC7ABE" w:rsidRDefault="00D16CB9">
      <w:pPr>
        <w:spacing w:after="0" w:line="240" w:lineRule="auto"/>
      </w:pPr>
      <w:r>
        <w:rPr>
          <w:rStyle w:val="FontStyle19"/>
          <w:b w:val="0"/>
          <w:sz w:val="24"/>
          <w:szCs w:val="24"/>
        </w:rPr>
        <w:t xml:space="preserve">         3.1. Льготы по налогам предусмотрены  Главой 32 Налогового кодекса РФ «Налог на имущество физических лиц».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EC7ABE" w:rsidRDefault="00D16C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Налоговые вычеты.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7ABE" w:rsidRDefault="00D16CB9">
      <w:pPr>
        <w:spacing w:after="0" w:line="240" w:lineRule="auto"/>
        <w:rPr>
          <w:rStyle w:val="FontStyle19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Налоговые вычеты</w:t>
      </w:r>
      <w:r>
        <w:rPr>
          <w:rStyle w:val="FontStyle19"/>
          <w:b w:val="0"/>
          <w:sz w:val="24"/>
          <w:szCs w:val="24"/>
        </w:rPr>
        <w:t xml:space="preserve"> предусмотрены  </w:t>
      </w:r>
      <w:r>
        <w:rPr>
          <w:rFonts w:ascii="Times New Roman" w:hAnsi="Times New Roman" w:cs="Times New Roman"/>
          <w:sz w:val="24"/>
          <w:szCs w:val="24"/>
        </w:rPr>
        <w:t>статьей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403  </w:t>
      </w:r>
      <w:r>
        <w:rPr>
          <w:rStyle w:val="FontStyle19"/>
          <w:b w:val="0"/>
          <w:sz w:val="24"/>
          <w:szCs w:val="24"/>
        </w:rPr>
        <w:t>Налогового кодекса РФ «Налог на имущество физических лиц,</w:t>
      </w:r>
    </w:p>
    <w:p w:rsidR="00EC7ABE" w:rsidRDefault="00D16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Верно:</w:t>
      </w:r>
    </w:p>
    <w:p w:rsidR="00EC7ABE" w:rsidRDefault="00EC7ABE">
      <w:pPr>
        <w:rPr>
          <w:rFonts w:ascii="Times New Roman" w:hAnsi="Times New Roman" w:cs="Times New Roman"/>
          <w:sz w:val="24"/>
          <w:szCs w:val="24"/>
        </w:rPr>
      </w:pPr>
    </w:p>
    <w:p w:rsidR="00EC7ABE" w:rsidRDefault="00EC7ABE"/>
    <w:sectPr w:rsidR="00EC7AB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E89" w:rsidRDefault="00D05E89">
      <w:pPr>
        <w:spacing w:line="240" w:lineRule="auto"/>
      </w:pPr>
      <w:r>
        <w:separator/>
      </w:r>
    </w:p>
  </w:endnote>
  <w:endnote w:type="continuationSeparator" w:id="0">
    <w:p w:rsidR="00D05E89" w:rsidRDefault="00D05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07">
    <w:altName w:val="Yu Gothic"/>
    <w:charset w:val="80"/>
    <w:family w:val="roman"/>
    <w:pitch w:val="default"/>
    <w:sig w:usb0="00000000" w:usb1="0000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E89" w:rsidRDefault="00D05E89">
      <w:pPr>
        <w:spacing w:after="0"/>
      </w:pPr>
      <w:r>
        <w:separator/>
      </w:r>
    </w:p>
  </w:footnote>
  <w:footnote w:type="continuationSeparator" w:id="0">
    <w:p w:rsidR="00D05E89" w:rsidRDefault="00D05E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E6C47"/>
    <w:multiLevelType w:val="multilevel"/>
    <w:tmpl w:val="6DBE6C4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0D"/>
    <w:rsid w:val="0008270D"/>
    <w:rsid w:val="000A7A2F"/>
    <w:rsid w:val="002A2957"/>
    <w:rsid w:val="00431424"/>
    <w:rsid w:val="004348AD"/>
    <w:rsid w:val="004A6783"/>
    <w:rsid w:val="005078B8"/>
    <w:rsid w:val="005C7C67"/>
    <w:rsid w:val="00644A9D"/>
    <w:rsid w:val="007F60B8"/>
    <w:rsid w:val="007F62AE"/>
    <w:rsid w:val="00827300"/>
    <w:rsid w:val="00831980"/>
    <w:rsid w:val="00910152"/>
    <w:rsid w:val="00A05FC1"/>
    <w:rsid w:val="00D05E89"/>
    <w:rsid w:val="00D16CB9"/>
    <w:rsid w:val="00EC7ABE"/>
    <w:rsid w:val="046527BC"/>
    <w:rsid w:val="26B04DC3"/>
    <w:rsid w:val="2E0D0CFD"/>
    <w:rsid w:val="3C846E81"/>
    <w:rsid w:val="59FD5E8E"/>
    <w:rsid w:val="7723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860A"/>
  <w15:docId w15:val="{6F262215-48FA-4635-9DDB-FB3CA074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b/>
      <w:bCs/>
      <w:i/>
      <w:iCs/>
      <w:spacing w:val="10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qFormat/>
    <w:pPr>
      <w:widowControl w:val="0"/>
      <w:suppressAutoHyphens/>
      <w:autoSpaceDE w:val="0"/>
      <w:spacing w:after="120" w:line="240" w:lineRule="auto"/>
    </w:pPr>
    <w:rPr>
      <w:rFonts w:ascii="font207" w:eastAsia="font207" w:hAnsi="font207" w:cs="font207"/>
      <w:sz w:val="24"/>
      <w:szCs w:val="24"/>
      <w:lang w:eastAsia="ru-RU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qFormat/>
    <w:rPr>
      <w:rFonts w:ascii="font207" w:eastAsia="font207" w:hAnsi="font207" w:cs="font207"/>
      <w:sz w:val="24"/>
      <w:szCs w:val="24"/>
      <w:lang w:eastAsia="ru-RU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19">
    <w:name w:val="Font Style19"/>
    <w:basedOn w:val="a0"/>
    <w:qFormat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8">
    <w:name w:val="Гипертекстовая ссылка"/>
    <w:uiPriority w:val="99"/>
    <w:rPr>
      <w:b/>
      <w:bCs/>
      <w:color w:val="106BBE"/>
    </w:rPr>
  </w:style>
  <w:style w:type="character" w:customStyle="1" w:styleId="FontStyle12">
    <w:name w:val="Font Style12"/>
    <w:basedOn w:val="a0"/>
    <w:uiPriority w:val="99"/>
    <w:qFormat/>
    <w:rPr>
      <w:rFonts w:ascii="Times New Roman" w:hAnsi="Times New Roman" w:cs="Times New Roman" w:hint="default"/>
      <w:sz w:val="26"/>
      <w:szCs w:val="26"/>
    </w:rPr>
  </w:style>
  <w:style w:type="character" w:customStyle="1" w:styleId="a9">
    <w:name w:val="Цветовое выделение"/>
    <w:uiPriority w:val="99"/>
    <w:rPr>
      <w:b/>
      <w:bCs/>
      <w:color w:val="26282F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uiPriority w:val="99"/>
    <w:qFormat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G:\Documents%20and%20Settings\1\&#1056;&#1072;&#1073;&#1086;&#1095;&#1080;&#1081;%20&#1089;&#1090;&#1086;&#1083;\&#1053;&#1072;&#1083;&#1086;&#1075;%20&#1079;&#1077;&#1084;&#1083;&#1103;%20&#1074;&#1089;&#1077;\2019\2019%20&#1079;&#1077;&#1084;&#1077;&#1083;&#1100;&#1085;&#1099;&#1081;%20&#1085;&#1072;&#1083;&#1086;&#1075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</dc:creator>
  <cp:lastModifiedBy>Пользователь Windows</cp:lastModifiedBy>
  <cp:revision>6</cp:revision>
  <cp:lastPrinted>2023-08-21T08:11:00Z</cp:lastPrinted>
  <dcterms:created xsi:type="dcterms:W3CDTF">2023-07-03T08:56:00Z</dcterms:created>
  <dcterms:modified xsi:type="dcterms:W3CDTF">2023-09-14T12:02:00Z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B9A5A188517D423C8E83611657C24AD4</vt:lpwstr>
  </property>
</Properties>
</file>