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F2" w:rsidRPr="00CA06F2" w:rsidRDefault="00CA06F2" w:rsidP="00CA06F2">
      <w:pPr>
        <w:pStyle w:val="11"/>
        <w:spacing w:before="0" w:beforeAutospacing="0" w:after="0" w:afterAutospacing="0"/>
        <w:ind w:firstLine="522"/>
        <w:jc w:val="center"/>
        <w:rPr>
          <w:b/>
          <w:bCs/>
          <w:sz w:val="28"/>
          <w:szCs w:val="28"/>
        </w:rPr>
      </w:pPr>
      <w:r w:rsidRPr="00CA06F2">
        <w:rPr>
          <w:b/>
          <w:bCs/>
          <w:sz w:val="28"/>
          <w:szCs w:val="28"/>
        </w:rPr>
        <w:t>СОВЕТ МУНИЦИПАЛЬНОГО ОБРАЗОВАНИЯ</w:t>
      </w:r>
    </w:p>
    <w:p w:rsidR="00CA06F2" w:rsidRPr="00CA06F2" w:rsidRDefault="00CA06F2" w:rsidP="00CA06F2">
      <w:pPr>
        <w:pStyle w:val="11"/>
        <w:spacing w:before="0" w:beforeAutospacing="0" w:after="0" w:afterAutospacing="0"/>
        <w:ind w:firstLine="522"/>
        <w:jc w:val="center"/>
        <w:rPr>
          <w:b/>
          <w:bCs/>
          <w:sz w:val="28"/>
          <w:szCs w:val="28"/>
        </w:rPr>
      </w:pPr>
      <w:r w:rsidRPr="00CA06F2">
        <w:rPr>
          <w:b/>
          <w:bCs/>
          <w:sz w:val="28"/>
          <w:szCs w:val="28"/>
        </w:rPr>
        <w:t>«СЕЛО БОЛХУНЫ»</w:t>
      </w:r>
    </w:p>
    <w:p w:rsidR="00CA06F2" w:rsidRPr="00CA06F2" w:rsidRDefault="00CA06F2" w:rsidP="00CA06F2">
      <w:pPr>
        <w:pStyle w:val="11"/>
        <w:spacing w:before="0" w:beforeAutospacing="0" w:after="0" w:afterAutospacing="0"/>
        <w:ind w:firstLine="522"/>
        <w:jc w:val="center"/>
        <w:rPr>
          <w:b/>
          <w:bCs/>
          <w:sz w:val="28"/>
          <w:szCs w:val="28"/>
        </w:rPr>
      </w:pPr>
      <w:r w:rsidRPr="00CA06F2">
        <w:rPr>
          <w:b/>
          <w:bCs/>
          <w:sz w:val="28"/>
          <w:szCs w:val="28"/>
        </w:rPr>
        <w:t>АХТУБИНСКОГО РАЙОНА   АСТРАХАНСКОЙ ОБЛАСТИ</w:t>
      </w:r>
    </w:p>
    <w:p w:rsidR="00CA06F2" w:rsidRPr="00CA06F2" w:rsidRDefault="00CA06F2" w:rsidP="00CA06F2">
      <w:pPr>
        <w:pStyle w:val="11"/>
        <w:spacing w:before="240" w:after="60"/>
        <w:ind w:firstLine="523"/>
        <w:jc w:val="center"/>
        <w:rPr>
          <w:b/>
          <w:bCs/>
          <w:sz w:val="28"/>
          <w:szCs w:val="28"/>
        </w:rPr>
      </w:pPr>
      <w:r w:rsidRPr="00CA06F2">
        <w:rPr>
          <w:b/>
          <w:bCs/>
          <w:sz w:val="28"/>
          <w:szCs w:val="28"/>
        </w:rPr>
        <w:t>РЕШЕНИЕ</w:t>
      </w:r>
    </w:p>
    <w:p w:rsidR="00CA06F2" w:rsidRPr="00CA06F2" w:rsidRDefault="00B156F5" w:rsidP="00CA06F2">
      <w:pPr>
        <w:pStyle w:val="11"/>
        <w:spacing w:before="240" w:beforeAutospacing="0" w:after="60" w:afterAutospacing="0"/>
        <w:ind w:firstLine="5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19.04.2022</w:t>
      </w:r>
      <w:r w:rsidR="00CA06F2" w:rsidRPr="00CA06F2">
        <w:rPr>
          <w:b/>
          <w:bCs/>
          <w:sz w:val="28"/>
          <w:szCs w:val="28"/>
        </w:rPr>
        <w:t xml:space="preserve"> г.                                       </w:t>
      </w:r>
      <w:r w:rsidR="00CA06F2" w:rsidRPr="00CA06F2">
        <w:rPr>
          <w:b/>
          <w:bCs/>
          <w:sz w:val="28"/>
          <w:szCs w:val="28"/>
        </w:rPr>
        <w:tab/>
        <w:t xml:space="preserve">                    </w:t>
      </w:r>
      <w:r>
        <w:rPr>
          <w:b/>
          <w:bCs/>
          <w:sz w:val="28"/>
          <w:szCs w:val="28"/>
        </w:rPr>
        <w:t xml:space="preserve">                       </w:t>
      </w:r>
      <w:r w:rsidR="00CA06F2" w:rsidRPr="00CA06F2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9</w:t>
      </w:r>
    </w:p>
    <w:p w:rsidR="00CA06F2" w:rsidRPr="00CA06F2" w:rsidRDefault="00CA06F2" w:rsidP="00CA06F2">
      <w:pPr>
        <w:pStyle w:val="11"/>
        <w:spacing w:before="240" w:beforeAutospacing="0" w:after="60" w:afterAutospacing="0"/>
        <w:ind w:firstLine="523"/>
        <w:jc w:val="center"/>
        <w:rPr>
          <w:b/>
          <w:bCs/>
          <w:sz w:val="28"/>
          <w:szCs w:val="28"/>
        </w:rPr>
      </w:pPr>
    </w:p>
    <w:p w:rsidR="000B21F7" w:rsidRPr="00CA06F2" w:rsidRDefault="000B21F7" w:rsidP="00CA06F2">
      <w:pPr>
        <w:pStyle w:val="11"/>
        <w:spacing w:before="240" w:beforeAutospacing="0" w:after="60" w:afterAutospacing="0"/>
        <w:ind w:right="2692"/>
        <w:jc w:val="both"/>
        <w:rPr>
          <w:bCs/>
          <w:sz w:val="28"/>
          <w:szCs w:val="28"/>
        </w:rPr>
      </w:pPr>
      <w:r w:rsidRPr="00CA06F2">
        <w:rPr>
          <w:bCs/>
          <w:sz w:val="28"/>
          <w:szCs w:val="28"/>
        </w:rPr>
        <w:t>Об утверждении Порядка формирования конкурсной комиссии для проведения конкурса на заключение договора о целевом обучении с обязательством последующего прохождения муниципальной службы</w:t>
      </w:r>
    </w:p>
    <w:p w:rsidR="000B21F7" w:rsidRPr="00CA06F2" w:rsidRDefault="000B21F7" w:rsidP="000B21F7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r w:rsidRPr="00CA06F2">
        <w:rPr>
          <w:sz w:val="28"/>
          <w:szCs w:val="28"/>
        </w:rPr>
        <w:t> </w:t>
      </w:r>
    </w:p>
    <w:p w:rsidR="000B21F7" w:rsidRPr="00CA06F2" w:rsidRDefault="000B21F7" w:rsidP="000B21F7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r w:rsidRPr="00CA06F2">
        <w:rPr>
          <w:sz w:val="28"/>
          <w:szCs w:val="28"/>
        </w:rPr>
        <w:t>В соответствии с Федеральным законом от 02.03.2007 № 25-ФЗ </w:t>
      </w:r>
      <w:hyperlink r:id="rId7" w:tgtFrame="_blank" w:history="1">
        <w:r w:rsidRPr="00CA06F2">
          <w:rPr>
            <w:rStyle w:val="12"/>
            <w:sz w:val="28"/>
            <w:szCs w:val="28"/>
          </w:rPr>
          <w:t>«О муниципальной службе в Российской Федерации»</w:t>
        </w:r>
      </w:hyperlink>
      <w:r w:rsidRPr="00CA06F2">
        <w:rPr>
          <w:sz w:val="28"/>
          <w:szCs w:val="28"/>
        </w:rPr>
        <w:t>, Законом Астраханской области от 04.09.2007 № 52/2007-ОЗ </w:t>
      </w:r>
      <w:hyperlink r:id="rId8" w:tgtFrame="_blank" w:history="1">
        <w:r w:rsidRPr="00CA06F2">
          <w:rPr>
            <w:rStyle w:val="12"/>
            <w:sz w:val="28"/>
            <w:szCs w:val="28"/>
          </w:rPr>
          <w:t>«Об отдельных вопросах правового регулирования муниципальной службы в Астраханской области»</w:t>
        </w:r>
      </w:hyperlink>
      <w:r w:rsidRPr="00CA06F2">
        <w:rPr>
          <w:sz w:val="28"/>
          <w:szCs w:val="28"/>
        </w:rPr>
        <w:t> </w:t>
      </w:r>
      <w:r w:rsidR="00CA06F2" w:rsidRPr="00CA06F2">
        <w:rPr>
          <w:sz w:val="28"/>
          <w:szCs w:val="28"/>
        </w:rPr>
        <w:t>Совет депутатов МО «Село Болхуны»</w:t>
      </w:r>
    </w:p>
    <w:p w:rsidR="00CA06F2" w:rsidRPr="00CA06F2" w:rsidRDefault="00CA06F2" w:rsidP="000B21F7">
      <w:pPr>
        <w:pStyle w:val="a3"/>
        <w:spacing w:before="0" w:beforeAutospacing="0" w:after="0" w:afterAutospacing="0"/>
        <w:ind w:firstLine="523"/>
        <w:jc w:val="both"/>
        <w:rPr>
          <w:i/>
          <w:color w:val="FF0000"/>
          <w:sz w:val="28"/>
          <w:szCs w:val="28"/>
        </w:rPr>
      </w:pPr>
    </w:p>
    <w:p w:rsidR="000B21F7" w:rsidRDefault="000B21F7" w:rsidP="000B21F7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r w:rsidRPr="00CA06F2">
        <w:rPr>
          <w:sz w:val="28"/>
          <w:szCs w:val="28"/>
        </w:rPr>
        <w:t>РЕШИЛ:</w:t>
      </w:r>
    </w:p>
    <w:p w:rsidR="00CA06F2" w:rsidRPr="00CA06F2" w:rsidRDefault="00CA06F2" w:rsidP="000B21F7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</w:p>
    <w:p w:rsidR="000B21F7" w:rsidRDefault="000B21F7" w:rsidP="00CA06F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A06F2">
        <w:rPr>
          <w:sz w:val="28"/>
          <w:szCs w:val="28"/>
        </w:rPr>
        <w:t>Утвердить Порядок формирования конкурсной комиссии для проведения конкурса на заключение договора о целевом обучении с обязательством последующего прохождения муниципальной службы (прилагается).</w:t>
      </w:r>
    </w:p>
    <w:p w:rsidR="00CA06F2" w:rsidRPr="00CA06F2" w:rsidRDefault="00CA06F2" w:rsidP="00CA06F2">
      <w:pPr>
        <w:pStyle w:val="a3"/>
        <w:spacing w:before="0" w:beforeAutospacing="0" w:after="0" w:afterAutospacing="0"/>
        <w:ind w:left="883"/>
        <w:jc w:val="both"/>
        <w:rPr>
          <w:sz w:val="28"/>
          <w:szCs w:val="28"/>
        </w:rPr>
      </w:pPr>
    </w:p>
    <w:p w:rsidR="00D535A2" w:rsidRPr="00CA06F2" w:rsidRDefault="00D535A2" w:rsidP="00D53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F2">
        <w:rPr>
          <w:rFonts w:ascii="Times New Roman" w:hAnsi="Times New Roman" w:cs="Times New Roman"/>
          <w:sz w:val="28"/>
          <w:szCs w:val="28"/>
        </w:rPr>
        <w:t>2. Решение вступает в силу в день, следующий за днем его официального опубликования (обнародования).</w:t>
      </w:r>
    </w:p>
    <w:p w:rsidR="00CA06F2" w:rsidRPr="00CA06F2" w:rsidRDefault="00CA06F2" w:rsidP="00D535A2">
      <w:pPr>
        <w:tabs>
          <w:tab w:val="left" w:pos="34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6F2" w:rsidRDefault="00CA06F2" w:rsidP="00CA06F2">
      <w:pPr>
        <w:pStyle w:val="a3"/>
        <w:spacing w:after="0"/>
        <w:ind w:firstLine="523"/>
        <w:jc w:val="both"/>
        <w:rPr>
          <w:rFonts w:eastAsiaTheme="minorHAnsi"/>
          <w:sz w:val="28"/>
          <w:szCs w:val="28"/>
          <w:lang w:eastAsia="en-US"/>
        </w:rPr>
      </w:pPr>
      <w:r w:rsidRPr="00CA06F2">
        <w:rPr>
          <w:rFonts w:eastAsiaTheme="minorHAnsi"/>
          <w:sz w:val="28"/>
          <w:szCs w:val="28"/>
          <w:lang w:eastAsia="en-US"/>
        </w:rPr>
        <w:t xml:space="preserve">Председатель Совета МО «Село Болхуны»  ________________Н.Д. Руденко     </w:t>
      </w:r>
    </w:p>
    <w:p w:rsidR="00CA06F2" w:rsidRPr="00CA06F2" w:rsidRDefault="00CA06F2" w:rsidP="00CA06F2">
      <w:pPr>
        <w:pStyle w:val="a3"/>
        <w:spacing w:after="0"/>
        <w:ind w:firstLine="523"/>
        <w:jc w:val="both"/>
        <w:rPr>
          <w:rFonts w:eastAsiaTheme="minorHAnsi"/>
          <w:sz w:val="28"/>
          <w:szCs w:val="28"/>
          <w:lang w:eastAsia="en-US"/>
        </w:rPr>
      </w:pPr>
      <w:r w:rsidRPr="00CA06F2">
        <w:rPr>
          <w:rFonts w:eastAsiaTheme="minorHAnsi"/>
          <w:sz w:val="28"/>
          <w:szCs w:val="28"/>
          <w:lang w:eastAsia="en-US"/>
        </w:rPr>
        <w:t xml:space="preserve">        </w:t>
      </w:r>
    </w:p>
    <w:p w:rsidR="000B21F7" w:rsidRPr="00CA06F2" w:rsidRDefault="00CA06F2" w:rsidP="00CA06F2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Pr="00CA06F2">
        <w:rPr>
          <w:rFonts w:eastAsiaTheme="minorHAnsi"/>
          <w:sz w:val="28"/>
          <w:szCs w:val="28"/>
          <w:lang w:eastAsia="en-US"/>
        </w:rPr>
        <w:t>лава МО «Село Болхуны»                          _________________Н.Д. Руденко</w:t>
      </w:r>
      <w:r w:rsidR="000B21F7" w:rsidRPr="00CA06F2">
        <w:rPr>
          <w:sz w:val="28"/>
          <w:szCs w:val="28"/>
        </w:rPr>
        <w:t> </w:t>
      </w:r>
    </w:p>
    <w:p w:rsidR="000B21F7" w:rsidRPr="00CA06F2" w:rsidRDefault="000B21F7" w:rsidP="000B21F7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r w:rsidRPr="00CA06F2">
        <w:rPr>
          <w:sz w:val="28"/>
          <w:szCs w:val="28"/>
        </w:rPr>
        <w:t> </w:t>
      </w:r>
    </w:p>
    <w:p w:rsidR="000B21F7" w:rsidRPr="00CA06F2" w:rsidRDefault="000B21F7" w:rsidP="000B21F7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bookmarkStart w:id="0" w:name="Par0"/>
      <w:bookmarkStart w:id="1" w:name="Par29"/>
      <w:bookmarkEnd w:id="0"/>
      <w:bookmarkEnd w:id="1"/>
      <w:r w:rsidRPr="00CA06F2">
        <w:rPr>
          <w:sz w:val="28"/>
          <w:szCs w:val="28"/>
        </w:rPr>
        <w:t> </w:t>
      </w:r>
    </w:p>
    <w:p w:rsidR="00CA06F2" w:rsidRDefault="00CA06F2" w:rsidP="00D535A2">
      <w:pPr>
        <w:pStyle w:val="a3"/>
        <w:spacing w:before="0" w:beforeAutospacing="0" w:after="0" w:afterAutospacing="0"/>
        <w:ind w:firstLine="523"/>
        <w:jc w:val="center"/>
        <w:rPr>
          <w:sz w:val="28"/>
          <w:szCs w:val="28"/>
        </w:rPr>
      </w:pPr>
    </w:p>
    <w:p w:rsidR="00CA06F2" w:rsidRDefault="00CA06F2" w:rsidP="00D535A2">
      <w:pPr>
        <w:pStyle w:val="a3"/>
        <w:spacing w:before="0" w:beforeAutospacing="0" w:after="0" w:afterAutospacing="0"/>
        <w:ind w:firstLine="523"/>
        <w:jc w:val="center"/>
        <w:rPr>
          <w:sz w:val="28"/>
          <w:szCs w:val="28"/>
        </w:rPr>
      </w:pPr>
    </w:p>
    <w:p w:rsidR="00CA06F2" w:rsidRDefault="00CA06F2" w:rsidP="00D535A2">
      <w:pPr>
        <w:pStyle w:val="a3"/>
        <w:spacing w:before="0" w:beforeAutospacing="0" w:after="0" w:afterAutospacing="0"/>
        <w:ind w:firstLine="523"/>
        <w:jc w:val="center"/>
        <w:rPr>
          <w:sz w:val="28"/>
          <w:szCs w:val="28"/>
        </w:rPr>
      </w:pPr>
    </w:p>
    <w:p w:rsidR="00B156F5" w:rsidRDefault="00B156F5" w:rsidP="00D535A2">
      <w:pPr>
        <w:pStyle w:val="a3"/>
        <w:spacing w:before="0" w:beforeAutospacing="0" w:after="0" w:afterAutospacing="0"/>
        <w:ind w:firstLine="523"/>
        <w:jc w:val="center"/>
        <w:rPr>
          <w:sz w:val="28"/>
          <w:szCs w:val="28"/>
        </w:rPr>
      </w:pPr>
    </w:p>
    <w:p w:rsidR="00CA06F2" w:rsidRDefault="00CA06F2" w:rsidP="00D535A2">
      <w:pPr>
        <w:pStyle w:val="a3"/>
        <w:spacing w:before="0" w:beforeAutospacing="0" w:after="0" w:afterAutospacing="0"/>
        <w:ind w:firstLine="523"/>
        <w:jc w:val="center"/>
        <w:rPr>
          <w:sz w:val="28"/>
          <w:szCs w:val="28"/>
        </w:rPr>
      </w:pPr>
    </w:p>
    <w:p w:rsidR="00B156F5" w:rsidRDefault="00B156F5" w:rsidP="00D535A2">
      <w:pPr>
        <w:pStyle w:val="a3"/>
        <w:spacing w:before="0" w:beforeAutospacing="0" w:after="0" w:afterAutospacing="0"/>
        <w:ind w:firstLine="523"/>
        <w:jc w:val="center"/>
        <w:rPr>
          <w:sz w:val="28"/>
          <w:szCs w:val="28"/>
        </w:rPr>
      </w:pPr>
    </w:p>
    <w:p w:rsidR="00CA06F2" w:rsidRDefault="00CA06F2" w:rsidP="00D535A2">
      <w:pPr>
        <w:pStyle w:val="a3"/>
        <w:spacing w:before="0" w:beforeAutospacing="0" w:after="0" w:afterAutospacing="0"/>
        <w:ind w:firstLine="523"/>
        <w:jc w:val="center"/>
        <w:rPr>
          <w:sz w:val="28"/>
          <w:szCs w:val="28"/>
        </w:rPr>
      </w:pPr>
    </w:p>
    <w:p w:rsidR="00CA06F2" w:rsidRDefault="00CA06F2" w:rsidP="00D535A2">
      <w:pPr>
        <w:pStyle w:val="a3"/>
        <w:spacing w:before="0" w:beforeAutospacing="0" w:after="0" w:afterAutospacing="0"/>
        <w:ind w:firstLine="523"/>
        <w:jc w:val="center"/>
        <w:rPr>
          <w:sz w:val="28"/>
          <w:szCs w:val="28"/>
        </w:rPr>
      </w:pPr>
    </w:p>
    <w:p w:rsidR="00CA06F2" w:rsidRPr="00CA06F2" w:rsidRDefault="00CA06F2" w:rsidP="00CA06F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A06F2">
        <w:rPr>
          <w:rFonts w:ascii="Times New Roman" w:hAnsi="Times New Roman"/>
          <w:sz w:val="20"/>
          <w:szCs w:val="20"/>
        </w:rPr>
        <w:lastRenderedPageBreak/>
        <w:t xml:space="preserve">   УТВЕРЖДЕНО</w:t>
      </w:r>
    </w:p>
    <w:p w:rsidR="00CA06F2" w:rsidRPr="00CA06F2" w:rsidRDefault="00CA06F2" w:rsidP="00CA06F2">
      <w:pPr>
        <w:autoSpaceDE w:val="0"/>
        <w:spacing w:after="0"/>
        <w:jc w:val="right"/>
        <w:rPr>
          <w:rFonts w:ascii="Times New Roman" w:hAnsi="Times New Roman"/>
          <w:i/>
          <w:sz w:val="20"/>
          <w:szCs w:val="20"/>
          <w:u w:val="single"/>
        </w:rPr>
      </w:pPr>
      <w:r w:rsidRPr="00CA06F2">
        <w:rPr>
          <w:rFonts w:ascii="Times New Roman" w:hAnsi="Times New Roman"/>
          <w:sz w:val="20"/>
          <w:szCs w:val="20"/>
        </w:rPr>
        <w:t xml:space="preserve">решением Совета </w:t>
      </w:r>
      <w:r>
        <w:rPr>
          <w:rFonts w:ascii="Times New Roman" w:hAnsi="Times New Roman"/>
          <w:sz w:val="20"/>
          <w:szCs w:val="20"/>
        </w:rPr>
        <w:t>МО</w:t>
      </w:r>
      <w:r w:rsidRPr="00CA06F2">
        <w:rPr>
          <w:rFonts w:ascii="Times New Roman" w:hAnsi="Times New Roman"/>
          <w:sz w:val="20"/>
          <w:szCs w:val="20"/>
        </w:rPr>
        <w:t xml:space="preserve"> «Село Болхуны» </w:t>
      </w:r>
    </w:p>
    <w:p w:rsidR="00CA06F2" w:rsidRPr="00CA06F2" w:rsidRDefault="00CA06F2" w:rsidP="00CA06F2">
      <w:pPr>
        <w:pStyle w:val="a3"/>
        <w:spacing w:before="0" w:beforeAutospacing="0" w:after="0" w:afterAutospacing="0"/>
        <w:ind w:firstLine="523"/>
        <w:jc w:val="right"/>
        <w:rPr>
          <w:sz w:val="20"/>
          <w:szCs w:val="20"/>
        </w:rPr>
      </w:pPr>
      <w:r w:rsidRPr="00CA06F2">
        <w:rPr>
          <w:sz w:val="20"/>
          <w:szCs w:val="20"/>
        </w:rPr>
        <w:t xml:space="preserve">от </w:t>
      </w:r>
      <w:r w:rsidR="00B156F5">
        <w:rPr>
          <w:sz w:val="20"/>
          <w:szCs w:val="20"/>
        </w:rPr>
        <w:t>19.04.2022</w:t>
      </w:r>
      <w:r w:rsidRPr="00CA06F2">
        <w:rPr>
          <w:sz w:val="20"/>
          <w:szCs w:val="20"/>
        </w:rPr>
        <w:t xml:space="preserve"> г. № </w:t>
      </w:r>
      <w:r w:rsidR="00B156F5">
        <w:rPr>
          <w:sz w:val="20"/>
          <w:szCs w:val="20"/>
        </w:rPr>
        <w:t>9</w:t>
      </w:r>
    </w:p>
    <w:p w:rsidR="00CA06F2" w:rsidRDefault="00CA06F2" w:rsidP="00D535A2">
      <w:pPr>
        <w:pStyle w:val="a3"/>
        <w:spacing w:before="0" w:beforeAutospacing="0" w:after="0" w:afterAutospacing="0"/>
        <w:ind w:firstLine="523"/>
        <w:jc w:val="center"/>
        <w:rPr>
          <w:sz w:val="28"/>
          <w:szCs w:val="28"/>
        </w:rPr>
      </w:pPr>
    </w:p>
    <w:p w:rsidR="00D535A2" w:rsidRPr="00CA06F2" w:rsidRDefault="00D535A2" w:rsidP="00D535A2">
      <w:pPr>
        <w:pStyle w:val="a3"/>
        <w:spacing w:before="0" w:beforeAutospacing="0" w:after="0" w:afterAutospacing="0"/>
        <w:ind w:firstLine="523"/>
        <w:jc w:val="center"/>
        <w:rPr>
          <w:sz w:val="28"/>
          <w:szCs w:val="28"/>
        </w:rPr>
      </w:pPr>
      <w:r w:rsidRPr="00CA06F2">
        <w:rPr>
          <w:sz w:val="28"/>
          <w:szCs w:val="28"/>
        </w:rPr>
        <w:t>Порядок</w:t>
      </w:r>
    </w:p>
    <w:p w:rsidR="00D535A2" w:rsidRPr="00CA06F2" w:rsidRDefault="00D535A2" w:rsidP="00D535A2">
      <w:pPr>
        <w:pStyle w:val="a3"/>
        <w:spacing w:before="0" w:beforeAutospacing="0" w:after="0" w:afterAutospacing="0"/>
        <w:ind w:firstLine="523"/>
        <w:jc w:val="center"/>
        <w:rPr>
          <w:sz w:val="28"/>
          <w:szCs w:val="28"/>
        </w:rPr>
      </w:pPr>
      <w:r w:rsidRPr="00CA06F2">
        <w:rPr>
          <w:sz w:val="28"/>
          <w:szCs w:val="28"/>
        </w:rPr>
        <w:t>формирования конкурсной комиссии для проведения конкурса на заключение договора о целевом обучении с обязательством последующего прохождения муниципальной службы</w:t>
      </w:r>
    </w:p>
    <w:p w:rsidR="000B21F7" w:rsidRPr="00CA06F2" w:rsidRDefault="000B21F7" w:rsidP="000B21F7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r w:rsidRPr="00CA06F2">
        <w:rPr>
          <w:sz w:val="28"/>
          <w:szCs w:val="28"/>
        </w:rPr>
        <w:t> </w:t>
      </w:r>
    </w:p>
    <w:p w:rsidR="000B21F7" w:rsidRPr="00CA06F2" w:rsidRDefault="000B21F7" w:rsidP="000B21F7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r w:rsidRPr="00CA06F2">
        <w:rPr>
          <w:sz w:val="28"/>
          <w:szCs w:val="28"/>
        </w:rPr>
        <w:t xml:space="preserve">1. В целях проведения конкурса на заключение договора о целевом обучении с обязательством последующего прохождения муниципальной службы </w:t>
      </w:r>
      <w:r w:rsidR="00C232E3" w:rsidRPr="00CA06F2">
        <w:rPr>
          <w:sz w:val="28"/>
          <w:szCs w:val="28"/>
        </w:rPr>
        <w:t>главой администрации</w:t>
      </w:r>
      <w:r w:rsidRPr="00CA06F2">
        <w:rPr>
          <w:sz w:val="28"/>
          <w:szCs w:val="28"/>
        </w:rPr>
        <w:t> муниципального образования «</w:t>
      </w:r>
      <w:r w:rsidR="00CA06F2">
        <w:rPr>
          <w:sz w:val="28"/>
          <w:szCs w:val="28"/>
        </w:rPr>
        <w:t>Село Болхуны</w:t>
      </w:r>
      <w:r w:rsidRPr="00CA06F2">
        <w:rPr>
          <w:sz w:val="28"/>
          <w:szCs w:val="28"/>
        </w:rPr>
        <w:t>» образуется конкурсная комиссия для проведения конкурса на заключение договора о целевом обучении с обязательством последующего прохождения муниципальной службы (далее – конкурсная комиссия) в количестве не менее пяти человек.</w:t>
      </w:r>
    </w:p>
    <w:p w:rsidR="000B21F7" w:rsidRPr="00CA06F2" w:rsidRDefault="000B21F7" w:rsidP="000B21F7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r w:rsidRPr="00CA06F2">
        <w:rPr>
          <w:sz w:val="28"/>
          <w:szCs w:val="28"/>
        </w:rPr>
        <w:t>2.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0B21F7" w:rsidRPr="00CA06F2" w:rsidRDefault="000B21F7" w:rsidP="000B21F7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r w:rsidRPr="00CA06F2">
        <w:rPr>
          <w:sz w:val="28"/>
          <w:szCs w:val="28"/>
        </w:rPr>
        <w:t>При возможном возникновении конфликта интересов у члена конкурсной комиссии в связи с рассмотрением вопросов, включенных в повестку дня заседания конкурсной комиссии, он обязан до начала заседания заявить об этом. В этом случае соответствующий член конкурсной комиссии не принимает участие в рассмотрении указанных вопросов.</w:t>
      </w:r>
    </w:p>
    <w:p w:rsidR="000B21F7" w:rsidRPr="00CA06F2" w:rsidRDefault="000B21F7" w:rsidP="000B21F7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r w:rsidRPr="00CA06F2">
        <w:rPr>
          <w:sz w:val="28"/>
          <w:szCs w:val="28"/>
        </w:rPr>
        <w:t>3. Конкурсная комиссия формируется в составе председателя комиссии, заместителя председателя комиссии, секретаря комиссии, членов комиссии.</w:t>
      </w:r>
    </w:p>
    <w:p w:rsidR="000B21F7" w:rsidRPr="00CA06F2" w:rsidRDefault="000B21F7" w:rsidP="00A26421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r w:rsidRPr="00CA06F2">
        <w:rPr>
          <w:sz w:val="28"/>
          <w:szCs w:val="28"/>
        </w:rPr>
        <w:t>4. </w:t>
      </w:r>
      <w:r w:rsidR="00CA06F2">
        <w:rPr>
          <w:sz w:val="28"/>
          <w:szCs w:val="28"/>
        </w:rPr>
        <w:t xml:space="preserve"> </w:t>
      </w:r>
      <w:r w:rsidR="00A26421" w:rsidRPr="00CA06F2">
        <w:rPr>
          <w:sz w:val="28"/>
          <w:szCs w:val="28"/>
        </w:rPr>
        <w:t>В состав конкурсной комиссии входят представитель нанимателя (работодатель) и (или) уполномоченные им муниципальные служащие</w:t>
      </w:r>
      <w:r w:rsidRPr="00CA06F2">
        <w:rPr>
          <w:sz w:val="28"/>
          <w:szCs w:val="28"/>
        </w:rPr>
        <w:t>.</w:t>
      </w:r>
    </w:p>
    <w:p w:rsidR="000B21F7" w:rsidRPr="00CA06F2" w:rsidRDefault="000B21F7" w:rsidP="00A26421">
      <w:pPr>
        <w:pStyle w:val="a3"/>
        <w:spacing w:before="0" w:beforeAutospacing="0" w:after="0" w:afterAutospacing="0"/>
        <w:ind w:firstLine="523"/>
        <w:jc w:val="both"/>
        <w:rPr>
          <w:sz w:val="28"/>
          <w:szCs w:val="28"/>
        </w:rPr>
      </w:pPr>
      <w:r w:rsidRPr="00CA06F2">
        <w:rPr>
          <w:sz w:val="28"/>
          <w:szCs w:val="28"/>
        </w:rPr>
        <w:t>В состав конкурсной комиссии могут входить представители научных и образовательных организаций, приглашаемые в качестве независимых экспертов-специалистов по вопросам, связанным с муниципальной службой.</w:t>
      </w:r>
    </w:p>
    <w:p w:rsidR="00010EC7" w:rsidRPr="00CA06F2" w:rsidRDefault="00A26421" w:rsidP="00A26421">
      <w:pPr>
        <w:ind w:right="-183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4"/>
      <w:r w:rsidRPr="00CA06F2">
        <w:rPr>
          <w:rFonts w:ascii="Times New Roman" w:hAnsi="Times New Roman" w:cs="Times New Roman"/>
          <w:sz w:val="28"/>
          <w:szCs w:val="28"/>
        </w:rPr>
        <w:t xml:space="preserve">        5</w:t>
      </w:r>
      <w:r w:rsidR="00010EC7" w:rsidRPr="00CA06F2">
        <w:rPr>
          <w:rFonts w:ascii="Times New Roman" w:hAnsi="Times New Roman" w:cs="Times New Roman"/>
          <w:sz w:val="28"/>
          <w:szCs w:val="28"/>
        </w:rPr>
        <w:t xml:space="preserve">. </w:t>
      </w:r>
      <w:r w:rsidRPr="00CA06F2">
        <w:rPr>
          <w:rFonts w:ascii="Times New Roman" w:hAnsi="Times New Roman" w:cs="Times New Roman"/>
          <w:sz w:val="28"/>
          <w:szCs w:val="28"/>
        </w:rPr>
        <w:t>Н</w:t>
      </w:r>
      <w:r w:rsidR="00010EC7" w:rsidRPr="00CA06F2">
        <w:rPr>
          <w:rFonts w:ascii="Times New Roman" w:hAnsi="Times New Roman" w:cs="Times New Roman"/>
          <w:sz w:val="28"/>
          <w:szCs w:val="28"/>
        </w:rPr>
        <w:t xml:space="preserve">езависимые эксперты-специалисты по вопросам, связанным с муниципальной службой, </w:t>
      </w:r>
      <w:r w:rsidRPr="00CA06F2">
        <w:rPr>
          <w:rFonts w:ascii="Times New Roman" w:hAnsi="Times New Roman" w:cs="Times New Roman"/>
          <w:sz w:val="28"/>
          <w:szCs w:val="28"/>
        </w:rPr>
        <w:t xml:space="preserve">включаются в состав конкурсных комиссий </w:t>
      </w:r>
      <w:r w:rsidR="00010EC7" w:rsidRPr="00CA06F2">
        <w:rPr>
          <w:rFonts w:ascii="Times New Roman" w:hAnsi="Times New Roman" w:cs="Times New Roman"/>
          <w:sz w:val="28"/>
          <w:szCs w:val="28"/>
        </w:rPr>
        <w:t xml:space="preserve">на основании запроса главы администрации </w:t>
      </w:r>
      <w:r w:rsidRPr="00CA06F2">
        <w:rPr>
          <w:rFonts w:ascii="Times New Roman" w:hAnsi="Times New Roman" w:cs="Times New Roman"/>
          <w:sz w:val="28"/>
          <w:szCs w:val="28"/>
        </w:rPr>
        <w:t>муниципа</w:t>
      </w:r>
      <w:r w:rsidR="00CA06F2">
        <w:rPr>
          <w:rFonts w:ascii="Times New Roman" w:hAnsi="Times New Roman" w:cs="Times New Roman"/>
          <w:sz w:val="28"/>
          <w:szCs w:val="28"/>
        </w:rPr>
        <w:t>льного образования «Село Болхуны</w:t>
      </w:r>
      <w:r w:rsidRPr="00CA06F2">
        <w:rPr>
          <w:rFonts w:ascii="Times New Roman" w:hAnsi="Times New Roman" w:cs="Times New Roman"/>
          <w:sz w:val="28"/>
          <w:szCs w:val="28"/>
        </w:rPr>
        <w:t xml:space="preserve">» </w:t>
      </w:r>
      <w:bookmarkStart w:id="3" w:name="_GoBack"/>
      <w:bookmarkEnd w:id="3"/>
      <w:r w:rsidR="00010EC7" w:rsidRPr="00CA06F2">
        <w:rPr>
          <w:rFonts w:ascii="Times New Roman" w:hAnsi="Times New Roman" w:cs="Times New Roman"/>
          <w:sz w:val="28"/>
          <w:szCs w:val="28"/>
        </w:rPr>
        <w:t xml:space="preserve">по согласованию с руководителями соответствующих организаций. </w:t>
      </w:r>
      <w:bookmarkEnd w:id="2"/>
    </w:p>
    <w:p w:rsidR="00010EC7" w:rsidRPr="00CA06F2" w:rsidRDefault="00010EC7">
      <w:pPr>
        <w:rPr>
          <w:sz w:val="28"/>
          <w:szCs w:val="28"/>
        </w:rPr>
      </w:pPr>
    </w:p>
    <w:sectPr w:rsidR="00010EC7" w:rsidRPr="00CA06F2" w:rsidSect="00CA06F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BC" w:rsidRDefault="00AB05BC" w:rsidP="00D535A2">
      <w:pPr>
        <w:spacing w:after="0" w:line="240" w:lineRule="auto"/>
      </w:pPr>
      <w:r>
        <w:separator/>
      </w:r>
    </w:p>
  </w:endnote>
  <w:endnote w:type="continuationSeparator" w:id="0">
    <w:p w:rsidR="00AB05BC" w:rsidRDefault="00AB05BC" w:rsidP="00D5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BC" w:rsidRDefault="00AB05BC" w:rsidP="00D535A2">
      <w:pPr>
        <w:spacing w:after="0" w:line="240" w:lineRule="auto"/>
      </w:pPr>
      <w:r>
        <w:separator/>
      </w:r>
    </w:p>
  </w:footnote>
  <w:footnote w:type="continuationSeparator" w:id="0">
    <w:p w:rsidR="00AB05BC" w:rsidRDefault="00AB05BC" w:rsidP="00D5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3CF"/>
    <w:multiLevelType w:val="hybridMultilevel"/>
    <w:tmpl w:val="83BE7EC6"/>
    <w:lvl w:ilvl="0" w:tplc="B87CFF08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69425BE7"/>
    <w:multiLevelType w:val="hybridMultilevel"/>
    <w:tmpl w:val="F680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1F7"/>
    <w:rsid w:val="00010EC7"/>
    <w:rsid w:val="000B21F7"/>
    <w:rsid w:val="002E3768"/>
    <w:rsid w:val="0042242D"/>
    <w:rsid w:val="005C7E1A"/>
    <w:rsid w:val="00962356"/>
    <w:rsid w:val="00A26421"/>
    <w:rsid w:val="00AB05BC"/>
    <w:rsid w:val="00B156F5"/>
    <w:rsid w:val="00C232E3"/>
    <w:rsid w:val="00CA06F2"/>
    <w:rsid w:val="00D5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7440"/>
  <w15:docId w15:val="{756DCD56-B232-43C3-9792-F53922C7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56"/>
  </w:style>
  <w:style w:type="paragraph" w:styleId="1">
    <w:name w:val="heading 1"/>
    <w:basedOn w:val="a"/>
    <w:next w:val="a"/>
    <w:link w:val="10"/>
    <w:uiPriority w:val="9"/>
    <w:qFormat/>
    <w:rsid w:val="00010E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rsid w:val="000B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0B21F7"/>
  </w:style>
  <w:style w:type="character" w:customStyle="1" w:styleId="10">
    <w:name w:val="Заголовок 1 Знак"/>
    <w:basedOn w:val="a0"/>
    <w:link w:val="1"/>
    <w:uiPriority w:val="9"/>
    <w:rsid w:val="00010E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uiPriority w:val="99"/>
    <w:rsid w:val="00010EC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010EC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footnote text"/>
    <w:basedOn w:val="a"/>
    <w:link w:val="a7"/>
    <w:rsid w:val="00D53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53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D535A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A06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4DDD076-42A1-4932-8B8A-23E41F469DE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BBF89570-6239-4CFB-BDBA-5B454C14E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7</cp:revision>
  <dcterms:created xsi:type="dcterms:W3CDTF">2021-12-01T18:11:00Z</dcterms:created>
  <dcterms:modified xsi:type="dcterms:W3CDTF">2022-07-28T04:18:00Z</dcterms:modified>
</cp:coreProperties>
</file>