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D8" w:rsidRDefault="00C2271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АДМИНИСТРАЦИЯ МУНИЦИПАЛЬНОГО ОБРАЗОВАНИЯ </w:t>
      </w: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«СЕЛО БОЛХУНЫ»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FD8" w:rsidRDefault="00F56D63" w:rsidP="00D55B37">
      <w:pPr>
        <w:pStyle w:val="a6"/>
        <w:tabs>
          <w:tab w:val="left" w:pos="1088"/>
          <w:tab w:val="left" w:pos="8655"/>
        </w:tabs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30.03.2021 г. </w:t>
      </w:r>
      <w:r>
        <w:rPr>
          <w:sz w:val="28"/>
          <w:szCs w:val="28"/>
        </w:rPr>
        <w:tab/>
        <w:t>№ 16-П</w:t>
      </w:r>
    </w:p>
    <w:p w:rsidR="00D55B37" w:rsidRDefault="00D55B37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</w:p>
    <w:p w:rsidR="00D55B37" w:rsidRDefault="00D55B37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</w:p>
    <w:p w:rsidR="00D55B37" w:rsidRDefault="00D55B3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25.08.2020</w:t>
      </w:r>
    </w:p>
    <w:p w:rsidR="00D55B37" w:rsidRDefault="00D55B37" w:rsidP="00D55B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№41-П </w:t>
      </w:r>
      <w:r w:rsidR="00C2271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муниципальной</w:t>
      </w:r>
      <w:r w:rsidR="00C22712">
        <w:rPr>
          <w:sz w:val="28"/>
          <w:szCs w:val="28"/>
        </w:rPr>
        <w:t xml:space="preserve"> программы  </w:t>
      </w:r>
    </w:p>
    <w:p w:rsidR="00313FD8" w:rsidRDefault="00C22712" w:rsidP="003C683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«Развитие сферы культуры </w:t>
      </w:r>
      <w:bookmarkStart w:id="0" w:name="_GoBack"/>
      <w:bookmarkEnd w:id="0"/>
      <w:r>
        <w:rPr>
          <w:sz w:val="28"/>
          <w:szCs w:val="28"/>
        </w:rPr>
        <w:t xml:space="preserve">в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</w:p>
    <w:p w:rsidR="00313FD8" w:rsidRDefault="00313FD8">
      <w:pPr>
        <w:pStyle w:val="a6"/>
        <w:tabs>
          <w:tab w:val="left" w:pos="142"/>
        </w:tabs>
        <w:ind w:right="4394"/>
        <w:jc w:val="both"/>
        <w:rPr>
          <w:sz w:val="28"/>
          <w:szCs w:val="28"/>
        </w:rPr>
      </w:pPr>
    </w:p>
    <w:p w:rsidR="00313FD8" w:rsidRDefault="00C2271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роли культуры в воспитании, просвещении и в обеспечении досуга жителей на территории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от</w:t>
      </w:r>
      <w:r>
        <w:rPr>
          <w:color w:val="000000"/>
          <w:sz w:val="28"/>
          <w:szCs w:val="28"/>
        </w:rPr>
        <w:t xml:space="preserve"> 02.07.2015 № 119-П «Об утверждении Порядка </w:t>
      </w:r>
      <w:r>
        <w:rPr>
          <w:sz w:val="28"/>
          <w:szCs w:val="28"/>
        </w:rPr>
        <w:t xml:space="preserve">разработки, утверждения и реализации и оценке эффективности  муниципальных программ на территории муниципального образования 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администрация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 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D55B37">
      <w:pPr>
        <w:pStyle w:val="a6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муниципальной программы</w:t>
      </w:r>
      <w:r w:rsidR="00C22712">
        <w:rPr>
          <w:sz w:val="28"/>
          <w:szCs w:val="28"/>
        </w:rPr>
        <w:t xml:space="preserve"> «Развитие сферы культуры в МО «Село </w:t>
      </w:r>
      <w:proofErr w:type="spellStart"/>
      <w:r w:rsidR="00C22712">
        <w:rPr>
          <w:sz w:val="28"/>
          <w:szCs w:val="28"/>
        </w:rPr>
        <w:t>Болхуны</w:t>
      </w:r>
      <w:proofErr w:type="spellEnd"/>
      <w:r w:rsidR="00C22712">
        <w:rPr>
          <w:sz w:val="28"/>
          <w:szCs w:val="28"/>
        </w:rPr>
        <w:t xml:space="preserve">» (прилагается). 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сектора общего отдела администрации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(Калюжной Н.А.) разместить настоящее постановление в сети Интернет на официальном сайте администрации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».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C2271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sz w:val="28"/>
          <w:szCs w:val="28"/>
        </w:rPr>
        <w:t>Н.Д.Руденко</w:t>
      </w:r>
      <w:proofErr w:type="spellEnd"/>
    </w:p>
    <w:p w:rsidR="00313FD8" w:rsidRDefault="00313FD8">
      <w:pPr>
        <w:pStyle w:val="a6"/>
        <w:rPr>
          <w:sz w:val="28"/>
          <w:szCs w:val="28"/>
        </w:rPr>
      </w:pP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pageBreakBefore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1 к постановлению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</w:p>
    <w:p w:rsidR="00313FD8" w:rsidRDefault="00313FD8">
      <w:pPr>
        <w:pStyle w:val="ConsPlusTitle"/>
        <w:widowControl/>
        <w:jc w:val="right"/>
        <w:rPr>
          <w:sz w:val="28"/>
          <w:szCs w:val="28"/>
        </w:rPr>
      </w:pPr>
    </w:p>
    <w:p w:rsidR="00313FD8" w:rsidRDefault="00C227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сферы культуры в МО  «Село </w:t>
      </w:r>
      <w:proofErr w:type="spellStart"/>
      <w:r>
        <w:rPr>
          <w:b/>
          <w:sz w:val="28"/>
          <w:szCs w:val="28"/>
        </w:rPr>
        <w:t>Болхуны</w:t>
      </w:r>
      <w:proofErr w:type="spellEnd"/>
      <w:r>
        <w:rPr>
          <w:b/>
          <w:sz w:val="28"/>
          <w:szCs w:val="28"/>
        </w:rPr>
        <w:t>»</w:t>
      </w: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   программы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7380"/>
      </w:tblGrid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сферы культуры </w:t>
            </w:r>
          </w:p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 «Село </w:t>
            </w:r>
            <w:proofErr w:type="spellStart"/>
            <w:r>
              <w:rPr>
                <w:sz w:val="28"/>
                <w:szCs w:val="28"/>
              </w:rPr>
              <w:t>Болхуны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13FD8" w:rsidRDefault="00C227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Устав МО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 администрации МО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от 02.07.2015 № 119-П «Об утверждении Порядка разработки, утверждения и реализации и оценке эффективности  муниципальных программ на территории муниципального образования 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Координаторы и исполнители  </w:t>
            </w:r>
            <w:r>
              <w:rPr>
                <w:b/>
                <w:sz w:val="28"/>
                <w:szCs w:val="28"/>
              </w:rPr>
              <w:br/>
              <w:t>мероприятий </w:t>
            </w:r>
            <w:r>
              <w:rPr>
                <w:b/>
                <w:sz w:val="28"/>
                <w:szCs w:val="28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МКУК «Дом культуры» 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доступности населения к культурным ценностям и удовлетворения культурных потребностей граждан.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услуг в сфере культуры;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и развитие творческого потенциала у жителей села</w:t>
            </w:r>
            <w:r>
              <w:rPr>
                <w:sz w:val="28"/>
                <w:szCs w:val="28"/>
              </w:rPr>
              <w:t>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отрасли, укрепление ее материально-технической базы;</w:t>
            </w:r>
          </w:p>
          <w:p w:rsidR="00313FD8" w:rsidRDefault="00C227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313FD8" w:rsidRDefault="00313F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составляет– </w:t>
            </w:r>
            <w:r w:rsidR="00D55B37">
              <w:rPr>
                <w:b/>
                <w:sz w:val="28"/>
                <w:szCs w:val="28"/>
              </w:rPr>
              <w:t>2942,75044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13FD8" w:rsidRDefault="00D55B37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 -  99</w:t>
            </w:r>
            <w:r w:rsidR="00C22712">
              <w:rPr>
                <w:sz w:val="28"/>
                <w:szCs w:val="28"/>
              </w:rPr>
              <w:t>0,40804</w:t>
            </w:r>
            <w:r>
              <w:rPr>
                <w:sz w:val="28"/>
                <w:szCs w:val="28"/>
              </w:rPr>
              <w:t xml:space="preserve"> </w:t>
            </w:r>
            <w:r w:rsidR="00C22712">
              <w:rPr>
                <w:sz w:val="28"/>
                <w:szCs w:val="28"/>
              </w:rPr>
              <w:t>тыс. руб.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</w:t>
            </w:r>
            <w:r w:rsidR="00D55B37">
              <w:rPr>
                <w:sz w:val="28"/>
                <w:szCs w:val="28"/>
              </w:rPr>
              <w:t>944,40685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</w:t>
            </w:r>
            <w:r w:rsidR="00D55B37">
              <w:rPr>
                <w:sz w:val="28"/>
                <w:szCs w:val="28"/>
              </w:rPr>
              <w:t>1007,93555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13FD8" w:rsidRDefault="00313FD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профессионального уровня учреждения культуры, обучением новым технологиям и формам работы, что в результате позволит повысить качество предоставления услуг в сфере культуры;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новых творческих коллективов и поддержка существующих;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материально-технической базы для развития культуры;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рост зрительского интереса к проводимым мероприятиям, выставкам народного творчества.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осуществляется администрацией МО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соответствии с ее полномочиями, установленными федеральным и областным законодательством.</w:t>
            </w:r>
          </w:p>
          <w:p w:rsidR="00313FD8" w:rsidRDefault="00C22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a"/>
        <w:widowControl w:val="0"/>
        <w:numPr>
          <w:ilvl w:val="0"/>
          <w:numId w:val="2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проблем сферы культуры</w:t>
      </w:r>
    </w:p>
    <w:p w:rsidR="00313FD8" w:rsidRDefault="00C22712">
      <w:pPr>
        <w:pStyle w:val="a6"/>
        <w:widowControl w:val="0"/>
        <w:tabs>
          <w:tab w:val="left" w:pos="142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 xml:space="preserve">«Село </w:t>
      </w:r>
      <w:proofErr w:type="spellStart"/>
      <w:r>
        <w:rPr>
          <w:b/>
          <w:color w:val="000000"/>
          <w:sz w:val="28"/>
          <w:szCs w:val="28"/>
        </w:rPr>
        <w:t>Болхуны</w:t>
      </w:r>
      <w:proofErr w:type="spellEnd"/>
      <w:r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</w:t>
      </w:r>
      <w:r>
        <w:rPr>
          <w:sz w:val="28"/>
          <w:szCs w:val="28"/>
        </w:rPr>
        <w:lastRenderedPageBreak/>
        <w:t>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В муниципальном образовании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функционирует  один Дом культуры.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Приоритетным направлением муниципальной программы станет проведение мероприятий по реконструкции здания клуба и техническому переоснащению </w:t>
      </w:r>
      <w:r>
        <w:rPr>
          <w:rStyle w:val="A50"/>
          <w:rFonts w:cs="Times New Roman"/>
          <w:sz w:val="28"/>
          <w:szCs w:val="28"/>
        </w:rPr>
        <w:t xml:space="preserve">МКУК «Дом культуры» МО «Село </w:t>
      </w:r>
      <w:proofErr w:type="spellStart"/>
      <w:r>
        <w:rPr>
          <w:rStyle w:val="A50"/>
          <w:rFonts w:cs="Times New Roman"/>
          <w:sz w:val="28"/>
          <w:szCs w:val="28"/>
        </w:rPr>
        <w:t>Болхуны</w:t>
      </w:r>
      <w:proofErr w:type="spellEnd"/>
      <w:r>
        <w:rPr>
          <w:rStyle w:val="A50"/>
          <w:rFonts w:cs="Times New Roman"/>
          <w:sz w:val="28"/>
          <w:szCs w:val="28"/>
        </w:rPr>
        <w:t>».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В рыночных условиях и демократизации общества накопленный культурный потенциал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требует модернизации, на осуществление которой направлена муниципальная Программа.</w:t>
      </w:r>
    </w:p>
    <w:p w:rsidR="00313FD8" w:rsidRDefault="00313FD8">
      <w:pPr>
        <w:pStyle w:val="a6"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 и задачи муниципальной программы</w:t>
      </w:r>
    </w:p>
    <w:p w:rsidR="00313FD8" w:rsidRDefault="00313FD8">
      <w:pPr>
        <w:pStyle w:val="a6"/>
        <w:tabs>
          <w:tab w:val="left" w:pos="142"/>
        </w:tabs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Создание условий для привлечения подростков и молодежи к организованным формам досуга.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Создание условий для творческой самореализации работников культуры поселения.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Повышение эффективности деятельности организаций культуры.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объема финансовых ресурсов, необходимых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 xml:space="preserve">Финансирование муниципальной программы будет осуществляться за счет средств местного бюджета МО </w:t>
      </w:r>
      <w:r>
        <w:rPr>
          <w:bCs/>
          <w:color w:val="000000"/>
          <w:sz w:val="28"/>
          <w:szCs w:val="28"/>
        </w:rPr>
        <w:t xml:space="preserve">«Село </w:t>
      </w:r>
      <w:proofErr w:type="spellStart"/>
      <w:r>
        <w:rPr>
          <w:bCs/>
          <w:color w:val="000000"/>
          <w:sz w:val="28"/>
          <w:szCs w:val="28"/>
        </w:rPr>
        <w:t>Болхуны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за счет областного бюджета, за счет </w:t>
      </w:r>
      <w:bookmarkStart w:id="1" w:name="__DdeLink__5205_1279682921"/>
      <w:r>
        <w:rPr>
          <w:bCs/>
          <w:sz w:val="28"/>
          <w:szCs w:val="28"/>
        </w:rPr>
        <w:t>инвестиционных вложений</w:t>
      </w:r>
      <w:bookmarkEnd w:id="1"/>
      <w:r>
        <w:rPr>
          <w:bCs/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</w:t>
      </w:r>
      <w:r>
        <w:rPr>
          <w:color w:val="000000"/>
          <w:sz w:val="28"/>
          <w:szCs w:val="28"/>
        </w:rPr>
        <w:t>очередной финансовый год (очередной финансовый год и плановый период</w:t>
      </w:r>
      <w:r w:rsidR="0012683B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исходя из возможностей муниципального бюджета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Механизм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Плана культурно-массовых мероприятий, проводимых на территории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Организация управления муниципальной программой 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12683B">
        <w:rPr>
          <w:sz w:val="28"/>
          <w:szCs w:val="28"/>
        </w:rPr>
        <w:t>Координатором муниципальной</w:t>
      </w:r>
      <w:r>
        <w:rPr>
          <w:sz w:val="28"/>
          <w:szCs w:val="28"/>
        </w:rPr>
        <w:t xml:space="preserve"> программы является администрация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Исполнители – муниципальные учреждения культуры: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готовят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согласовывает с заказчиком Программы возможные сроки выполнения мероприятий, объемы и источники финансирования;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осуществляет отчетность по реализации мероприятий Программы.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Ожидаемые конечные результаты реализации </w:t>
      </w: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Увеличение доступности и расширение предоставления населению культурных благ и информации в сфере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Создание благоприятных условий для творческой деятельности, освоение новых форм и направлений культурного обмена.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Развитие эстетического воспитания молодежи.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Сосредоточение ресурсов на решение приоритетных задач в области культуры, модернизации ее материальной базы.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>Создание благоприятных условий для творческой деятельности.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  <w:t xml:space="preserve">Увеличение числа культурно-досуговых мероприятий.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  <w:t xml:space="preserve">Увеличение числа жителей, принимающих участие в культурно-массовых мероприятиях. 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  <w:t>Повышение удовлетворенности населения качеством предоставления услуг.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>
        <w:rPr>
          <w:sz w:val="28"/>
          <w:szCs w:val="28"/>
        </w:rPr>
        <w:tab/>
        <w:t>Организация обеспечения компьютерной техникой.</w:t>
      </w:r>
    </w:p>
    <w:p w:rsidR="00313FD8" w:rsidRDefault="00313FD8">
      <w:pPr>
        <w:pStyle w:val="a6"/>
        <w:tabs>
          <w:tab w:val="left" w:pos="142"/>
        </w:tabs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Контроль за реализацией муниципальной программы</w:t>
      </w:r>
    </w:p>
    <w:p w:rsidR="00313FD8" w:rsidRDefault="00313FD8">
      <w:pPr>
        <w:pStyle w:val="a6"/>
        <w:tabs>
          <w:tab w:val="left" w:pos="-540"/>
          <w:tab w:val="left" w:pos="142"/>
        </w:tabs>
        <w:ind w:right="570"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Астраханской области. 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главным бухгалтером администрации.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7"/>
          <w:szCs w:val="27"/>
        </w:rPr>
      </w:pP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 № 1 </w:t>
      </w: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313FD8" w:rsidRDefault="00313FD8">
      <w:pPr>
        <w:pStyle w:val="a6"/>
        <w:rPr>
          <w:sz w:val="27"/>
          <w:szCs w:val="27"/>
        </w:rPr>
      </w:pPr>
    </w:p>
    <w:p w:rsidR="00313FD8" w:rsidRDefault="00C22712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 xml:space="preserve">Объемы финансирования </w:t>
      </w:r>
    </w:p>
    <w:p w:rsidR="00313FD8" w:rsidRDefault="00313FD8">
      <w:pPr>
        <w:pStyle w:val="a6"/>
        <w:jc w:val="center"/>
        <w:rPr>
          <w:sz w:val="27"/>
          <w:szCs w:val="27"/>
        </w:rPr>
      </w:pP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2803"/>
        <w:gridCol w:w="2726"/>
      </w:tblGrid>
      <w:tr w:rsidR="00313FD8" w:rsidTr="00137D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 (тыс. руб.)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</w:tr>
      <w:tr w:rsidR="00313FD8" w:rsidTr="00137D0B">
        <w:trPr>
          <w:trHeight w:val="11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муниципальных учреждений культуры 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в рамках подпрограммы  "Создание условий для обеспечения населения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услугами по организации досуга и услугами учреждений культуры" муниципальной программы "Развитие культуры в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12683B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99</w:t>
            </w:r>
            <w:r w:rsidR="00C22712">
              <w:rPr>
                <w:sz w:val="27"/>
                <w:szCs w:val="27"/>
              </w:rPr>
              <w:t>0,40804</w:t>
            </w:r>
          </w:p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</w:t>
            </w:r>
            <w:r w:rsidR="00137D0B">
              <w:rPr>
                <w:sz w:val="27"/>
                <w:szCs w:val="27"/>
              </w:rPr>
              <w:t>944,40685</w:t>
            </w:r>
          </w:p>
          <w:p w:rsidR="00313FD8" w:rsidRDefault="00137D0B" w:rsidP="00137D0B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</w:t>
            </w:r>
            <w:r w:rsidR="00C22712">
              <w:rPr>
                <w:sz w:val="27"/>
                <w:szCs w:val="27"/>
              </w:rPr>
              <w:t xml:space="preserve">год – </w:t>
            </w:r>
            <w:r>
              <w:rPr>
                <w:sz w:val="27"/>
                <w:szCs w:val="27"/>
              </w:rPr>
              <w:t>1007,93555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МО </w:t>
            </w:r>
            <w:r>
              <w:rPr>
                <w:color w:val="000000"/>
                <w:sz w:val="27"/>
                <w:szCs w:val="27"/>
              </w:rPr>
              <w:t xml:space="preserve">«Село </w:t>
            </w:r>
            <w:proofErr w:type="spellStart"/>
            <w:r>
              <w:rPr>
                <w:color w:val="000000"/>
                <w:sz w:val="27"/>
                <w:szCs w:val="27"/>
              </w:rPr>
              <w:t>Болхуны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313FD8" w:rsidTr="00137D0B">
        <w:trPr>
          <w:trHeight w:val="48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Бюджетные инвестиции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МО "</w:t>
            </w:r>
            <w:proofErr w:type="spellStart"/>
            <w:r>
              <w:rPr>
                <w:sz w:val="27"/>
                <w:szCs w:val="27"/>
              </w:rPr>
              <w:t>Ахтубинский</w:t>
            </w:r>
            <w:proofErr w:type="spellEnd"/>
            <w:r>
              <w:rPr>
                <w:sz w:val="27"/>
                <w:szCs w:val="27"/>
              </w:rPr>
              <w:t xml:space="preserve"> район"</w:t>
            </w:r>
          </w:p>
        </w:tc>
      </w:tr>
      <w:tr w:rsidR="00313FD8" w:rsidTr="00137D0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0B" w:rsidRDefault="00137D0B" w:rsidP="00137D0B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990,40804</w:t>
            </w:r>
          </w:p>
          <w:p w:rsidR="00137D0B" w:rsidRDefault="00137D0B" w:rsidP="00137D0B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944,40685</w:t>
            </w:r>
          </w:p>
          <w:p w:rsidR="00313FD8" w:rsidRDefault="00137D0B" w:rsidP="00137D0B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1007,93555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  <w:tr w:rsidR="00313FD8" w:rsidTr="00137D0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137D0B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2942,75044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</w:tbl>
    <w:p w:rsidR="00313FD8" w:rsidRDefault="00313FD8">
      <w:pPr>
        <w:pStyle w:val="a6"/>
        <w:rPr>
          <w:sz w:val="27"/>
          <w:szCs w:val="27"/>
        </w:rPr>
      </w:pPr>
    </w:p>
    <w:p w:rsidR="00313FD8" w:rsidRDefault="00313FD8">
      <w:pPr>
        <w:pStyle w:val="a6"/>
        <w:tabs>
          <w:tab w:val="left" w:pos="3216"/>
        </w:tabs>
        <w:rPr>
          <w:sz w:val="27"/>
          <w:szCs w:val="27"/>
        </w:rPr>
      </w:pPr>
    </w:p>
    <w:sectPr w:rsidR="00313FD8">
      <w:pgSz w:w="11906" w:h="16838"/>
      <w:pgMar w:top="426" w:right="849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T Sans">
    <w:altName w:val="Segoe Prin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733"/>
    <w:multiLevelType w:val="multilevel"/>
    <w:tmpl w:val="10763733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3AFD"/>
    <w:multiLevelType w:val="multilevel"/>
    <w:tmpl w:val="12393AFD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12683B"/>
    <w:rsid w:val="00137D0B"/>
    <w:rsid w:val="00153FBB"/>
    <w:rsid w:val="001F0E4E"/>
    <w:rsid w:val="00313FD8"/>
    <w:rsid w:val="003C683A"/>
    <w:rsid w:val="00495556"/>
    <w:rsid w:val="00585CAB"/>
    <w:rsid w:val="00676FE8"/>
    <w:rsid w:val="007411DC"/>
    <w:rsid w:val="007648CD"/>
    <w:rsid w:val="007E0094"/>
    <w:rsid w:val="00820166"/>
    <w:rsid w:val="008F118B"/>
    <w:rsid w:val="00997052"/>
    <w:rsid w:val="009A4353"/>
    <w:rsid w:val="00A171DC"/>
    <w:rsid w:val="00A812B6"/>
    <w:rsid w:val="00AB1F36"/>
    <w:rsid w:val="00AC27C9"/>
    <w:rsid w:val="00B84503"/>
    <w:rsid w:val="00C22712"/>
    <w:rsid w:val="00D55B37"/>
    <w:rsid w:val="00D72248"/>
    <w:rsid w:val="00D84BAC"/>
    <w:rsid w:val="00DD5842"/>
    <w:rsid w:val="00F41DD7"/>
    <w:rsid w:val="00F56D63"/>
    <w:rsid w:val="00F76324"/>
    <w:rsid w:val="00F84145"/>
    <w:rsid w:val="0AAA5967"/>
    <w:rsid w:val="419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70F0"/>
  <w15:docId w15:val="{D53107C4-97B6-404C-82FD-1B09651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6"/>
    <w:qFormat/>
    <w:pPr>
      <w:spacing w:after="120"/>
    </w:pPr>
  </w:style>
  <w:style w:type="paragraph" w:customStyle="1" w:styleId="a6">
    <w:name w:val="Базовый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6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6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List"/>
    <w:basedOn w:val="a5"/>
    <w:qFormat/>
    <w:rPr>
      <w:rFonts w:cs="Mangal"/>
    </w:rPr>
  </w:style>
  <w:style w:type="character" w:customStyle="1" w:styleId="A50">
    <w:name w:val="A5"/>
    <w:rPr>
      <w:rFonts w:cs="PT Sans"/>
      <w:color w:val="000000"/>
      <w:sz w:val="32"/>
      <w:szCs w:val="32"/>
    </w:rPr>
  </w:style>
  <w:style w:type="paragraph" w:customStyle="1" w:styleId="10">
    <w:name w:val="Заголовок1"/>
    <w:basedOn w:val="a6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paragraph" w:customStyle="1" w:styleId="printc">
    <w:name w:val="printc"/>
    <w:basedOn w:val="a6"/>
    <w:qFormat/>
    <w:pPr>
      <w:spacing w:before="28" w:after="28"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6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2020-11-15T17:24:00Z</cp:lastPrinted>
  <dcterms:created xsi:type="dcterms:W3CDTF">2020-02-27T10:22:00Z</dcterms:created>
  <dcterms:modified xsi:type="dcterms:W3CDTF">2021-03-30T14:04:00Z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