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D" w:rsidRDefault="00D0367E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777D" w:rsidRDefault="00D0367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777D" w:rsidRDefault="00D0367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 w:rsidR="0001777D" w:rsidRDefault="00D0367E">
      <w:pPr>
        <w:pStyle w:val="a3"/>
        <w:spacing w:line="24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777D" w:rsidRDefault="00D0367E">
      <w:pPr>
        <w:pStyle w:val="a3"/>
        <w:spacing w:line="24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777D" w:rsidRDefault="00D0367E">
      <w:pPr>
        <w:pStyle w:val="a3"/>
      </w:pPr>
      <w:r>
        <w:rPr>
          <w:rFonts w:ascii="Times New Roman" w:hAnsi="Times New Roman" w:cs="Times New Roman"/>
          <w:sz w:val="28"/>
          <w:szCs w:val="28"/>
        </w:rPr>
        <w:t>16.07.2015 г                                                                                        №124</w:t>
      </w:r>
    </w:p>
    <w:p w:rsidR="0001777D" w:rsidRDefault="00D0367E">
      <w:pPr>
        <w:pStyle w:val="a3"/>
        <w:ind w:right="4110"/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и создании рабочей группы по обеспечению </w:t>
      </w:r>
      <w:r>
        <w:rPr>
          <w:rFonts w:ascii="Times New Roman" w:hAnsi="Times New Roman" w:cs="Times New Roman"/>
          <w:sz w:val="28"/>
          <w:szCs w:val="28"/>
        </w:rPr>
        <w:t>реализации и контроля мероприятий в рамках Конвенции о правах инвалидов.</w:t>
      </w:r>
    </w:p>
    <w:p w:rsidR="0001777D" w:rsidRDefault="0001777D">
      <w:pPr>
        <w:pStyle w:val="a3"/>
        <w:ind w:right="4110"/>
        <w:jc w:val="both"/>
      </w:pPr>
    </w:p>
    <w:p w:rsidR="0001777D" w:rsidRDefault="00D0367E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 419-ФЗ01.12.2014 года «О внесении изменений в отдельные законодательные акты Российской федерации по вопросам социальной защиты ин</w:t>
      </w:r>
      <w:r>
        <w:rPr>
          <w:rFonts w:ascii="Times New Roman" w:hAnsi="Times New Roman" w:cs="Times New Roman"/>
          <w:sz w:val="28"/>
          <w:szCs w:val="28"/>
        </w:rPr>
        <w:t xml:space="preserve">валидов в связи с ратификацией Конвенции о правах инвалидов», руководствуясь Уставом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777D" w:rsidRDefault="00D0367E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77D" w:rsidRDefault="00D0367E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Определить ответственным должностным лицом за организацию, контроль и разработку планов мероприятий по повышению значений показателей доступ</w:t>
      </w:r>
      <w:r>
        <w:rPr>
          <w:rFonts w:ascii="Times New Roman" w:hAnsi="Times New Roman" w:cs="Times New Roman"/>
          <w:sz w:val="28"/>
          <w:szCs w:val="28"/>
        </w:rPr>
        <w:t xml:space="preserve">ности для инвалидов объектов и услуг - главу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Руденко Николая Дмитриевича.</w:t>
      </w:r>
    </w:p>
    <w:p w:rsidR="0001777D" w:rsidRDefault="00D0367E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реализации и разработке дорожной карты (приложение №1).</w:t>
      </w:r>
    </w:p>
    <w:p w:rsidR="0001777D" w:rsidRDefault="00D0367E">
      <w:pPr>
        <w:pStyle w:val="a9"/>
        <w:numPr>
          <w:ilvl w:val="0"/>
          <w:numId w:val="1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77D" w:rsidRDefault="0001777D">
      <w:pPr>
        <w:pStyle w:val="a3"/>
        <w:jc w:val="both"/>
      </w:pPr>
    </w:p>
    <w:p w:rsidR="0001777D" w:rsidRDefault="0001777D">
      <w:pPr>
        <w:pStyle w:val="a3"/>
        <w:jc w:val="both"/>
      </w:pPr>
    </w:p>
    <w:p w:rsidR="0001777D" w:rsidRDefault="00D0367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1777D" w:rsidRDefault="00D0367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Н.Д.Руденко</w:t>
      </w: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D0367E" w:rsidRDefault="00D0367E">
      <w:pPr>
        <w:pStyle w:val="a3"/>
        <w:spacing w:after="0" w:line="100" w:lineRule="atLeast"/>
        <w:ind w:firstLine="851"/>
        <w:jc w:val="both"/>
      </w:pPr>
    </w:p>
    <w:p w:rsidR="00D0367E" w:rsidRDefault="00D0367E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D0367E">
      <w:pPr>
        <w:pStyle w:val="a3"/>
        <w:spacing w:after="0" w:line="100" w:lineRule="atLeast"/>
        <w:ind w:left="62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№1.</w:t>
      </w:r>
    </w:p>
    <w:p w:rsidR="0001777D" w:rsidRDefault="00D0367E">
      <w:pPr>
        <w:pStyle w:val="a3"/>
        <w:spacing w:after="0" w:line="100" w:lineRule="atLeast"/>
        <w:ind w:left="6237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Утверждено постановлением главы </w:t>
      </w:r>
    </w:p>
    <w:p w:rsidR="0001777D" w:rsidRDefault="00D0367E">
      <w:pPr>
        <w:pStyle w:val="a3"/>
        <w:spacing w:after="0" w:line="100" w:lineRule="atLeast"/>
        <w:ind w:left="6237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777D" w:rsidRDefault="00D0367E">
      <w:pPr>
        <w:pStyle w:val="a3"/>
        <w:spacing w:after="0" w:line="100" w:lineRule="atLeast"/>
        <w:ind w:left="6237" w:right="-284"/>
        <w:jc w:val="both"/>
      </w:pPr>
      <w:r>
        <w:rPr>
          <w:rFonts w:ascii="Times New Roman" w:hAnsi="Times New Roman" w:cs="Times New Roman"/>
          <w:sz w:val="28"/>
          <w:szCs w:val="28"/>
        </w:rPr>
        <w:t>от 16.07.2015 г №124</w:t>
      </w: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</w:p>
    <w:p w:rsidR="0001777D" w:rsidRDefault="0001777D">
      <w:pPr>
        <w:pStyle w:val="a3"/>
        <w:spacing w:after="0" w:line="100" w:lineRule="atLeast"/>
        <w:ind w:firstLine="851"/>
        <w:jc w:val="both"/>
      </w:pPr>
      <w:bookmarkStart w:id="0" w:name="_GoBack"/>
      <w:bookmarkEnd w:id="0"/>
    </w:p>
    <w:p w:rsidR="0001777D" w:rsidRDefault="00D0367E">
      <w:pPr>
        <w:pStyle w:val="a3"/>
        <w:spacing w:after="0" w:line="100" w:lineRule="atLeast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по разработке и реализации дорожной карты по повышению значений показателей </w:t>
      </w: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услуг.</w:t>
      </w:r>
    </w:p>
    <w:p w:rsidR="0001777D" w:rsidRDefault="0001777D">
      <w:pPr>
        <w:pStyle w:val="a3"/>
        <w:spacing w:after="0" w:line="100" w:lineRule="atLeast"/>
        <w:ind w:firstLine="851"/>
        <w:jc w:val="center"/>
      </w:pPr>
    </w:p>
    <w:p w:rsidR="0001777D" w:rsidRDefault="0001777D">
      <w:pPr>
        <w:pStyle w:val="a3"/>
        <w:spacing w:after="0" w:line="100" w:lineRule="atLeast"/>
        <w:ind w:firstLine="851"/>
        <w:jc w:val="center"/>
      </w:pPr>
    </w:p>
    <w:p w:rsidR="0001777D" w:rsidRDefault="00D0367E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Руденко Николай Дмитриевич  – глава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777D" w:rsidRDefault="00D0367E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Калюжная Наталья Алексеевна – начальник отдела по общим вопросам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777D" w:rsidRDefault="00D0367E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Шишкина Наталья Викторовна – системный адми</w:t>
      </w:r>
      <w:r>
        <w:rPr>
          <w:rFonts w:ascii="Times New Roman" w:hAnsi="Times New Roman" w:cs="Times New Roman"/>
          <w:sz w:val="28"/>
          <w:szCs w:val="28"/>
        </w:rPr>
        <w:t>нистратор.</w:t>
      </w:r>
    </w:p>
    <w:p w:rsidR="0001777D" w:rsidRDefault="00D0367E">
      <w:pPr>
        <w:pStyle w:val="a3"/>
        <w:spacing w:after="0" w:line="100" w:lineRule="atLeast"/>
        <w:ind w:firstLine="85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Федоровна – житель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инвалид.</w:t>
      </w:r>
    </w:p>
    <w:p w:rsidR="0001777D" w:rsidRDefault="0001777D">
      <w:pPr>
        <w:pStyle w:val="a3"/>
        <w:spacing w:after="0" w:line="100" w:lineRule="atLeast"/>
        <w:ind w:firstLine="851"/>
        <w:jc w:val="both"/>
      </w:pPr>
    </w:p>
    <w:sectPr w:rsidR="0001777D" w:rsidSect="000177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BA"/>
    <w:multiLevelType w:val="multilevel"/>
    <w:tmpl w:val="4D205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BF23AF"/>
    <w:multiLevelType w:val="multilevel"/>
    <w:tmpl w:val="ED0C87D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77D"/>
    <w:rsid w:val="0001777D"/>
    <w:rsid w:val="00D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777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rsid w:val="000177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1777D"/>
    <w:pPr>
      <w:spacing w:after="120"/>
    </w:pPr>
  </w:style>
  <w:style w:type="paragraph" w:styleId="a6">
    <w:name w:val="List"/>
    <w:basedOn w:val="a5"/>
    <w:rsid w:val="0001777D"/>
    <w:rPr>
      <w:rFonts w:cs="Mangal"/>
    </w:rPr>
  </w:style>
  <w:style w:type="paragraph" w:styleId="a7">
    <w:name w:val="Title"/>
    <w:basedOn w:val="a3"/>
    <w:rsid w:val="00017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01777D"/>
    <w:pPr>
      <w:suppressLineNumbers/>
    </w:pPr>
    <w:rPr>
      <w:rFonts w:cs="Mangal"/>
    </w:rPr>
  </w:style>
  <w:style w:type="paragraph" w:styleId="a9">
    <w:name w:val="List Paragraph"/>
    <w:basedOn w:val="a3"/>
    <w:rsid w:val="0001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userPC</cp:lastModifiedBy>
  <cp:revision>3</cp:revision>
  <dcterms:created xsi:type="dcterms:W3CDTF">2015-07-22T10:37:00Z</dcterms:created>
  <dcterms:modified xsi:type="dcterms:W3CDTF">2016-04-11T08:28:00Z</dcterms:modified>
</cp:coreProperties>
</file>