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4" w:rsidRDefault="0007650A" w:rsidP="00AD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07650A" w:rsidRDefault="0007650A" w:rsidP="00AD64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AD64E4" w:rsidRPr="0007650A" w:rsidRDefault="00AD64E4" w:rsidP="00AD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4E4" w:rsidRPr="0007650A" w:rsidRDefault="00AD64E4" w:rsidP="00AD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E4" w:rsidRPr="0007650A" w:rsidRDefault="0007650A" w:rsidP="00AD6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 xml:space="preserve">23.06.2016 г.                                                                                                                 </w:t>
      </w:r>
      <w:r w:rsidRPr="0007650A">
        <w:rPr>
          <w:rFonts w:ascii="Times New Roman" w:hAnsi="Times New Roman" w:cs="Times New Roman"/>
          <w:b/>
          <w:sz w:val="28"/>
          <w:szCs w:val="28"/>
          <w:u w:val="single"/>
        </w:rPr>
        <w:t>№ 18</w:t>
      </w:r>
    </w:p>
    <w:p w:rsidR="00AD64E4" w:rsidRPr="0007650A" w:rsidRDefault="00AD64E4" w:rsidP="00AD64E4">
      <w:pPr>
        <w:pStyle w:val="a6"/>
        <w:tabs>
          <w:tab w:val="left" w:pos="708"/>
        </w:tabs>
        <w:rPr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rPr>
          <w:rStyle w:val="s2"/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50A">
        <w:rPr>
          <w:rStyle w:val="s2"/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AD64E4" w:rsidRPr="0007650A" w:rsidRDefault="00AD64E4" w:rsidP="00AD6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650A">
        <w:rPr>
          <w:rStyle w:val="s2"/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7650A">
        <w:rPr>
          <w:rStyle w:val="s2"/>
          <w:rFonts w:ascii="Times New Roman" w:hAnsi="Times New Roman" w:cs="Times New Roman"/>
          <w:sz w:val="28"/>
          <w:szCs w:val="28"/>
        </w:rPr>
        <w:t xml:space="preserve"> - частном партнерстве </w:t>
      </w:r>
      <w:proofErr w:type="gramStart"/>
      <w:r w:rsidRPr="0007650A">
        <w:rPr>
          <w:rStyle w:val="s2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64E4" w:rsidRPr="0007650A" w:rsidRDefault="0007650A" w:rsidP="00AD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D64E4" w:rsidRPr="0007650A" w:rsidRDefault="00AD64E4" w:rsidP="00AD64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pStyle w:val="p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7650A">
        <w:rPr>
          <w:rStyle w:val="s1"/>
          <w:sz w:val="28"/>
          <w:szCs w:val="28"/>
        </w:rPr>
        <w:t xml:space="preserve">В соответствии с частями 1 и 2 ст. 18 Федерального закона от 13.07.2015 года № 224-ФЗ «О государственно-частном партнерстве, </w:t>
      </w:r>
      <w:proofErr w:type="spellStart"/>
      <w:r w:rsidRPr="0007650A">
        <w:rPr>
          <w:rStyle w:val="s1"/>
          <w:sz w:val="28"/>
          <w:szCs w:val="28"/>
        </w:rPr>
        <w:t>муниципально-частном</w:t>
      </w:r>
      <w:proofErr w:type="spellEnd"/>
      <w:r w:rsidRPr="0007650A">
        <w:rPr>
          <w:rStyle w:val="s1"/>
          <w:sz w:val="28"/>
          <w:szCs w:val="28"/>
        </w:rPr>
        <w:t xml:space="preserve"> пар</w:t>
      </w:r>
      <w:r w:rsidRPr="0007650A">
        <w:rPr>
          <w:rStyle w:val="s1"/>
          <w:sz w:val="28"/>
          <w:szCs w:val="28"/>
        </w:rPr>
        <w:t>т</w:t>
      </w:r>
      <w:r w:rsidRPr="0007650A">
        <w:rPr>
          <w:rStyle w:val="s1"/>
          <w:sz w:val="28"/>
          <w:szCs w:val="28"/>
        </w:rPr>
        <w:t>нерстве в Российской Федерации и внесении изменений в отдельные законод</w:t>
      </w:r>
      <w:r w:rsidRPr="0007650A">
        <w:rPr>
          <w:rStyle w:val="s1"/>
          <w:sz w:val="28"/>
          <w:szCs w:val="28"/>
        </w:rPr>
        <w:t>а</w:t>
      </w:r>
      <w:r w:rsidRPr="0007650A">
        <w:rPr>
          <w:rStyle w:val="s1"/>
          <w:sz w:val="28"/>
          <w:szCs w:val="28"/>
        </w:rPr>
        <w:t>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Уст</w:t>
      </w:r>
      <w:r w:rsidRPr="0007650A">
        <w:rPr>
          <w:rStyle w:val="s1"/>
          <w:sz w:val="28"/>
          <w:szCs w:val="28"/>
        </w:rPr>
        <w:t>а</w:t>
      </w:r>
      <w:r w:rsidRPr="0007650A">
        <w:rPr>
          <w:rStyle w:val="s1"/>
          <w:sz w:val="28"/>
          <w:szCs w:val="28"/>
        </w:rPr>
        <w:t>вом муниципального образова</w:t>
      </w:r>
      <w:r w:rsidR="0007650A">
        <w:rPr>
          <w:rStyle w:val="s1"/>
          <w:sz w:val="28"/>
          <w:szCs w:val="28"/>
        </w:rPr>
        <w:t>ния</w:t>
      </w:r>
      <w:r w:rsidRPr="0007650A">
        <w:rPr>
          <w:rStyle w:val="s1"/>
          <w:sz w:val="28"/>
          <w:szCs w:val="28"/>
        </w:rPr>
        <w:t xml:space="preserve"> </w:t>
      </w:r>
      <w:r w:rsidR="0007650A">
        <w:rPr>
          <w:iCs/>
          <w:sz w:val="28"/>
          <w:szCs w:val="28"/>
        </w:rPr>
        <w:t xml:space="preserve">«Село </w:t>
      </w:r>
      <w:proofErr w:type="spellStart"/>
      <w:r w:rsidR="0007650A">
        <w:rPr>
          <w:iCs/>
          <w:sz w:val="28"/>
          <w:szCs w:val="28"/>
        </w:rPr>
        <w:t>Болхуны</w:t>
      </w:r>
      <w:proofErr w:type="spellEnd"/>
      <w:r w:rsidR="0007650A">
        <w:rPr>
          <w:iCs/>
          <w:sz w:val="28"/>
          <w:szCs w:val="28"/>
        </w:rPr>
        <w:t xml:space="preserve">», </w:t>
      </w:r>
      <w:r w:rsidRPr="0007650A">
        <w:rPr>
          <w:rStyle w:val="s1"/>
          <w:sz w:val="28"/>
          <w:szCs w:val="28"/>
        </w:rPr>
        <w:t>в целях эффективного использ</w:t>
      </w:r>
      <w:r w:rsidRPr="0007650A">
        <w:rPr>
          <w:rStyle w:val="s1"/>
          <w:sz w:val="28"/>
          <w:szCs w:val="28"/>
        </w:rPr>
        <w:t>о</w:t>
      </w:r>
      <w:r w:rsidRPr="0007650A">
        <w:rPr>
          <w:rStyle w:val="s1"/>
          <w:sz w:val="28"/>
          <w:szCs w:val="28"/>
        </w:rPr>
        <w:t>вания муниципальных и частных ресурсов для</w:t>
      </w:r>
      <w:proofErr w:type="gramEnd"/>
      <w:r w:rsidRPr="0007650A">
        <w:rPr>
          <w:rStyle w:val="s1"/>
          <w:sz w:val="28"/>
          <w:szCs w:val="28"/>
        </w:rPr>
        <w:t xml:space="preserve"> развития экономики и социальной сферы муниципального образования  </w:t>
      </w:r>
      <w:r w:rsidR="0007650A">
        <w:rPr>
          <w:iCs/>
          <w:sz w:val="28"/>
          <w:szCs w:val="28"/>
        </w:rPr>
        <w:t xml:space="preserve">«Село </w:t>
      </w:r>
      <w:proofErr w:type="spellStart"/>
      <w:r w:rsidR="0007650A">
        <w:rPr>
          <w:iCs/>
          <w:sz w:val="28"/>
          <w:szCs w:val="28"/>
        </w:rPr>
        <w:t>Болхуны</w:t>
      </w:r>
      <w:proofErr w:type="spellEnd"/>
      <w:r w:rsidR="0007650A">
        <w:rPr>
          <w:iCs/>
          <w:sz w:val="28"/>
          <w:szCs w:val="28"/>
        </w:rPr>
        <w:t>»</w:t>
      </w:r>
      <w:r w:rsidRPr="0007650A">
        <w:rPr>
          <w:rStyle w:val="s1"/>
          <w:sz w:val="28"/>
          <w:szCs w:val="28"/>
        </w:rPr>
        <w:t>, повышения уровня жизни н</w:t>
      </w:r>
      <w:r w:rsidRPr="0007650A">
        <w:rPr>
          <w:rStyle w:val="s1"/>
          <w:sz w:val="28"/>
          <w:szCs w:val="28"/>
        </w:rPr>
        <w:t>а</w:t>
      </w:r>
      <w:r w:rsidRPr="0007650A">
        <w:rPr>
          <w:rStyle w:val="s1"/>
          <w:sz w:val="28"/>
          <w:szCs w:val="28"/>
        </w:rPr>
        <w:t xml:space="preserve">селения, обеспечения стабильных условий </w:t>
      </w:r>
      <w:proofErr w:type="spellStart"/>
      <w:r w:rsidRPr="0007650A">
        <w:rPr>
          <w:rStyle w:val="s1"/>
          <w:sz w:val="28"/>
          <w:szCs w:val="28"/>
        </w:rPr>
        <w:t>муниц</w:t>
      </w:r>
      <w:r w:rsidRPr="0007650A">
        <w:rPr>
          <w:rStyle w:val="s1"/>
          <w:sz w:val="28"/>
          <w:szCs w:val="28"/>
        </w:rPr>
        <w:t>и</w:t>
      </w:r>
      <w:r w:rsidRPr="0007650A">
        <w:rPr>
          <w:rStyle w:val="s1"/>
          <w:sz w:val="28"/>
          <w:szCs w:val="28"/>
        </w:rPr>
        <w:t>пально-частного</w:t>
      </w:r>
      <w:proofErr w:type="spellEnd"/>
      <w:r w:rsidRPr="0007650A">
        <w:rPr>
          <w:rStyle w:val="s1"/>
          <w:sz w:val="28"/>
          <w:szCs w:val="28"/>
        </w:rPr>
        <w:t xml:space="preserve"> партнерства </w:t>
      </w:r>
    </w:p>
    <w:p w:rsidR="00AD64E4" w:rsidRPr="0007650A" w:rsidRDefault="00AD64E4" w:rsidP="00AD64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4E4" w:rsidRPr="0007650A" w:rsidRDefault="00AD64E4" w:rsidP="00AD64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64E4" w:rsidRPr="0007650A" w:rsidRDefault="00AD64E4" w:rsidP="00AD64E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pStyle w:val="p6"/>
        <w:spacing w:before="0" w:beforeAutospacing="0" w:after="0" w:afterAutospacing="0"/>
        <w:ind w:firstLine="567"/>
        <w:rPr>
          <w:rStyle w:val="s1"/>
          <w:sz w:val="28"/>
          <w:szCs w:val="28"/>
        </w:rPr>
      </w:pPr>
      <w:r w:rsidRPr="0007650A">
        <w:rPr>
          <w:rStyle w:val="s1"/>
          <w:sz w:val="28"/>
          <w:szCs w:val="28"/>
        </w:rPr>
        <w:t xml:space="preserve">1. Утвердить прилагаемое Положение о </w:t>
      </w:r>
      <w:proofErr w:type="spellStart"/>
      <w:r w:rsidRPr="0007650A">
        <w:rPr>
          <w:rStyle w:val="s1"/>
          <w:sz w:val="28"/>
          <w:szCs w:val="28"/>
        </w:rPr>
        <w:t>муниципально-частном</w:t>
      </w:r>
      <w:proofErr w:type="spellEnd"/>
      <w:r w:rsidRPr="0007650A">
        <w:rPr>
          <w:rStyle w:val="s1"/>
          <w:sz w:val="28"/>
          <w:szCs w:val="28"/>
        </w:rPr>
        <w:t xml:space="preserve"> партнерстве в муниципал</w:t>
      </w:r>
      <w:r w:rsidRPr="0007650A">
        <w:rPr>
          <w:rStyle w:val="s1"/>
          <w:sz w:val="28"/>
          <w:szCs w:val="28"/>
        </w:rPr>
        <w:t>ь</w:t>
      </w:r>
      <w:r w:rsidRPr="0007650A">
        <w:rPr>
          <w:rStyle w:val="s1"/>
          <w:sz w:val="28"/>
          <w:szCs w:val="28"/>
        </w:rPr>
        <w:t xml:space="preserve">ном образовании     </w:t>
      </w:r>
      <w:r w:rsidR="0007650A">
        <w:rPr>
          <w:iCs/>
          <w:sz w:val="28"/>
          <w:szCs w:val="28"/>
        </w:rPr>
        <w:t xml:space="preserve">«Село </w:t>
      </w:r>
      <w:proofErr w:type="spellStart"/>
      <w:r w:rsidR="0007650A">
        <w:rPr>
          <w:iCs/>
          <w:sz w:val="28"/>
          <w:szCs w:val="28"/>
        </w:rPr>
        <w:t>Болхуны</w:t>
      </w:r>
      <w:proofErr w:type="spellEnd"/>
      <w:r w:rsidR="0007650A">
        <w:rPr>
          <w:iCs/>
          <w:sz w:val="28"/>
          <w:szCs w:val="28"/>
        </w:rPr>
        <w:t>»</w:t>
      </w:r>
    </w:p>
    <w:p w:rsidR="00AD64E4" w:rsidRPr="0007650A" w:rsidRDefault="0007650A" w:rsidP="00AD64E4">
      <w:pPr>
        <w:pStyle w:val="p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2. </w:t>
      </w:r>
      <w:proofErr w:type="gramStart"/>
      <w:r>
        <w:rPr>
          <w:rStyle w:val="s1"/>
          <w:sz w:val="28"/>
          <w:szCs w:val="28"/>
        </w:rPr>
        <w:t>Разместить</w:t>
      </w:r>
      <w:proofErr w:type="gramEnd"/>
      <w:r>
        <w:rPr>
          <w:rStyle w:val="s1"/>
          <w:sz w:val="28"/>
          <w:szCs w:val="28"/>
        </w:rPr>
        <w:t xml:space="preserve"> настоящее решение в </w:t>
      </w:r>
      <w:r w:rsidR="00AD64E4" w:rsidRPr="0007650A">
        <w:rPr>
          <w:rStyle w:val="s1"/>
          <w:sz w:val="28"/>
          <w:szCs w:val="28"/>
        </w:rPr>
        <w:t>сети Интернет</w:t>
      </w:r>
      <w:r>
        <w:rPr>
          <w:rStyle w:val="s1"/>
          <w:sz w:val="28"/>
          <w:szCs w:val="28"/>
        </w:rPr>
        <w:t xml:space="preserve"> на официальном сайте адм</w:t>
      </w:r>
      <w:r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нистрации муниципального образования «Село </w:t>
      </w:r>
      <w:proofErr w:type="spellStart"/>
      <w:r>
        <w:rPr>
          <w:rStyle w:val="s1"/>
          <w:sz w:val="28"/>
          <w:szCs w:val="28"/>
        </w:rPr>
        <w:t>Болхуны</w:t>
      </w:r>
      <w:proofErr w:type="spellEnd"/>
      <w:r>
        <w:rPr>
          <w:rStyle w:val="s1"/>
          <w:sz w:val="28"/>
          <w:szCs w:val="28"/>
        </w:rPr>
        <w:t>»</w:t>
      </w:r>
      <w:r w:rsidR="00AD64E4" w:rsidRPr="0007650A">
        <w:rPr>
          <w:rStyle w:val="s1"/>
          <w:sz w:val="28"/>
          <w:szCs w:val="28"/>
        </w:rPr>
        <w:t>.</w:t>
      </w:r>
    </w:p>
    <w:p w:rsidR="00AD64E4" w:rsidRPr="0007650A" w:rsidRDefault="0007650A" w:rsidP="00AD64E4">
      <w:pPr>
        <w:pStyle w:val="p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3. Настоящее Решение </w:t>
      </w:r>
      <w:r w:rsidR="00AD64E4" w:rsidRPr="0007650A">
        <w:rPr>
          <w:rStyle w:val="s1"/>
          <w:sz w:val="28"/>
          <w:szCs w:val="28"/>
        </w:rPr>
        <w:t xml:space="preserve"> вступает в силу после его официального обнародов</w:t>
      </w:r>
      <w:r w:rsidR="00AD64E4" w:rsidRPr="0007650A">
        <w:rPr>
          <w:rStyle w:val="s1"/>
          <w:sz w:val="28"/>
          <w:szCs w:val="28"/>
        </w:rPr>
        <w:t>а</w:t>
      </w:r>
      <w:r w:rsidR="00AD64E4" w:rsidRPr="0007650A">
        <w:rPr>
          <w:rStyle w:val="s1"/>
          <w:sz w:val="28"/>
          <w:szCs w:val="28"/>
        </w:rPr>
        <w:t>ния.</w:t>
      </w:r>
    </w:p>
    <w:p w:rsidR="00AD64E4" w:rsidRPr="0007650A" w:rsidRDefault="00AD64E4" w:rsidP="00AD64E4">
      <w:pPr>
        <w:spacing w:after="0" w:line="240" w:lineRule="auto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07650A">
      <w:pPr>
        <w:spacing w:after="0" w:line="240" w:lineRule="auto"/>
        <w:rPr>
          <w:rStyle w:val="s1"/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</w:p>
    <w:p w:rsidR="00AD64E4" w:rsidRDefault="00AD64E4" w:rsidP="0007650A">
      <w:pPr>
        <w:spacing w:after="0" w:line="240" w:lineRule="auto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  <w:r w:rsidRPr="0007650A">
        <w:rPr>
          <w:rStyle w:val="s1"/>
          <w:rFonts w:ascii="Times New Roman" w:hAnsi="Times New Roman" w:cs="Times New Roman"/>
          <w:sz w:val="28"/>
          <w:szCs w:val="28"/>
        </w:rPr>
        <w:t xml:space="preserve">Председатель </w:t>
      </w:r>
      <w:r w:rsidR="0007650A">
        <w:rPr>
          <w:rStyle w:val="s1"/>
          <w:rFonts w:ascii="Times New Roman" w:hAnsi="Times New Roman" w:cs="Times New Roman"/>
          <w:sz w:val="28"/>
          <w:szCs w:val="28"/>
        </w:rPr>
        <w:t>Совета</w:t>
      </w:r>
    </w:p>
    <w:p w:rsidR="0007650A" w:rsidRPr="0007650A" w:rsidRDefault="0007650A" w:rsidP="00076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Муниципального образования «Село </w:t>
      </w:r>
      <w:proofErr w:type="spellStart"/>
      <w:r>
        <w:rPr>
          <w:rStyle w:val="s1"/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Style w:val="s1"/>
          <w:rFonts w:ascii="Times New Roman" w:hAnsi="Times New Roman" w:cs="Times New Roman"/>
          <w:sz w:val="28"/>
          <w:szCs w:val="28"/>
        </w:rPr>
        <w:t>»</w:t>
      </w:r>
      <w:r>
        <w:rPr>
          <w:rStyle w:val="s1"/>
          <w:rFonts w:ascii="Times New Roman" w:hAnsi="Times New Roman" w:cs="Times New Roman"/>
          <w:sz w:val="28"/>
          <w:szCs w:val="28"/>
        </w:rPr>
        <w:tab/>
      </w:r>
      <w:r>
        <w:rPr>
          <w:rStyle w:val="s1"/>
          <w:rFonts w:ascii="Times New Roman" w:hAnsi="Times New Roman" w:cs="Times New Roman"/>
          <w:sz w:val="28"/>
          <w:szCs w:val="28"/>
        </w:rPr>
        <w:tab/>
      </w:r>
      <w:r>
        <w:rPr>
          <w:rStyle w:val="s1"/>
          <w:rFonts w:ascii="Times New Roman" w:hAnsi="Times New Roman" w:cs="Times New Roman"/>
          <w:sz w:val="28"/>
          <w:szCs w:val="28"/>
        </w:rPr>
        <w:tab/>
      </w:r>
      <w:r>
        <w:rPr>
          <w:rStyle w:val="s1"/>
          <w:rFonts w:ascii="Times New Roman" w:hAnsi="Times New Roman" w:cs="Times New Roman"/>
          <w:sz w:val="28"/>
          <w:szCs w:val="28"/>
        </w:rPr>
        <w:tab/>
        <w:t>Н.Д.Руденко</w:t>
      </w:r>
    </w:p>
    <w:p w:rsidR="00AD64E4" w:rsidRPr="0007650A" w:rsidRDefault="00AD64E4" w:rsidP="00AD64E4">
      <w:pPr>
        <w:spacing w:after="0" w:line="240" w:lineRule="auto"/>
        <w:ind w:firstLine="567"/>
        <w:rPr>
          <w:rStyle w:val="s1"/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E4" w:rsidRPr="0007650A" w:rsidRDefault="00AD64E4" w:rsidP="00AD64E4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Pr="0007650A" w:rsidRDefault="00AD64E4" w:rsidP="00AD6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E4" w:rsidRPr="0007650A" w:rsidRDefault="00AD64E4">
      <w:pPr>
        <w:rPr>
          <w:rFonts w:ascii="Times New Roman" w:hAnsi="Times New Roman" w:cs="Times New Roman"/>
          <w:sz w:val="28"/>
          <w:szCs w:val="28"/>
        </w:rPr>
      </w:pPr>
    </w:p>
    <w:p w:rsidR="00CE7E78" w:rsidRPr="0007650A" w:rsidRDefault="00AD64E4" w:rsidP="0007650A">
      <w:pPr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br w:type="page"/>
      </w:r>
      <w:r w:rsidR="00CE7E78" w:rsidRPr="000765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7E78" w:rsidRPr="0007650A" w:rsidRDefault="00CE7E78" w:rsidP="00CE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7650A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07650A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07650A">
        <w:rPr>
          <w:rFonts w:ascii="Times New Roman" w:hAnsi="Times New Roman" w:cs="Times New Roman"/>
          <w:sz w:val="28"/>
          <w:szCs w:val="28"/>
        </w:rPr>
        <w:t>»</w:t>
      </w:r>
    </w:p>
    <w:p w:rsidR="00CE7E78" w:rsidRPr="0007650A" w:rsidRDefault="00CE7E78" w:rsidP="00CE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от </w:t>
      </w:r>
      <w:r w:rsidR="0007650A">
        <w:rPr>
          <w:rFonts w:ascii="Times New Roman" w:hAnsi="Times New Roman" w:cs="Times New Roman"/>
          <w:sz w:val="28"/>
          <w:szCs w:val="28"/>
        </w:rPr>
        <w:t>23.06.2016</w:t>
      </w:r>
      <w:r w:rsidRPr="000765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650A">
        <w:rPr>
          <w:rFonts w:ascii="Times New Roman" w:hAnsi="Times New Roman" w:cs="Times New Roman"/>
          <w:sz w:val="28"/>
          <w:szCs w:val="28"/>
        </w:rPr>
        <w:t>18</w:t>
      </w:r>
    </w:p>
    <w:p w:rsidR="00CE7E78" w:rsidRPr="0007650A" w:rsidRDefault="00CE7E78" w:rsidP="00CE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E78" w:rsidRPr="0007650A" w:rsidRDefault="00CE7E78" w:rsidP="00CE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7E78" w:rsidRPr="0007650A" w:rsidRDefault="00CE7E78" w:rsidP="00CE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7650A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07650A">
        <w:rPr>
          <w:rFonts w:ascii="Times New Roman" w:hAnsi="Times New Roman" w:cs="Times New Roman"/>
          <w:b/>
          <w:sz w:val="28"/>
          <w:szCs w:val="28"/>
        </w:rPr>
        <w:t xml:space="preserve"> партнерстве в </w:t>
      </w:r>
      <w:r w:rsidR="0007650A"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 w:rsidR="0007650A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="0007650A">
        <w:rPr>
          <w:rFonts w:ascii="Times New Roman" w:hAnsi="Times New Roman" w:cs="Times New Roman"/>
          <w:b/>
          <w:sz w:val="28"/>
          <w:szCs w:val="28"/>
        </w:rPr>
        <w:t>»</w:t>
      </w:r>
    </w:p>
    <w:p w:rsidR="00CE7E78" w:rsidRPr="0007650A" w:rsidRDefault="00CE7E78" w:rsidP="00CE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63" w:rsidRPr="0007650A" w:rsidRDefault="007404E0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1. Целью настоящего Положения является регламентация участия субъектов и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вестиционной деятельности муниципального образования в проектах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пально-частного партнерства.</w:t>
      </w:r>
    </w:p>
    <w:p w:rsidR="00E36925" w:rsidRPr="0007650A" w:rsidRDefault="00E3692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2. Задачами муниципально-частного партнерства являются:</w:t>
      </w:r>
    </w:p>
    <w:p w:rsidR="00E36925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E36925" w:rsidRPr="0007650A">
        <w:rPr>
          <w:rFonts w:ascii="Times New Roman" w:hAnsi="Times New Roman" w:cs="Times New Roman"/>
          <w:sz w:val="28"/>
          <w:szCs w:val="28"/>
        </w:rPr>
        <w:t xml:space="preserve"> Привлечение средств внебюджетных источников в создание, реконструкцию или эксплуатацию объектов общественной инфраструктуры муниципальной собс</w:t>
      </w:r>
      <w:r w:rsidR="00E36925" w:rsidRPr="0007650A">
        <w:rPr>
          <w:rFonts w:ascii="Times New Roman" w:hAnsi="Times New Roman" w:cs="Times New Roman"/>
          <w:sz w:val="28"/>
          <w:szCs w:val="28"/>
        </w:rPr>
        <w:t>т</w:t>
      </w:r>
      <w:r w:rsidR="00E36925" w:rsidRPr="0007650A">
        <w:rPr>
          <w:rFonts w:ascii="Times New Roman" w:hAnsi="Times New Roman" w:cs="Times New Roman"/>
          <w:sz w:val="28"/>
          <w:szCs w:val="28"/>
        </w:rPr>
        <w:t>венности;</w:t>
      </w:r>
    </w:p>
    <w:p w:rsidR="00E36925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E36925" w:rsidRPr="0007650A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имущества, находящегося в мун</w:t>
      </w:r>
      <w:r w:rsidR="00E36925" w:rsidRPr="0007650A">
        <w:rPr>
          <w:rFonts w:ascii="Times New Roman" w:hAnsi="Times New Roman" w:cs="Times New Roman"/>
          <w:sz w:val="28"/>
          <w:szCs w:val="28"/>
        </w:rPr>
        <w:t>и</w:t>
      </w:r>
      <w:r w:rsidR="00E36925" w:rsidRPr="0007650A">
        <w:rPr>
          <w:rFonts w:ascii="Times New Roman" w:hAnsi="Times New Roman" w:cs="Times New Roman"/>
          <w:sz w:val="28"/>
          <w:szCs w:val="28"/>
        </w:rPr>
        <w:t>ципальной собственн</w:t>
      </w:r>
      <w:r w:rsidR="00E36925" w:rsidRPr="0007650A">
        <w:rPr>
          <w:rFonts w:ascii="Times New Roman" w:hAnsi="Times New Roman" w:cs="Times New Roman"/>
          <w:sz w:val="28"/>
          <w:szCs w:val="28"/>
        </w:rPr>
        <w:t>о</w:t>
      </w:r>
      <w:r w:rsidR="00E36925" w:rsidRPr="0007650A">
        <w:rPr>
          <w:rFonts w:ascii="Times New Roman" w:hAnsi="Times New Roman" w:cs="Times New Roman"/>
          <w:sz w:val="28"/>
          <w:szCs w:val="28"/>
        </w:rPr>
        <w:t>сти;</w:t>
      </w:r>
    </w:p>
    <w:p w:rsidR="00E36925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E36925" w:rsidRPr="0007650A">
        <w:rPr>
          <w:rFonts w:ascii="Times New Roman" w:hAnsi="Times New Roman" w:cs="Times New Roman"/>
          <w:sz w:val="28"/>
          <w:szCs w:val="28"/>
        </w:rPr>
        <w:t xml:space="preserve"> Эффективное использование средств бюджета муниципального образов</w:t>
      </w:r>
      <w:r w:rsidR="00E36925" w:rsidRPr="0007650A">
        <w:rPr>
          <w:rFonts w:ascii="Times New Roman" w:hAnsi="Times New Roman" w:cs="Times New Roman"/>
          <w:sz w:val="28"/>
          <w:szCs w:val="28"/>
        </w:rPr>
        <w:t>а</w:t>
      </w:r>
      <w:r w:rsidR="00E36925" w:rsidRPr="0007650A">
        <w:rPr>
          <w:rFonts w:ascii="Times New Roman" w:hAnsi="Times New Roman" w:cs="Times New Roman"/>
          <w:sz w:val="28"/>
          <w:szCs w:val="28"/>
        </w:rPr>
        <w:t>ния;</w:t>
      </w:r>
    </w:p>
    <w:p w:rsidR="00E36925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E36925" w:rsidRPr="0007650A">
        <w:rPr>
          <w:rFonts w:ascii="Times New Roman" w:hAnsi="Times New Roman" w:cs="Times New Roman"/>
          <w:sz w:val="28"/>
          <w:szCs w:val="28"/>
        </w:rPr>
        <w:t xml:space="preserve"> Сохранение рабочих мест и повышение уровня занятости населения муниц</w:t>
      </w:r>
      <w:r w:rsidR="00E36925" w:rsidRPr="0007650A">
        <w:rPr>
          <w:rFonts w:ascii="Times New Roman" w:hAnsi="Times New Roman" w:cs="Times New Roman"/>
          <w:sz w:val="28"/>
          <w:szCs w:val="28"/>
        </w:rPr>
        <w:t>и</w:t>
      </w:r>
      <w:r w:rsidR="00E36925" w:rsidRPr="0007650A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804F90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804F90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="00804F90" w:rsidRPr="0007650A">
        <w:rPr>
          <w:rFonts w:ascii="Times New Roman" w:hAnsi="Times New Roman" w:cs="Times New Roman"/>
          <w:sz w:val="28"/>
          <w:szCs w:val="28"/>
        </w:rPr>
        <w:t>ехническое и технологическое развитие общественно значимых объе</w:t>
      </w:r>
      <w:r w:rsidR="00804F90" w:rsidRPr="0007650A">
        <w:rPr>
          <w:rFonts w:ascii="Times New Roman" w:hAnsi="Times New Roman" w:cs="Times New Roman"/>
          <w:sz w:val="28"/>
          <w:szCs w:val="28"/>
        </w:rPr>
        <w:t>к</w:t>
      </w:r>
      <w:r w:rsidR="00804F90" w:rsidRPr="0007650A">
        <w:rPr>
          <w:rFonts w:ascii="Times New Roman" w:hAnsi="Times New Roman" w:cs="Times New Roman"/>
          <w:sz w:val="28"/>
          <w:szCs w:val="28"/>
        </w:rPr>
        <w:t>тов;</w:t>
      </w:r>
    </w:p>
    <w:p w:rsidR="00804F90" w:rsidRPr="0007650A" w:rsidRDefault="00F5506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804F90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Pr="0007650A">
        <w:rPr>
          <w:rFonts w:ascii="Times New Roman" w:hAnsi="Times New Roman" w:cs="Times New Roman"/>
          <w:sz w:val="28"/>
          <w:szCs w:val="28"/>
        </w:rPr>
        <w:t>П</w:t>
      </w:r>
      <w:r w:rsidR="00804F90" w:rsidRPr="0007650A">
        <w:rPr>
          <w:rFonts w:ascii="Times New Roman" w:hAnsi="Times New Roman" w:cs="Times New Roman"/>
          <w:sz w:val="28"/>
          <w:szCs w:val="28"/>
        </w:rPr>
        <w:t>овышение конкурентоспособности продукции и товаропроизводителей, обе</w:t>
      </w:r>
      <w:r w:rsidR="00804F90" w:rsidRPr="0007650A">
        <w:rPr>
          <w:rFonts w:ascii="Times New Roman" w:hAnsi="Times New Roman" w:cs="Times New Roman"/>
          <w:sz w:val="28"/>
          <w:szCs w:val="28"/>
        </w:rPr>
        <w:t>с</w:t>
      </w:r>
      <w:r w:rsidR="00804F90" w:rsidRPr="0007650A">
        <w:rPr>
          <w:rFonts w:ascii="Times New Roman" w:hAnsi="Times New Roman" w:cs="Times New Roman"/>
          <w:sz w:val="28"/>
          <w:szCs w:val="28"/>
        </w:rPr>
        <w:t>печение высокого кач</w:t>
      </w:r>
      <w:r w:rsidR="00804F90" w:rsidRPr="0007650A">
        <w:rPr>
          <w:rFonts w:ascii="Times New Roman" w:hAnsi="Times New Roman" w:cs="Times New Roman"/>
          <w:sz w:val="28"/>
          <w:szCs w:val="28"/>
        </w:rPr>
        <w:t>е</w:t>
      </w:r>
      <w:r w:rsidR="00804F90" w:rsidRPr="0007650A">
        <w:rPr>
          <w:rFonts w:ascii="Times New Roman" w:hAnsi="Times New Roman" w:cs="Times New Roman"/>
          <w:sz w:val="28"/>
          <w:szCs w:val="28"/>
        </w:rPr>
        <w:t>ства товаров и услуг.</w:t>
      </w:r>
    </w:p>
    <w:p w:rsidR="00155B08" w:rsidRPr="0007650A" w:rsidRDefault="00167AB9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</w:t>
      </w:r>
      <w:r w:rsidR="00155B08" w:rsidRPr="0007650A">
        <w:rPr>
          <w:rFonts w:ascii="Times New Roman" w:hAnsi="Times New Roman" w:cs="Times New Roman"/>
          <w:sz w:val="28"/>
          <w:szCs w:val="28"/>
        </w:rPr>
        <w:t>. Сторонами соглашения о муниципально-частном партнерстве являются пу</w:t>
      </w:r>
      <w:r w:rsidR="00155B08" w:rsidRPr="0007650A">
        <w:rPr>
          <w:rFonts w:ascii="Times New Roman" w:hAnsi="Times New Roman" w:cs="Times New Roman"/>
          <w:sz w:val="28"/>
          <w:szCs w:val="28"/>
        </w:rPr>
        <w:t>б</w:t>
      </w:r>
      <w:r w:rsidR="00155B08" w:rsidRPr="0007650A">
        <w:rPr>
          <w:rFonts w:ascii="Times New Roman" w:hAnsi="Times New Roman" w:cs="Times New Roman"/>
          <w:sz w:val="28"/>
          <w:szCs w:val="28"/>
        </w:rPr>
        <w:t>личный партнер и час</w:t>
      </w:r>
      <w:r w:rsidR="00155B08" w:rsidRPr="0007650A">
        <w:rPr>
          <w:rFonts w:ascii="Times New Roman" w:hAnsi="Times New Roman" w:cs="Times New Roman"/>
          <w:sz w:val="28"/>
          <w:szCs w:val="28"/>
        </w:rPr>
        <w:t>т</w:t>
      </w:r>
      <w:r w:rsidR="00155B08" w:rsidRPr="0007650A">
        <w:rPr>
          <w:rFonts w:ascii="Times New Roman" w:hAnsi="Times New Roman" w:cs="Times New Roman"/>
          <w:sz w:val="28"/>
          <w:szCs w:val="28"/>
        </w:rPr>
        <w:t>ный партнер.</w:t>
      </w:r>
    </w:p>
    <w:p w:rsidR="00155B08" w:rsidRPr="0007650A" w:rsidRDefault="00155B08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На стороне публичного партнера выступает муниципальное образование в лице </w:t>
      </w:r>
      <w:r w:rsidR="00B304C9" w:rsidRPr="0007650A">
        <w:rPr>
          <w:rFonts w:ascii="Times New Roman" w:hAnsi="Times New Roman" w:cs="Times New Roman"/>
          <w:sz w:val="28"/>
          <w:szCs w:val="28"/>
        </w:rPr>
        <w:t>администрации/</w:t>
      </w:r>
      <w:r w:rsidR="00F55065" w:rsidRPr="0007650A">
        <w:rPr>
          <w:rFonts w:ascii="Times New Roman" w:hAnsi="Times New Roman" w:cs="Times New Roman"/>
          <w:sz w:val="28"/>
          <w:szCs w:val="28"/>
        </w:rPr>
        <w:t>главы</w:t>
      </w:r>
      <w:r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="00F55065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.</w:t>
      </w:r>
    </w:p>
    <w:p w:rsidR="00155B08" w:rsidRPr="0007650A" w:rsidRDefault="00155B08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На стороне частного партнера выступает российское юридическое лицо, с кот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рым в соответствии с Федеральным законом от 13.07.2015 № 224-ФЗ заключено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глашение о муниципально–частном партнерс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ве.</w:t>
      </w:r>
    </w:p>
    <w:p w:rsidR="00A9368C" w:rsidRPr="0007650A" w:rsidRDefault="00155B08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Муниципальное образование вправе участвовать в реализации межмуниципал</w:t>
      </w:r>
      <w:r w:rsidRPr="0007650A">
        <w:rPr>
          <w:rFonts w:ascii="Times New Roman" w:hAnsi="Times New Roman" w:cs="Times New Roman"/>
          <w:sz w:val="28"/>
          <w:szCs w:val="28"/>
        </w:rPr>
        <w:t>ь</w:t>
      </w:r>
      <w:r w:rsidRPr="0007650A">
        <w:rPr>
          <w:rFonts w:ascii="Times New Roman" w:hAnsi="Times New Roman" w:cs="Times New Roman"/>
          <w:sz w:val="28"/>
          <w:szCs w:val="28"/>
        </w:rPr>
        <w:t>ных проектов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пально-частного партнерства.</w:t>
      </w:r>
    </w:p>
    <w:p w:rsidR="007046E9" w:rsidRPr="0007650A" w:rsidRDefault="00167AB9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</w:t>
      </w:r>
      <w:r w:rsidR="00F55065" w:rsidRPr="0007650A">
        <w:rPr>
          <w:rFonts w:ascii="Times New Roman" w:hAnsi="Times New Roman" w:cs="Times New Roman"/>
          <w:sz w:val="28"/>
          <w:szCs w:val="28"/>
        </w:rPr>
        <w:t>.</w:t>
      </w:r>
      <w:r w:rsidR="00A36A8E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="007046E9" w:rsidRPr="0007650A">
        <w:rPr>
          <w:rFonts w:ascii="Times New Roman" w:hAnsi="Times New Roman" w:cs="Times New Roman"/>
          <w:sz w:val="28"/>
          <w:szCs w:val="28"/>
        </w:rPr>
        <w:t>При принятии решения о реализации проекта муниципально-частного пар</w:t>
      </w:r>
      <w:r w:rsidR="007046E9" w:rsidRPr="0007650A">
        <w:rPr>
          <w:rFonts w:ascii="Times New Roman" w:hAnsi="Times New Roman" w:cs="Times New Roman"/>
          <w:sz w:val="28"/>
          <w:szCs w:val="28"/>
        </w:rPr>
        <w:t>т</w:t>
      </w:r>
      <w:r w:rsidR="007046E9" w:rsidRPr="0007650A">
        <w:rPr>
          <w:rFonts w:ascii="Times New Roman" w:hAnsi="Times New Roman" w:cs="Times New Roman"/>
          <w:sz w:val="28"/>
          <w:szCs w:val="28"/>
        </w:rPr>
        <w:t>нерства уполномоченными в соответствии с Федеральным законом от 13.07.2015 № 224-ФЗ на принятие такого решения органом местного самоупра</w:t>
      </w:r>
      <w:r w:rsidR="007046E9" w:rsidRPr="0007650A">
        <w:rPr>
          <w:rFonts w:ascii="Times New Roman" w:hAnsi="Times New Roman" w:cs="Times New Roman"/>
          <w:sz w:val="28"/>
          <w:szCs w:val="28"/>
        </w:rPr>
        <w:t>в</w:t>
      </w:r>
      <w:r w:rsidR="007046E9" w:rsidRPr="0007650A">
        <w:rPr>
          <w:rFonts w:ascii="Times New Roman" w:hAnsi="Times New Roman" w:cs="Times New Roman"/>
          <w:sz w:val="28"/>
          <w:szCs w:val="28"/>
        </w:rPr>
        <w:t xml:space="preserve">ления определяются форма муниципально-частного партнерства посредством </w:t>
      </w:r>
      <w:proofErr w:type="gramStart"/>
      <w:r w:rsidR="007046E9" w:rsidRPr="0007650A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="007046E9" w:rsidRPr="0007650A">
        <w:rPr>
          <w:rFonts w:ascii="Times New Roman" w:hAnsi="Times New Roman" w:cs="Times New Roman"/>
          <w:sz w:val="28"/>
          <w:szCs w:val="28"/>
        </w:rPr>
        <w:t xml:space="preserve"> в соглашение предусмотренных статьей 6 Федерального закона от 13.07.2015 № 224-ФЗ обязател</w:t>
      </w:r>
      <w:r w:rsidR="007046E9" w:rsidRPr="0007650A">
        <w:rPr>
          <w:rFonts w:ascii="Times New Roman" w:hAnsi="Times New Roman" w:cs="Times New Roman"/>
          <w:sz w:val="28"/>
          <w:szCs w:val="28"/>
        </w:rPr>
        <w:t>ь</w:t>
      </w:r>
      <w:r w:rsidR="007046E9" w:rsidRPr="0007650A">
        <w:rPr>
          <w:rFonts w:ascii="Times New Roman" w:hAnsi="Times New Roman" w:cs="Times New Roman"/>
          <w:sz w:val="28"/>
          <w:szCs w:val="28"/>
        </w:rPr>
        <w:t>ных элементов соглашения и определения посл</w:t>
      </w:r>
      <w:r w:rsidR="007046E9" w:rsidRPr="0007650A">
        <w:rPr>
          <w:rFonts w:ascii="Times New Roman" w:hAnsi="Times New Roman" w:cs="Times New Roman"/>
          <w:sz w:val="28"/>
          <w:szCs w:val="28"/>
        </w:rPr>
        <w:t>е</w:t>
      </w:r>
      <w:r w:rsidR="007046E9" w:rsidRPr="0007650A">
        <w:rPr>
          <w:rFonts w:ascii="Times New Roman" w:hAnsi="Times New Roman" w:cs="Times New Roman"/>
          <w:sz w:val="28"/>
          <w:szCs w:val="28"/>
        </w:rPr>
        <w:t>довательности их реализации.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строительство и (или) реконструкция (далее также – создание) объекта согл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шения частным партн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ром;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осуществление частным партнером полного или частичного финансирования создания объекта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осуществление частным партнером эксплуатации и (или) технического о</w:t>
      </w:r>
      <w:r w:rsidRPr="0007650A">
        <w:rPr>
          <w:rFonts w:ascii="Times New Roman" w:hAnsi="Times New Roman" w:cs="Times New Roman"/>
          <w:sz w:val="28"/>
          <w:szCs w:val="28"/>
        </w:rPr>
        <w:t>б</w:t>
      </w:r>
      <w:r w:rsidRPr="0007650A">
        <w:rPr>
          <w:rFonts w:ascii="Times New Roman" w:hAnsi="Times New Roman" w:cs="Times New Roman"/>
          <w:sz w:val="28"/>
          <w:szCs w:val="28"/>
        </w:rPr>
        <w:t>служивания объекта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4) возникновение у частного партнера права собственности на объект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при условии обременения объекта соглашения в соответствии с Федеральным 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коном №</w:t>
      </w:r>
      <w:r w:rsidR="005B35CC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Pr="0007650A">
        <w:rPr>
          <w:rFonts w:ascii="Times New Roman" w:hAnsi="Times New Roman" w:cs="Times New Roman"/>
          <w:sz w:val="28"/>
          <w:szCs w:val="28"/>
        </w:rPr>
        <w:t>224-ФЗ от 13.07.2015;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В соглашение в целях определения формы муниципально-частного партне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ства могут быть также  включены  следующие элементы: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проектирование частным партнером объекта соглашения;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3)обеспечение публичным партнером частичного финансирования создания 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стным   партнером объекта соглашения, а также финансирование его экс</w:t>
      </w:r>
      <w:r w:rsidR="002F7662" w:rsidRPr="0007650A">
        <w:rPr>
          <w:rFonts w:ascii="Times New Roman" w:hAnsi="Times New Roman" w:cs="Times New Roman"/>
          <w:sz w:val="28"/>
          <w:szCs w:val="28"/>
        </w:rPr>
        <w:t>п</w:t>
      </w:r>
      <w:r w:rsidRPr="0007650A">
        <w:rPr>
          <w:rFonts w:ascii="Times New Roman" w:hAnsi="Times New Roman" w:cs="Times New Roman"/>
          <w:sz w:val="28"/>
          <w:szCs w:val="28"/>
        </w:rPr>
        <w:t>лу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тации и (или) технического обслуживания;</w:t>
      </w:r>
    </w:p>
    <w:p w:rsidR="00A36A8E" w:rsidRPr="0007650A" w:rsidRDefault="00A36A8E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4) наличие у частного партнера обязательства по передаче объекта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о муниципально-частном партнерстве в муниципальную собственность по и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течении определенного срока, но не позднее дня прекращения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глашения.</w:t>
      </w:r>
    </w:p>
    <w:p w:rsidR="007046E9" w:rsidRPr="0007650A" w:rsidRDefault="007046E9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объем финансирования создания объекта соглашения публи</w:t>
      </w:r>
      <w:r w:rsidRPr="0007650A">
        <w:rPr>
          <w:rFonts w:ascii="Times New Roman" w:hAnsi="Times New Roman" w:cs="Times New Roman"/>
          <w:sz w:val="28"/>
          <w:szCs w:val="28"/>
        </w:rPr>
        <w:t>ч</w:t>
      </w:r>
      <w:r w:rsidRPr="0007650A">
        <w:rPr>
          <w:rFonts w:ascii="Times New Roman" w:hAnsi="Times New Roman" w:cs="Times New Roman"/>
          <w:sz w:val="28"/>
          <w:szCs w:val="28"/>
        </w:rPr>
        <w:t>ным партнером и рыночная стоимость движимого и (или) недвижимого имущества, пер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даваемого публичным партнером частному партнеру по соглашению, л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бо рыночная стоимость передаваемых прав на такое имущество (в случае, если соглашением не предусматривается возникновение права собственности частного партнера на такое имущество) в совокупности превышают объем финансирования создания таких об</w:t>
      </w:r>
      <w:r w:rsidRPr="0007650A">
        <w:rPr>
          <w:rFonts w:ascii="Times New Roman" w:hAnsi="Times New Roman" w:cs="Times New Roman"/>
          <w:sz w:val="28"/>
          <w:szCs w:val="28"/>
        </w:rPr>
        <w:t>ъ</w:t>
      </w:r>
      <w:r w:rsidRPr="0007650A">
        <w:rPr>
          <w:rFonts w:ascii="Times New Roman" w:hAnsi="Times New Roman" w:cs="Times New Roman"/>
          <w:sz w:val="28"/>
          <w:szCs w:val="28"/>
        </w:rPr>
        <w:t>ектов частным партнером, обязательным элементом соответс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вующего соглашения является предусмотренное абзацем 11 данного пункта Положения обязательство 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 xml:space="preserve">стного партнера. </w:t>
      </w:r>
    </w:p>
    <w:p w:rsidR="007046E9" w:rsidRPr="0007650A" w:rsidRDefault="007046E9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Финансирование создания объекта соглашения, его эксплуатации и (или) техн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</w:t>
      </w:r>
      <w:r w:rsidRPr="0007650A">
        <w:rPr>
          <w:rFonts w:ascii="Times New Roman" w:hAnsi="Times New Roman" w:cs="Times New Roman"/>
          <w:sz w:val="28"/>
          <w:szCs w:val="28"/>
        </w:rPr>
        <w:t>д</w:t>
      </w:r>
      <w:r w:rsidRPr="0007650A">
        <w:rPr>
          <w:rFonts w:ascii="Times New Roman" w:hAnsi="Times New Roman" w:cs="Times New Roman"/>
          <w:sz w:val="28"/>
          <w:szCs w:val="28"/>
        </w:rPr>
        <w:t>жетов бюджетной системы Российской Федерации в соответствии с бюджетным 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6D6DA9" w:rsidRPr="0007650A" w:rsidRDefault="006D6DA9" w:rsidP="006D6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7E" w:rsidRPr="0007650A" w:rsidRDefault="00C024CA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5</w:t>
      </w:r>
      <w:r w:rsidR="00AE78D3" w:rsidRPr="0007650A">
        <w:rPr>
          <w:rFonts w:ascii="Times New Roman" w:hAnsi="Times New Roman" w:cs="Times New Roman"/>
          <w:sz w:val="28"/>
          <w:szCs w:val="28"/>
        </w:rPr>
        <w:t>.</w:t>
      </w:r>
      <w:r w:rsidR="00DF7F7E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="00167AB9" w:rsidRPr="0007650A">
        <w:rPr>
          <w:rFonts w:ascii="Times New Roman" w:hAnsi="Times New Roman" w:cs="Times New Roman"/>
          <w:sz w:val="28"/>
          <w:szCs w:val="28"/>
        </w:rPr>
        <w:t>Объектами соглашений могут быть объекты, указанные в статье 7 Федерал</w:t>
      </w:r>
      <w:r w:rsidR="00167AB9" w:rsidRPr="0007650A">
        <w:rPr>
          <w:rFonts w:ascii="Times New Roman" w:hAnsi="Times New Roman" w:cs="Times New Roman"/>
          <w:sz w:val="28"/>
          <w:szCs w:val="28"/>
        </w:rPr>
        <w:t>ь</w:t>
      </w:r>
      <w:r w:rsidR="00167AB9" w:rsidRPr="0007650A">
        <w:rPr>
          <w:rFonts w:ascii="Times New Roman" w:hAnsi="Times New Roman" w:cs="Times New Roman"/>
          <w:sz w:val="28"/>
          <w:szCs w:val="28"/>
        </w:rPr>
        <w:t>ного закона от 13.07.2015 № 224-ФЗ</w:t>
      </w:r>
      <w:r w:rsidR="004C1078" w:rsidRPr="0007650A">
        <w:rPr>
          <w:rFonts w:ascii="Times New Roman" w:hAnsi="Times New Roman" w:cs="Times New Roman"/>
          <w:sz w:val="28"/>
          <w:szCs w:val="28"/>
        </w:rPr>
        <w:t xml:space="preserve">. </w:t>
      </w:r>
      <w:r w:rsidR="00167AB9" w:rsidRPr="0007650A">
        <w:rPr>
          <w:rFonts w:ascii="Times New Roman" w:hAnsi="Times New Roman" w:cs="Times New Roman"/>
          <w:sz w:val="28"/>
          <w:szCs w:val="28"/>
        </w:rPr>
        <w:t>Правила использования объектов в целях з</w:t>
      </w:r>
      <w:r w:rsidR="00167AB9" w:rsidRPr="0007650A">
        <w:rPr>
          <w:rFonts w:ascii="Times New Roman" w:hAnsi="Times New Roman" w:cs="Times New Roman"/>
          <w:sz w:val="28"/>
          <w:szCs w:val="28"/>
        </w:rPr>
        <w:t>а</w:t>
      </w:r>
      <w:r w:rsidR="00167AB9" w:rsidRPr="0007650A">
        <w:rPr>
          <w:rFonts w:ascii="Times New Roman" w:hAnsi="Times New Roman" w:cs="Times New Roman"/>
          <w:sz w:val="28"/>
          <w:szCs w:val="28"/>
        </w:rPr>
        <w:t>ключения соглашения о муниципально-частном партнерстве устанавливаются фед</w:t>
      </w:r>
      <w:r w:rsidR="00167AB9" w:rsidRPr="0007650A">
        <w:rPr>
          <w:rFonts w:ascii="Times New Roman" w:hAnsi="Times New Roman" w:cs="Times New Roman"/>
          <w:sz w:val="28"/>
          <w:szCs w:val="28"/>
        </w:rPr>
        <w:t>е</w:t>
      </w:r>
      <w:r w:rsidR="00167AB9" w:rsidRPr="0007650A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:rsidR="00C333AC" w:rsidRPr="0007650A" w:rsidRDefault="00C333AC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041" w:rsidRPr="0007650A" w:rsidRDefault="00C024CA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6</w:t>
      </w:r>
      <w:r w:rsidR="001F06C7" w:rsidRPr="0007650A">
        <w:rPr>
          <w:rFonts w:ascii="Times New Roman" w:hAnsi="Times New Roman" w:cs="Times New Roman"/>
          <w:sz w:val="28"/>
          <w:szCs w:val="28"/>
        </w:rPr>
        <w:t xml:space="preserve">. </w:t>
      </w:r>
      <w:r w:rsidR="00284041" w:rsidRPr="0007650A">
        <w:rPr>
          <w:rFonts w:ascii="Times New Roman" w:hAnsi="Times New Roman" w:cs="Times New Roman"/>
          <w:sz w:val="28"/>
          <w:szCs w:val="28"/>
        </w:rPr>
        <w:t xml:space="preserve">Основаниями принятия решения об участии </w:t>
      </w:r>
      <w:r w:rsidR="00624714" w:rsidRPr="0007650A">
        <w:rPr>
          <w:rFonts w:ascii="Times New Roman" w:hAnsi="Times New Roman" w:cs="Times New Roman"/>
          <w:sz w:val="28"/>
          <w:szCs w:val="28"/>
        </w:rPr>
        <w:t>МО</w:t>
      </w:r>
      <w:r w:rsidR="00284041" w:rsidRPr="0007650A">
        <w:rPr>
          <w:rFonts w:ascii="Times New Roman" w:hAnsi="Times New Roman" w:cs="Times New Roman"/>
          <w:sz w:val="28"/>
          <w:szCs w:val="28"/>
        </w:rPr>
        <w:t xml:space="preserve"> в проекте, реализуемом на основе муниципально-частного партнерства, являются:</w:t>
      </w:r>
    </w:p>
    <w:p w:rsidR="00284041" w:rsidRPr="0007650A" w:rsidRDefault="00284041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соответствие проекта целям и задачам, установленным программой соц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624714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, а также разрабатываемыми в соответствии с ними пр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 xml:space="preserve">граммами </w:t>
      </w:r>
      <w:r w:rsidR="00624714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;</w:t>
      </w:r>
    </w:p>
    <w:p w:rsidR="00284041" w:rsidRPr="0007650A" w:rsidRDefault="00284041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</w:t>
      </w:r>
      <w:r w:rsidR="00624714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Pr="0007650A">
        <w:rPr>
          <w:rFonts w:ascii="Times New Roman" w:hAnsi="Times New Roman" w:cs="Times New Roman"/>
          <w:sz w:val="28"/>
          <w:szCs w:val="28"/>
        </w:rPr>
        <w:t>необходимость привлечения внебюджетных источников финансиров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ния;</w:t>
      </w:r>
    </w:p>
    <w:p w:rsidR="00284041" w:rsidRPr="0007650A" w:rsidRDefault="00284041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- повышение качества и объемов услуг, предоставляемых населению </w:t>
      </w:r>
      <w:r w:rsidR="009C3E1C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;</w:t>
      </w:r>
    </w:p>
    <w:p w:rsidR="00284041" w:rsidRPr="0007650A" w:rsidRDefault="00284041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необходимость повышения уровня обеспеченности объектами социальной и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фраструктуры;</w:t>
      </w:r>
    </w:p>
    <w:p w:rsidR="00284041" w:rsidRPr="0007650A" w:rsidRDefault="00284041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имуществом, находящимся в собстве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C3E1C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.</w:t>
      </w:r>
    </w:p>
    <w:p w:rsidR="001F06C7" w:rsidRPr="0007650A" w:rsidRDefault="001F06C7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BA6" w:rsidRPr="0007650A" w:rsidRDefault="00C024CA" w:rsidP="00277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</w:t>
      </w:r>
      <w:r w:rsidR="004C1078" w:rsidRPr="0007650A">
        <w:rPr>
          <w:rFonts w:ascii="Times New Roman" w:hAnsi="Times New Roman" w:cs="Times New Roman"/>
          <w:sz w:val="28"/>
          <w:szCs w:val="28"/>
        </w:rPr>
        <w:t>. Процедуры разработки предложения о реализации проекта муниц</w:t>
      </w:r>
      <w:r w:rsidR="004C1078" w:rsidRPr="0007650A">
        <w:rPr>
          <w:rFonts w:ascii="Times New Roman" w:hAnsi="Times New Roman" w:cs="Times New Roman"/>
          <w:sz w:val="28"/>
          <w:szCs w:val="28"/>
        </w:rPr>
        <w:t>и</w:t>
      </w:r>
      <w:r w:rsidR="004C1078" w:rsidRPr="0007650A">
        <w:rPr>
          <w:rFonts w:ascii="Times New Roman" w:hAnsi="Times New Roman" w:cs="Times New Roman"/>
          <w:sz w:val="28"/>
          <w:szCs w:val="28"/>
        </w:rPr>
        <w:t>пально-частного партнерства, рассмотрение предложения о реализации проекта муниципал</w:t>
      </w:r>
      <w:r w:rsidR="004C1078" w:rsidRPr="0007650A">
        <w:rPr>
          <w:rFonts w:ascii="Times New Roman" w:hAnsi="Times New Roman" w:cs="Times New Roman"/>
          <w:sz w:val="28"/>
          <w:szCs w:val="28"/>
        </w:rPr>
        <w:t>ь</w:t>
      </w:r>
      <w:r w:rsidR="004C1078" w:rsidRPr="0007650A">
        <w:rPr>
          <w:rFonts w:ascii="Times New Roman" w:hAnsi="Times New Roman" w:cs="Times New Roman"/>
          <w:sz w:val="28"/>
          <w:szCs w:val="28"/>
        </w:rPr>
        <w:t>но-частного партнерства уполномоченным органом, принятия решения о ре</w:t>
      </w:r>
      <w:r w:rsidR="004C1078" w:rsidRPr="0007650A">
        <w:rPr>
          <w:rFonts w:ascii="Times New Roman" w:hAnsi="Times New Roman" w:cs="Times New Roman"/>
          <w:sz w:val="28"/>
          <w:szCs w:val="28"/>
        </w:rPr>
        <w:t>а</w:t>
      </w:r>
      <w:r w:rsidR="004C1078" w:rsidRPr="0007650A">
        <w:rPr>
          <w:rFonts w:ascii="Times New Roman" w:hAnsi="Times New Roman" w:cs="Times New Roman"/>
          <w:sz w:val="28"/>
          <w:szCs w:val="28"/>
        </w:rPr>
        <w:t>лизации проекта муниципально-частного партнерства регулируются федеральным законод</w:t>
      </w:r>
      <w:r w:rsidR="004C1078" w:rsidRPr="0007650A">
        <w:rPr>
          <w:rFonts w:ascii="Times New Roman" w:hAnsi="Times New Roman" w:cs="Times New Roman"/>
          <w:sz w:val="28"/>
          <w:szCs w:val="28"/>
        </w:rPr>
        <w:t>а</w:t>
      </w:r>
      <w:r w:rsidR="004C1078" w:rsidRPr="0007650A">
        <w:rPr>
          <w:rFonts w:ascii="Times New Roman" w:hAnsi="Times New Roman" w:cs="Times New Roman"/>
          <w:sz w:val="28"/>
          <w:szCs w:val="28"/>
        </w:rPr>
        <w:t>тельством</w:t>
      </w:r>
      <w:r w:rsidR="007750B3" w:rsidRPr="0007650A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</w:t>
      </w:r>
      <w:r w:rsidR="007750B3" w:rsidRPr="0007650A">
        <w:rPr>
          <w:rFonts w:ascii="Times New Roman" w:hAnsi="Times New Roman" w:cs="Times New Roman"/>
          <w:sz w:val="28"/>
          <w:szCs w:val="28"/>
        </w:rPr>
        <w:t>р</w:t>
      </w:r>
      <w:r w:rsidR="007750B3" w:rsidRPr="0007650A">
        <w:rPr>
          <w:rFonts w:ascii="Times New Roman" w:hAnsi="Times New Roman" w:cs="Times New Roman"/>
          <w:sz w:val="28"/>
          <w:szCs w:val="28"/>
        </w:rPr>
        <w:t>стве</w:t>
      </w:r>
      <w:r w:rsidR="00535135" w:rsidRPr="0007650A">
        <w:rPr>
          <w:rFonts w:ascii="Times New Roman" w:hAnsi="Times New Roman" w:cs="Times New Roman"/>
          <w:sz w:val="28"/>
          <w:szCs w:val="28"/>
        </w:rPr>
        <w:t>.</w:t>
      </w:r>
    </w:p>
    <w:p w:rsidR="004C1078" w:rsidRPr="0007650A" w:rsidRDefault="00C024CA" w:rsidP="00277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8</w:t>
      </w:r>
      <w:r w:rsidR="004C1078" w:rsidRPr="0007650A">
        <w:rPr>
          <w:rFonts w:ascii="Times New Roman" w:hAnsi="Times New Roman" w:cs="Times New Roman"/>
          <w:sz w:val="28"/>
          <w:szCs w:val="28"/>
        </w:rPr>
        <w:t>. Форма предложения о реализации проекта, а также требования к сведен</w:t>
      </w:r>
      <w:r w:rsidR="004C1078" w:rsidRPr="0007650A">
        <w:rPr>
          <w:rFonts w:ascii="Times New Roman" w:hAnsi="Times New Roman" w:cs="Times New Roman"/>
          <w:sz w:val="28"/>
          <w:szCs w:val="28"/>
        </w:rPr>
        <w:t>и</w:t>
      </w:r>
      <w:r w:rsidR="004C1078" w:rsidRPr="0007650A">
        <w:rPr>
          <w:rFonts w:ascii="Times New Roman" w:hAnsi="Times New Roman" w:cs="Times New Roman"/>
          <w:sz w:val="28"/>
          <w:szCs w:val="28"/>
        </w:rPr>
        <w:t xml:space="preserve">ям о </w:t>
      </w:r>
      <w:proofErr w:type="gramStart"/>
      <w:r w:rsidR="004C1078" w:rsidRPr="0007650A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="004C1078" w:rsidRPr="0007650A">
        <w:rPr>
          <w:rFonts w:ascii="Times New Roman" w:hAnsi="Times New Roman" w:cs="Times New Roman"/>
          <w:sz w:val="28"/>
          <w:szCs w:val="28"/>
        </w:rPr>
        <w:t xml:space="preserve"> о реализации проекта устанавливаются Правительством Российской Федерации.</w:t>
      </w:r>
    </w:p>
    <w:p w:rsidR="00DA6047" w:rsidRPr="0007650A" w:rsidRDefault="00C024CA" w:rsidP="00DA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9</w:t>
      </w:r>
      <w:r w:rsidR="00DA6047" w:rsidRPr="0007650A">
        <w:rPr>
          <w:rFonts w:ascii="Times New Roman" w:hAnsi="Times New Roman" w:cs="Times New Roman"/>
          <w:sz w:val="28"/>
          <w:szCs w:val="28"/>
        </w:rPr>
        <w:t>. Порядок проведения уполномоченным органом оценки эффективности прое</w:t>
      </w:r>
      <w:r w:rsidR="00DA6047" w:rsidRPr="0007650A">
        <w:rPr>
          <w:rFonts w:ascii="Times New Roman" w:hAnsi="Times New Roman" w:cs="Times New Roman"/>
          <w:sz w:val="28"/>
          <w:szCs w:val="28"/>
        </w:rPr>
        <w:t>к</w:t>
      </w:r>
      <w:r w:rsidR="00DA6047" w:rsidRPr="0007650A">
        <w:rPr>
          <w:rFonts w:ascii="Times New Roman" w:hAnsi="Times New Roman" w:cs="Times New Roman"/>
          <w:sz w:val="28"/>
          <w:szCs w:val="28"/>
        </w:rPr>
        <w:t>та муниципально-частного партнерства и определения их сравнительного преимущ</w:t>
      </w:r>
      <w:r w:rsidR="00DA6047" w:rsidRPr="0007650A">
        <w:rPr>
          <w:rFonts w:ascii="Times New Roman" w:hAnsi="Times New Roman" w:cs="Times New Roman"/>
          <w:sz w:val="28"/>
          <w:szCs w:val="28"/>
        </w:rPr>
        <w:t>е</w:t>
      </w:r>
      <w:r w:rsidR="00DA6047" w:rsidRPr="0007650A">
        <w:rPr>
          <w:rFonts w:ascii="Times New Roman" w:hAnsi="Times New Roman" w:cs="Times New Roman"/>
          <w:sz w:val="28"/>
          <w:szCs w:val="28"/>
        </w:rPr>
        <w:t>ства устанавливается Правительством Российской Федерации.</w:t>
      </w:r>
    </w:p>
    <w:p w:rsidR="00277BA6" w:rsidRPr="0007650A" w:rsidRDefault="00060098" w:rsidP="00DA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0</w:t>
      </w:r>
      <w:r w:rsidR="00DA6047" w:rsidRPr="0007650A">
        <w:rPr>
          <w:rFonts w:ascii="Times New Roman" w:hAnsi="Times New Roman" w:cs="Times New Roman"/>
          <w:sz w:val="28"/>
          <w:szCs w:val="28"/>
        </w:rPr>
        <w:t>. Методика оценки эффективности проекта муниципально-частного партне</w:t>
      </w:r>
      <w:r w:rsidR="00DA6047" w:rsidRPr="0007650A">
        <w:rPr>
          <w:rFonts w:ascii="Times New Roman" w:hAnsi="Times New Roman" w:cs="Times New Roman"/>
          <w:sz w:val="28"/>
          <w:szCs w:val="28"/>
        </w:rPr>
        <w:t>р</w:t>
      </w:r>
      <w:r w:rsidR="00DA6047" w:rsidRPr="0007650A">
        <w:rPr>
          <w:rFonts w:ascii="Times New Roman" w:hAnsi="Times New Roman" w:cs="Times New Roman"/>
          <w:sz w:val="28"/>
          <w:szCs w:val="28"/>
        </w:rPr>
        <w:t>ства и определения их сравнительного преимущества утверждается федеральным о</w:t>
      </w:r>
      <w:r w:rsidR="00DA6047" w:rsidRPr="0007650A">
        <w:rPr>
          <w:rFonts w:ascii="Times New Roman" w:hAnsi="Times New Roman" w:cs="Times New Roman"/>
          <w:sz w:val="28"/>
          <w:szCs w:val="28"/>
        </w:rPr>
        <w:t>р</w:t>
      </w:r>
      <w:r w:rsidR="00DA6047" w:rsidRPr="0007650A">
        <w:rPr>
          <w:rFonts w:ascii="Times New Roman" w:hAnsi="Times New Roman" w:cs="Times New Roman"/>
          <w:sz w:val="28"/>
          <w:szCs w:val="28"/>
        </w:rPr>
        <w:t>ганом исполнительной власти, уполномоченным на осуществление гос</w:t>
      </w:r>
      <w:r w:rsidR="00DA6047" w:rsidRPr="0007650A">
        <w:rPr>
          <w:rFonts w:ascii="Times New Roman" w:hAnsi="Times New Roman" w:cs="Times New Roman"/>
          <w:sz w:val="28"/>
          <w:szCs w:val="28"/>
        </w:rPr>
        <w:t>у</w:t>
      </w:r>
      <w:r w:rsidR="00DA6047" w:rsidRPr="0007650A">
        <w:rPr>
          <w:rFonts w:ascii="Times New Roman" w:hAnsi="Times New Roman" w:cs="Times New Roman"/>
          <w:sz w:val="28"/>
          <w:szCs w:val="28"/>
        </w:rPr>
        <w:t>дарственной политики в области инвестиционной деятельности.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1</w:t>
      </w:r>
      <w:r w:rsidRPr="0007650A">
        <w:rPr>
          <w:rFonts w:ascii="Times New Roman" w:hAnsi="Times New Roman" w:cs="Times New Roman"/>
          <w:sz w:val="28"/>
          <w:szCs w:val="28"/>
        </w:rPr>
        <w:t>. В Российской Федерации обеспечивается свободный бесплатный доступ к информации о соглашении, размещенной на официальных сайтах уполномоче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ных органов в информационно-телекоммуникационной сети «Интернет», за и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ключением информации, составляющей государственную, коммерческую или иную охраняемую законом тайну.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Размещению на официальных сайтах уполномоченных органов в информацио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подлежит следующая информ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ция: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информация о проекте;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решение о реализации проекта;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реестр соглашений о государственно-частном партнерстве, соглашений о м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ниципально-частном партнерстве;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4) результаты мониторинга реализации соглашения;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A96098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DA6047" w:rsidRPr="0007650A" w:rsidRDefault="00A96098" w:rsidP="00A9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7) иная информация, подлежащая размещению в соответствии с настоящим Ф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2</w:t>
      </w:r>
      <w:r w:rsidRPr="0007650A">
        <w:rPr>
          <w:rFonts w:ascii="Times New Roman" w:hAnsi="Times New Roman" w:cs="Times New Roman"/>
          <w:sz w:val="28"/>
          <w:szCs w:val="28"/>
        </w:rPr>
        <w:t>. Соглашение о муниципально-частном партнерстве заключается в письме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ной форме с победителем  конкурса на право заключения соглашения о муниципал</w:t>
      </w:r>
      <w:r w:rsidRPr="0007650A">
        <w:rPr>
          <w:rFonts w:ascii="Times New Roman" w:hAnsi="Times New Roman" w:cs="Times New Roman"/>
          <w:sz w:val="28"/>
          <w:szCs w:val="28"/>
        </w:rPr>
        <w:t>ь</w:t>
      </w:r>
      <w:r w:rsidRPr="0007650A">
        <w:rPr>
          <w:rFonts w:ascii="Times New Roman" w:hAnsi="Times New Roman" w:cs="Times New Roman"/>
          <w:sz w:val="28"/>
          <w:szCs w:val="28"/>
        </w:rPr>
        <w:t>но-частном партнерстве или иным лицом, при условии представления ими докуме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обязатель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едусмотрено конкурсной документацией.   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Соглашение должно включать в себя следующие существенные условия: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элементы соглашения о муниципально-частном партнерстве, определяющие форму муниципально-частного партнерства, а также обязательства сторон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ния, вытекающие из этих элементов;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2) значения критериев эффективности проекта и значения показателей его сра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нительного преимущества, на основании которых получено положительное заключ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ние уполномоченного органа, а также обязательства сторон по реализации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в соответствии с этими значениями;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сведения об объекте соглашения, в том числе его технико-экономические п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казатели;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4) обязательство публичного партнера предоставить частному партнеру предн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значенные для осуществления деятельности, предусмотренной соглашен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ем, объекты недвижимого имущества (в том числе земельный участок или з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мельные участки) и (или) недвижимое имущество и движимое имущество, технологически связанные между собой;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5) срок и (или) порядок определения срока действия соглашения;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6) условие и порядок возникновения права частной собственности на объект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7) обязательства сторон соглашения обеспечить осуществление мер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приятий по исполнению соглашения, в том числе исполнению обязательств, вытекающих из эл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ментов соглашения, в соответствии с графиками осуществления каждого меропри</w:t>
      </w:r>
      <w:r w:rsidRPr="0007650A">
        <w:rPr>
          <w:rFonts w:ascii="Times New Roman" w:hAnsi="Times New Roman" w:cs="Times New Roman"/>
          <w:sz w:val="28"/>
          <w:szCs w:val="28"/>
        </w:rPr>
        <w:t>я</w:t>
      </w:r>
      <w:r w:rsidRPr="0007650A">
        <w:rPr>
          <w:rFonts w:ascii="Times New Roman" w:hAnsi="Times New Roman" w:cs="Times New Roman"/>
          <w:sz w:val="28"/>
          <w:szCs w:val="28"/>
        </w:rPr>
        <w:t>тия в предусмотренные этими графиками сроки, а также порядок осуществления т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ких мероприятий;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8) порядок и сроки возмещения расходов сторон соглашения, в том числе в сл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чае его досрочного пр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кращения;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0A">
        <w:rPr>
          <w:rFonts w:ascii="Times New Roman" w:hAnsi="Times New Roman" w:cs="Times New Roman"/>
          <w:sz w:val="28"/>
          <w:szCs w:val="28"/>
        </w:rPr>
        <w:t>9) способы обеспечения исполнения частным партнером обязательств по согл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шению (предоставление банком или иной кредитной организацией независимой г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го партнера за нарушение обязательств по соглашению), размеры предоставляемого финансового обеспечения и срок, на который оно предоставл</w:t>
      </w:r>
      <w:r w:rsidRPr="0007650A">
        <w:rPr>
          <w:rFonts w:ascii="Times New Roman" w:hAnsi="Times New Roman" w:cs="Times New Roman"/>
          <w:sz w:val="28"/>
          <w:szCs w:val="28"/>
        </w:rPr>
        <w:t>я</w:t>
      </w:r>
      <w:r w:rsidRPr="0007650A">
        <w:rPr>
          <w:rFonts w:ascii="Times New Roman" w:hAnsi="Times New Roman" w:cs="Times New Roman"/>
          <w:sz w:val="28"/>
          <w:szCs w:val="28"/>
        </w:rPr>
        <w:t>ется;</w:t>
      </w:r>
      <w:proofErr w:type="gramEnd"/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10) обязательства сторон в связи с досрочным прекращением соглашения, обяз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тельства сторон в связи с заменой частного партнера, в том числе обязательство час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ного партнера передать находящийся в его собственности объект соглашения пу</w:t>
      </w:r>
      <w:r w:rsidRPr="0007650A">
        <w:rPr>
          <w:rFonts w:ascii="Times New Roman" w:hAnsi="Times New Roman" w:cs="Times New Roman"/>
          <w:sz w:val="28"/>
          <w:szCs w:val="28"/>
        </w:rPr>
        <w:t>б</w:t>
      </w:r>
      <w:r w:rsidRPr="0007650A">
        <w:rPr>
          <w:rFonts w:ascii="Times New Roman" w:hAnsi="Times New Roman" w:cs="Times New Roman"/>
          <w:sz w:val="28"/>
          <w:szCs w:val="28"/>
        </w:rPr>
        <w:t>личному партнеру в случаях, предусмотренных Федеральным 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коном от 13.07.2015 № 224-ФЗ и соглашением;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11) ответственность сторон соглашения в случае неисполнения или ненадлеж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щего исполнения обяз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тельств по соглашению;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12) иные предусмотренные федеральными законами существенные у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ловия.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3</w:t>
      </w:r>
      <w:r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деления.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4</w:t>
      </w:r>
      <w:r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элементом соглашения является наличие у частного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рядок, условия и сроки передачи объекта соглашения частным партнером публичн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му партнеру.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5</w:t>
      </w:r>
      <w:r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проектом предусмотрено финансовое обеспечение обяз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тельств публичного партнера (каждого публичного партнера), объем такого финанс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lastRenderedPageBreak/>
        <w:t>вого обеспечения, размер муниципальных гарантий, порядок и условия их предоста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ления частному партнеру указываются в соглашении. При этом публи</w:t>
      </w:r>
      <w:r w:rsidRPr="0007650A">
        <w:rPr>
          <w:rFonts w:ascii="Times New Roman" w:hAnsi="Times New Roman" w:cs="Times New Roman"/>
          <w:sz w:val="28"/>
          <w:szCs w:val="28"/>
        </w:rPr>
        <w:t>ч</w:t>
      </w:r>
      <w:r w:rsidRPr="0007650A">
        <w:rPr>
          <w:rFonts w:ascii="Times New Roman" w:hAnsi="Times New Roman" w:cs="Times New Roman"/>
          <w:sz w:val="28"/>
          <w:szCs w:val="28"/>
        </w:rPr>
        <w:t>ный партнер вправе принимать на себя обязательство нести часть расходов на создание объекта соглашения, его эксплуатацию и (или) техническое обслужив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ние в соответствии с бюджетным законодательством Российской Федерации.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</w:t>
      </w:r>
      <w:r w:rsidR="00C024CA" w:rsidRPr="0007650A">
        <w:rPr>
          <w:rFonts w:ascii="Times New Roman" w:hAnsi="Times New Roman" w:cs="Times New Roman"/>
          <w:sz w:val="28"/>
          <w:szCs w:val="28"/>
        </w:rPr>
        <w:t>6</w:t>
      </w:r>
      <w:r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в соответствии с соглашением предусматриваются произво</w:t>
      </w:r>
      <w:r w:rsidRPr="0007650A">
        <w:rPr>
          <w:rFonts w:ascii="Times New Roman" w:hAnsi="Times New Roman" w:cs="Times New Roman"/>
          <w:sz w:val="28"/>
          <w:szCs w:val="28"/>
        </w:rPr>
        <w:t>д</w:t>
      </w:r>
      <w:r w:rsidRPr="0007650A">
        <w:rPr>
          <w:rFonts w:ascii="Times New Roman" w:hAnsi="Times New Roman" w:cs="Times New Roman"/>
          <w:sz w:val="28"/>
          <w:szCs w:val="28"/>
        </w:rPr>
        <w:t>ство товаров, выполнение работ, оказание услуг, которые осуществляются по регул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руемым ценам (тарифам) и (или) с учетом установленных надбавок к ценам (тар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фам), соглашение наряду с существенными условиями должно содержать обязател</w:t>
      </w:r>
      <w:r w:rsidRPr="0007650A">
        <w:rPr>
          <w:rFonts w:ascii="Times New Roman" w:hAnsi="Times New Roman" w:cs="Times New Roman"/>
          <w:sz w:val="28"/>
          <w:szCs w:val="28"/>
        </w:rPr>
        <w:t>ь</w:t>
      </w:r>
      <w:r w:rsidRPr="0007650A">
        <w:rPr>
          <w:rFonts w:ascii="Times New Roman" w:hAnsi="Times New Roman" w:cs="Times New Roman"/>
          <w:sz w:val="28"/>
          <w:szCs w:val="28"/>
        </w:rPr>
        <w:t>ства по привлечению финансирования в объеме, который частный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 обязуется обеспечить в целях создания объекта соглашения в течение всего срока действия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глашения, и порядок возмещения расходов частного партнера, подлежащих возмещ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нию в соответствии с законодательством Российской Федерации в сфере регулиров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ния цен (тарифов) и не возмещенных ему на момент окончания срока действия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 xml:space="preserve">глашения.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При этом размеры обеспечения исполнения частным партнером обяз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тельств в связи с досрочным прекращением согл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шения,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 по соглашению определ</w:t>
      </w:r>
      <w:r w:rsidRPr="0007650A">
        <w:rPr>
          <w:rFonts w:ascii="Times New Roman" w:hAnsi="Times New Roman" w:cs="Times New Roman"/>
          <w:sz w:val="28"/>
          <w:szCs w:val="28"/>
        </w:rPr>
        <w:t>я</w:t>
      </w:r>
      <w:r w:rsidRPr="0007650A">
        <w:rPr>
          <w:rFonts w:ascii="Times New Roman" w:hAnsi="Times New Roman" w:cs="Times New Roman"/>
          <w:sz w:val="28"/>
          <w:szCs w:val="28"/>
        </w:rPr>
        <w:t>ются исходя из объема финансирования, которое частный партнер обязуется пр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влечь в целях реализации его инвестиц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онной программы, утвержденной в порядке, установленном законодательством Российской Федерации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 системы Российской Федер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ции и за счет выручки частного партнера, полученной от реализации произведенных товаров, выполн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работ, оказания услуг, осуществляемых по регулируемым ценам (тарифам) и (или) с учетом установленных надбавок к ценам (тар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фам).</w:t>
      </w:r>
      <w:proofErr w:type="gramEnd"/>
    </w:p>
    <w:p w:rsidR="00535135" w:rsidRPr="0007650A" w:rsidRDefault="00C024CA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17</w:t>
      </w:r>
      <w:r w:rsidR="00535135"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35135"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5135" w:rsidRPr="0007650A">
        <w:rPr>
          <w:rFonts w:ascii="Times New Roman" w:hAnsi="Times New Roman" w:cs="Times New Roman"/>
          <w:sz w:val="28"/>
          <w:szCs w:val="28"/>
        </w:rPr>
        <w:t xml:space="preserve"> если в соответствии с соглашением предусматриваются произво</w:t>
      </w:r>
      <w:r w:rsidR="00535135" w:rsidRPr="0007650A">
        <w:rPr>
          <w:rFonts w:ascii="Times New Roman" w:hAnsi="Times New Roman" w:cs="Times New Roman"/>
          <w:sz w:val="28"/>
          <w:szCs w:val="28"/>
        </w:rPr>
        <w:t>д</w:t>
      </w:r>
      <w:r w:rsidR="00535135" w:rsidRPr="0007650A">
        <w:rPr>
          <w:rFonts w:ascii="Times New Roman" w:hAnsi="Times New Roman" w:cs="Times New Roman"/>
          <w:sz w:val="28"/>
          <w:szCs w:val="28"/>
        </w:rPr>
        <w:t>ство товаров, выполнение работ, оказание услуг, которые осуществляются по регул</w:t>
      </w:r>
      <w:r w:rsidR="00535135" w:rsidRPr="0007650A">
        <w:rPr>
          <w:rFonts w:ascii="Times New Roman" w:hAnsi="Times New Roman" w:cs="Times New Roman"/>
          <w:sz w:val="28"/>
          <w:szCs w:val="28"/>
        </w:rPr>
        <w:t>и</w:t>
      </w:r>
      <w:r w:rsidR="00535135" w:rsidRPr="0007650A">
        <w:rPr>
          <w:rFonts w:ascii="Times New Roman" w:hAnsi="Times New Roman" w:cs="Times New Roman"/>
          <w:sz w:val="28"/>
          <w:szCs w:val="28"/>
        </w:rPr>
        <w:t>руемым ценам (тарифам) и (или) с учетом установленных надбавок к ценам (тар</w:t>
      </w:r>
      <w:r w:rsidR="00535135" w:rsidRPr="0007650A">
        <w:rPr>
          <w:rFonts w:ascii="Times New Roman" w:hAnsi="Times New Roman" w:cs="Times New Roman"/>
          <w:sz w:val="28"/>
          <w:szCs w:val="28"/>
        </w:rPr>
        <w:t>и</w:t>
      </w:r>
      <w:r w:rsidR="00535135" w:rsidRPr="0007650A">
        <w:rPr>
          <w:rFonts w:ascii="Times New Roman" w:hAnsi="Times New Roman" w:cs="Times New Roman"/>
          <w:sz w:val="28"/>
          <w:szCs w:val="28"/>
        </w:rPr>
        <w:t>фам), порядок и условия установления и изменения цен (тарифов) на прои</w:t>
      </w:r>
      <w:r w:rsidR="00535135" w:rsidRPr="0007650A">
        <w:rPr>
          <w:rFonts w:ascii="Times New Roman" w:hAnsi="Times New Roman" w:cs="Times New Roman"/>
          <w:sz w:val="28"/>
          <w:szCs w:val="28"/>
        </w:rPr>
        <w:t>з</w:t>
      </w:r>
      <w:r w:rsidR="00535135" w:rsidRPr="0007650A">
        <w:rPr>
          <w:rFonts w:ascii="Times New Roman" w:hAnsi="Times New Roman" w:cs="Times New Roman"/>
          <w:sz w:val="28"/>
          <w:szCs w:val="28"/>
        </w:rPr>
        <w:t>водимые товары, выполняемые работы, оказываемые услуги, надбавок к ценам (тарифам), до</w:t>
      </w:r>
      <w:r w:rsidR="00535135" w:rsidRPr="0007650A">
        <w:rPr>
          <w:rFonts w:ascii="Times New Roman" w:hAnsi="Times New Roman" w:cs="Times New Roman"/>
          <w:sz w:val="28"/>
          <w:szCs w:val="28"/>
        </w:rPr>
        <w:t>л</w:t>
      </w:r>
      <w:r w:rsidR="00535135" w:rsidRPr="0007650A">
        <w:rPr>
          <w:rFonts w:ascii="Times New Roman" w:hAnsi="Times New Roman" w:cs="Times New Roman"/>
          <w:sz w:val="28"/>
          <w:szCs w:val="28"/>
        </w:rPr>
        <w:t>госрочные параметры регулирования деятельности частного партнера подлежат с</w:t>
      </w:r>
      <w:r w:rsidR="00535135" w:rsidRPr="0007650A">
        <w:rPr>
          <w:rFonts w:ascii="Times New Roman" w:hAnsi="Times New Roman" w:cs="Times New Roman"/>
          <w:sz w:val="28"/>
          <w:szCs w:val="28"/>
        </w:rPr>
        <w:t>о</w:t>
      </w:r>
      <w:r w:rsidR="00535135" w:rsidRPr="0007650A">
        <w:rPr>
          <w:rFonts w:ascii="Times New Roman" w:hAnsi="Times New Roman" w:cs="Times New Roman"/>
          <w:sz w:val="28"/>
          <w:szCs w:val="28"/>
        </w:rPr>
        <w:t>гласованию в соответствии с законодательством Российской Федерации в сфере р</w:t>
      </w:r>
      <w:r w:rsidR="00535135" w:rsidRPr="0007650A">
        <w:rPr>
          <w:rFonts w:ascii="Times New Roman" w:hAnsi="Times New Roman" w:cs="Times New Roman"/>
          <w:sz w:val="28"/>
          <w:szCs w:val="28"/>
        </w:rPr>
        <w:t>е</w:t>
      </w:r>
      <w:r w:rsidR="00535135" w:rsidRPr="0007650A">
        <w:rPr>
          <w:rFonts w:ascii="Times New Roman" w:hAnsi="Times New Roman" w:cs="Times New Roman"/>
          <w:sz w:val="28"/>
          <w:szCs w:val="28"/>
        </w:rPr>
        <w:t>гулирования цен (тар</w:t>
      </w:r>
      <w:r w:rsidR="00535135" w:rsidRPr="0007650A">
        <w:rPr>
          <w:rFonts w:ascii="Times New Roman" w:hAnsi="Times New Roman" w:cs="Times New Roman"/>
          <w:sz w:val="28"/>
          <w:szCs w:val="28"/>
        </w:rPr>
        <w:t>и</w:t>
      </w:r>
      <w:r w:rsidR="00535135" w:rsidRPr="0007650A">
        <w:rPr>
          <w:rFonts w:ascii="Times New Roman" w:hAnsi="Times New Roman" w:cs="Times New Roman"/>
          <w:sz w:val="28"/>
          <w:szCs w:val="28"/>
        </w:rPr>
        <w:t>фов).</w:t>
      </w:r>
    </w:p>
    <w:p w:rsidR="00535135" w:rsidRPr="0007650A" w:rsidRDefault="00C024CA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18</w:t>
      </w:r>
      <w:r w:rsidR="00535135" w:rsidRPr="0007650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35135"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5135" w:rsidRPr="0007650A">
        <w:rPr>
          <w:rFonts w:ascii="Times New Roman" w:hAnsi="Times New Roman" w:cs="Times New Roman"/>
          <w:sz w:val="28"/>
          <w:szCs w:val="28"/>
        </w:rPr>
        <w:t xml:space="preserve"> если в соответствии с частью 4 статьи 5 Федерального закона от 13.07.2015 № 224-ФЗ отдельные права и обязанности публичного партнера осущест</w:t>
      </w:r>
      <w:r w:rsidR="00535135" w:rsidRPr="0007650A">
        <w:rPr>
          <w:rFonts w:ascii="Times New Roman" w:hAnsi="Times New Roman" w:cs="Times New Roman"/>
          <w:sz w:val="28"/>
          <w:szCs w:val="28"/>
        </w:rPr>
        <w:t>в</w:t>
      </w:r>
      <w:r w:rsidR="00535135" w:rsidRPr="0007650A">
        <w:rPr>
          <w:rFonts w:ascii="Times New Roman" w:hAnsi="Times New Roman" w:cs="Times New Roman"/>
          <w:sz w:val="28"/>
          <w:szCs w:val="28"/>
        </w:rPr>
        <w:t>ляются органами и юридическими лицами, выступающими на стороне пу</w:t>
      </w:r>
      <w:r w:rsidR="00535135" w:rsidRPr="0007650A">
        <w:rPr>
          <w:rFonts w:ascii="Times New Roman" w:hAnsi="Times New Roman" w:cs="Times New Roman"/>
          <w:sz w:val="28"/>
          <w:szCs w:val="28"/>
        </w:rPr>
        <w:t>б</w:t>
      </w:r>
      <w:r w:rsidR="00535135" w:rsidRPr="0007650A">
        <w:rPr>
          <w:rFonts w:ascii="Times New Roman" w:hAnsi="Times New Roman" w:cs="Times New Roman"/>
          <w:sz w:val="28"/>
          <w:szCs w:val="28"/>
        </w:rPr>
        <w:t>личного партнера, соглашение должно содержать перечень этих органов и юр</w:t>
      </w:r>
      <w:r w:rsidR="00535135" w:rsidRPr="0007650A">
        <w:rPr>
          <w:rFonts w:ascii="Times New Roman" w:hAnsi="Times New Roman" w:cs="Times New Roman"/>
          <w:sz w:val="28"/>
          <w:szCs w:val="28"/>
        </w:rPr>
        <w:t>и</w:t>
      </w:r>
      <w:r w:rsidR="00535135" w:rsidRPr="0007650A">
        <w:rPr>
          <w:rFonts w:ascii="Times New Roman" w:hAnsi="Times New Roman" w:cs="Times New Roman"/>
          <w:sz w:val="28"/>
          <w:szCs w:val="28"/>
        </w:rPr>
        <w:t>дических лиц, а также сведения о правах и об обязанностях публичного партнера, осуществляемых эт</w:t>
      </w:r>
      <w:r w:rsidR="00535135" w:rsidRPr="0007650A">
        <w:rPr>
          <w:rFonts w:ascii="Times New Roman" w:hAnsi="Times New Roman" w:cs="Times New Roman"/>
          <w:sz w:val="28"/>
          <w:szCs w:val="28"/>
        </w:rPr>
        <w:t>и</w:t>
      </w:r>
      <w:r w:rsidR="00535135" w:rsidRPr="0007650A">
        <w:rPr>
          <w:rFonts w:ascii="Times New Roman" w:hAnsi="Times New Roman" w:cs="Times New Roman"/>
          <w:sz w:val="28"/>
          <w:szCs w:val="28"/>
        </w:rPr>
        <w:t>ми органами и юридическими лицами.</w:t>
      </w:r>
    </w:p>
    <w:p w:rsidR="00535135" w:rsidRPr="0007650A" w:rsidRDefault="00C024CA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19</w:t>
      </w:r>
      <w:r w:rsidR="00535135" w:rsidRPr="0007650A">
        <w:rPr>
          <w:rFonts w:ascii="Times New Roman" w:hAnsi="Times New Roman" w:cs="Times New Roman"/>
          <w:sz w:val="28"/>
          <w:szCs w:val="28"/>
        </w:rPr>
        <w:t>. Соглашением может быть предусмотрена плата, вносимая частным партн</w:t>
      </w:r>
      <w:r w:rsidR="00535135" w:rsidRPr="0007650A">
        <w:rPr>
          <w:rFonts w:ascii="Times New Roman" w:hAnsi="Times New Roman" w:cs="Times New Roman"/>
          <w:sz w:val="28"/>
          <w:szCs w:val="28"/>
        </w:rPr>
        <w:t>е</w:t>
      </w:r>
      <w:r w:rsidR="00535135" w:rsidRPr="0007650A">
        <w:rPr>
          <w:rFonts w:ascii="Times New Roman" w:hAnsi="Times New Roman" w:cs="Times New Roman"/>
          <w:sz w:val="28"/>
          <w:szCs w:val="28"/>
        </w:rPr>
        <w:t>ром публичному партнеру в период эксплуатации и (или) технического обслужив</w:t>
      </w:r>
      <w:r w:rsidR="00535135" w:rsidRPr="0007650A">
        <w:rPr>
          <w:rFonts w:ascii="Times New Roman" w:hAnsi="Times New Roman" w:cs="Times New Roman"/>
          <w:sz w:val="28"/>
          <w:szCs w:val="28"/>
        </w:rPr>
        <w:t>а</w:t>
      </w:r>
      <w:r w:rsidR="00535135" w:rsidRPr="0007650A">
        <w:rPr>
          <w:rFonts w:ascii="Times New Roman" w:hAnsi="Times New Roman" w:cs="Times New Roman"/>
          <w:sz w:val="28"/>
          <w:szCs w:val="28"/>
        </w:rPr>
        <w:t>ния объекта соглашения (далее - плата частного партнера). Внес</w:t>
      </w:r>
      <w:r w:rsidR="00535135" w:rsidRPr="0007650A">
        <w:rPr>
          <w:rFonts w:ascii="Times New Roman" w:hAnsi="Times New Roman" w:cs="Times New Roman"/>
          <w:sz w:val="28"/>
          <w:szCs w:val="28"/>
        </w:rPr>
        <w:t>е</w:t>
      </w:r>
      <w:r w:rsidR="00535135" w:rsidRPr="0007650A">
        <w:rPr>
          <w:rFonts w:ascii="Times New Roman" w:hAnsi="Times New Roman" w:cs="Times New Roman"/>
          <w:sz w:val="28"/>
          <w:szCs w:val="28"/>
        </w:rPr>
        <w:t>ние платы частного партнера может предусматриваться как в течение всего срока эксплуат</w:t>
      </w:r>
      <w:r w:rsidR="00535135" w:rsidRPr="0007650A">
        <w:rPr>
          <w:rFonts w:ascii="Times New Roman" w:hAnsi="Times New Roman" w:cs="Times New Roman"/>
          <w:sz w:val="28"/>
          <w:szCs w:val="28"/>
        </w:rPr>
        <w:t>а</w:t>
      </w:r>
      <w:r w:rsidR="00535135" w:rsidRPr="0007650A">
        <w:rPr>
          <w:rFonts w:ascii="Times New Roman" w:hAnsi="Times New Roman" w:cs="Times New Roman"/>
          <w:sz w:val="28"/>
          <w:szCs w:val="28"/>
        </w:rPr>
        <w:t>ции и (или) технического обслуживания объекта соглашения, так и в течение отдельных пери</w:t>
      </w:r>
      <w:r w:rsidR="00535135" w:rsidRPr="0007650A">
        <w:rPr>
          <w:rFonts w:ascii="Times New Roman" w:hAnsi="Times New Roman" w:cs="Times New Roman"/>
          <w:sz w:val="28"/>
          <w:szCs w:val="28"/>
        </w:rPr>
        <w:t>о</w:t>
      </w:r>
      <w:r w:rsidR="00535135" w:rsidRPr="0007650A">
        <w:rPr>
          <w:rFonts w:ascii="Times New Roman" w:hAnsi="Times New Roman" w:cs="Times New Roman"/>
          <w:sz w:val="28"/>
          <w:szCs w:val="28"/>
        </w:rPr>
        <w:lastRenderedPageBreak/>
        <w:t>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0</w:t>
      </w:r>
      <w:r w:rsidRPr="0007650A">
        <w:rPr>
          <w:rFonts w:ascii="Times New Roman" w:hAnsi="Times New Roman" w:cs="Times New Roman"/>
          <w:sz w:val="28"/>
          <w:szCs w:val="28"/>
        </w:rPr>
        <w:t>. Плата частного партнера может быть установлена в одной форме или н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скольких формах: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временно в бюджет соответствующего уровня;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установленной доли продукции или доли доходов, полученных частным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нером в результате осуществления деятельности, предусмотренной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нием;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1</w:t>
      </w:r>
      <w:r w:rsidRPr="0007650A">
        <w:rPr>
          <w:rFonts w:ascii="Times New Roman" w:hAnsi="Times New Roman" w:cs="Times New Roman"/>
          <w:sz w:val="28"/>
          <w:szCs w:val="28"/>
        </w:rPr>
        <w:t>. Наряду с существенными условиями соглашение может содержать и иные не противоречащие законодательству Российской Федерации условия, в том чи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ле: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объем производства товаров, выполнения работ, оказания услуг в рамках ре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лизации соглашения;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прогнозируемый доход публичного партнера, доход частного партнера в связи с реализацией согл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шения;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обязательство частного партнера по реализации произведенных товаров, в</w:t>
      </w:r>
      <w:r w:rsidRPr="0007650A">
        <w:rPr>
          <w:rFonts w:ascii="Times New Roman" w:hAnsi="Times New Roman" w:cs="Times New Roman"/>
          <w:sz w:val="28"/>
          <w:szCs w:val="28"/>
        </w:rPr>
        <w:t>ы</w:t>
      </w:r>
      <w:r w:rsidRPr="0007650A">
        <w:rPr>
          <w:rFonts w:ascii="Times New Roman" w:hAnsi="Times New Roman" w:cs="Times New Roman"/>
          <w:sz w:val="28"/>
          <w:szCs w:val="28"/>
        </w:rPr>
        <w:t>полненных работ, оказанных услуг в течение срока, установленного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нием, а также требования к качеству этих товаров, работ, услуг;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4) обязательство частного партнера по предоставлению потребителям устано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ленных федеральными законами, законами Астраханской области,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пальными правовыми актами представительных органов местного самоуправл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льгот, в том числе льгот по оплате товаров, работ, услуг;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6) обязательство частного партнера по осуществлению за свой счет страхов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ния риска случайной гибели и (или) случайного повреждения объекта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ния, иного передаваемого публичным партнером частному партнеру по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нию имущества;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7) особенности внесения изменений в соглашение;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нием, в том числе по подготовке проекта планировки территории и проекта межев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ния территории, по образованию земельного участка (земельных уч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стков);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9) обязательство публичного партнера обеспечить рассмотрение и утвержд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ние проекта планировки территории, проекта межевания территории, сроки в</w:t>
      </w:r>
      <w:r w:rsidRPr="0007650A">
        <w:rPr>
          <w:rFonts w:ascii="Times New Roman" w:hAnsi="Times New Roman" w:cs="Times New Roman"/>
          <w:sz w:val="28"/>
          <w:szCs w:val="28"/>
        </w:rPr>
        <w:t>ы</w:t>
      </w:r>
      <w:r w:rsidRPr="0007650A">
        <w:rPr>
          <w:rFonts w:ascii="Times New Roman" w:hAnsi="Times New Roman" w:cs="Times New Roman"/>
          <w:sz w:val="28"/>
          <w:szCs w:val="28"/>
        </w:rPr>
        <w:t>полнения данного обязательства, если это входит в его компете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цию;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10) обязательство сторон соглашения по передаче результатов интеллект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альной деятельности и (или) средств индивидуализации, необходимых для исполнения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глашения;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11) иные не противоречащие законодательству Российской Федерации усл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вия.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2</w:t>
      </w:r>
      <w:r w:rsidRPr="0007650A">
        <w:rPr>
          <w:rFonts w:ascii="Times New Roman" w:hAnsi="Times New Roman" w:cs="Times New Roman"/>
          <w:sz w:val="28"/>
          <w:szCs w:val="28"/>
        </w:rPr>
        <w:t>. Государственная регистрация права собственности частного партнера на об</w:t>
      </w:r>
      <w:r w:rsidRPr="0007650A">
        <w:rPr>
          <w:rFonts w:ascii="Times New Roman" w:hAnsi="Times New Roman" w:cs="Times New Roman"/>
          <w:sz w:val="28"/>
          <w:szCs w:val="28"/>
        </w:rPr>
        <w:t>ъ</w:t>
      </w:r>
      <w:r w:rsidRPr="0007650A">
        <w:rPr>
          <w:rFonts w:ascii="Times New Roman" w:hAnsi="Times New Roman" w:cs="Times New Roman"/>
          <w:sz w:val="28"/>
          <w:szCs w:val="28"/>
        </w:rPr>
        <w:t>ект соглашения осуществляется после ввода объекта соглашения в эксплуатацию о</w:t>
      </w:r>
      <w:r w:rsidRPr="0007650A">
        <w:rPr>
          <w:rFonts w:ascii="Times New Roman" w:hAnsi="Times New Roman" w:cs="Times New Roman"/>
          <w:sz w:val="28"/>
          <w:szCs w:val="28"/>
        </w:rPr>
        <w:t>д</w:t>
      </w:r>
      <w:r w:rsidRPr="0007650A">
        <w:rPr>
          <w:rFonts w:ascii="Times New Roman" w:hAnsi="Times New Roman" w:cs="Times New Roman"/>
          <w:sz w:val="28"/>
          <w:szCs w:val="28"/>
        </w:rPr>
        <w:t>новременно с государственной регистрацией обременения (ограничения) права со</w:t>
      </w:r>
      <w:r w:rsidRPr="0007650A">
        <w:rPr>
          <w:rFonts w:ascii="Times New Roman" w:hAnsi="Times New Roman" w:cs="Times New Roman"/>
          <w:sz w:val="28"/>
          <w:szCs w:val="28"/>
        </w:rPr>
        <w:t>б</w:t>
      </w:r>
      <w:r w:rsidRPr="0007650A">
        <w:rPr>
          <w:rFonts w:ascii="Times New Roman" w:hAnsi="Times New Roman" w:cs="Times New Roman"/>
          <w:sz w:val="28"/>
          <w:szCs w:val="28"/>
        </w:rPr>
        <w:t>ственности на указанный объект и недвижимое им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щество.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3</w:t>
      </w:r>
      <w:r w:rsidRPr="0007650A">
        <w:rPr>
          <w:rFonts w:ascii="Times New Roman" w:hAnsi="Times New Roman" w:cs="Times New Roman"/>
          <w:sz w:val="28"/>
          <w:szCs w:val="28"/>
        </w:rPr>
        <w:t>. Отчуждение частным партнером объекта соглашения, находящегося в собс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венности этого частного партнера, до истечения срока действия соглашения не д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пускается, за исключением замены частного партнера по соглашению в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ответствии с Федеральным законом от 13.07.2015 № 224-ФЗ. При этом переход права собстве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ности на объект соглашения о государственно-частном партнерстве, объект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о муниципально-частном партнерстве от одного частного партнера к другому 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стному партнеру не является основанием для прекращения указанного в пункте 25 настоящего Положения обременения (ограничения).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4</w:t>
      </w:r>
      <w:r w:rsidRPr="0007650A">
        <w:rPr>
          <w:rFonts w:ascii="Times New Roman" w:hAnsi="Times New Roman" w:cs="Times New Roman"/>
          <w:sz w:val="28"/>
          <w:szCs w:val="28"/>
        </w:rPr>
        <w:t>. Порядок заключения, изменения, прекращения соглашения о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пально-частном партнерстве, перехода прав и обязанностей по соглашению, зам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ны частного партнера регламентируется федеральным законодательством о мун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ципально-частном партнерстве.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5</w:t>
      </w:r>
      <w:r w:rsidRPr="0007650A">
        <w:rPr>
          <w:rFonts w:ascii="Times New Roman" w:hAnsi="Times New Roman" w:cs="Times New Roman"/>
          <w:sz w:val="28"/>
          <w:szCs w:val="28"/>
        </w:rPr>
        <w:t>. Контроль исполнения соглашения, в том числе соблюдения частным партн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ром условий соглашения, осуществляется публичным партнером в порядке, устано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ленном Правительством Российской Федер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ции.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</w:t>
      </w:r>
      <w:r w:rsidR="00C024CA" w:rsidRPr="0007650A">
        <w:rPr>
          <w:rFonts w:ascii="Times New Roman" w:hAnsi="Times New Roman" w:cs="Times New Roman"/>
          <w:sz w:val="28"/>
          <w:szCs w:val="28"/>
        </w:rPr>
        <w:t>6</w:t>
      </w:r>
      <w:r w:rsidRPr="0007650A">
        <w:rPr>
          <w:rFonts w:ascii="Times New Roman" w:hAnsi="Times New Roman" w:cs="Times New Roman"/>
          <w:sz w:val="28"/>
          <w:szCs w:val="28"/>
        </w:rPr>
        <w:t>. При осуществлении деятельности, предусмотренной соглашением, час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ному партнеру гарантируется защита его прав и законных интересов в соответствии с Ко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ституцией Российской Федерации, международными договорами Российской Фед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рации, федеральными законами, иными нормативными правовыми актами Росси</w:t>
      </w:r>
      <w:r w:rsidRPr="0007650A">
        <w:rPr>
          <w:rFonts w:ascii="Times New Roman" w:hAnsi="Times New Roman" w:cs="Times New Roman"/>
          <w:sz w:val="28"/>
          <w:szCs w:val="28"/>
        </w:rPr>
        <w:t>й</w:t>
      </w:r>
      <w:r w:rsidRPr="0007650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Частный партнер имеет право на возмещение убытков, причиненных ему в 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зультате незаконных действий (бездействия) государственных органов, органов м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стного самоуправления и (или) должностных лиц этих органов, в соответствии с Гражданским кодексом Российской Федерации.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0A">
        <w:rPr>
          <w:rFonts w:ascii="Times New Roman" w:hAnsi="Times New Roman" w:cs="Times New Roman"/>
          <w:sz w:val="28"/>
          <w:szCs w:val="28"/>
        </w:rPr>
        <w:t>В случае реализации частным партнером производимых товаров, выполнения работ, оказания услуг по регулируемым ценам (тарифам) или с учетом установле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ных надбавок к ценам (тарифам) соответственно органы государственной вл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сти и органы местного самоуправления, осуществляющие функции в сфере рег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лирования цен (тарифов), устанавливают цены (тарифы) и надбавки к ценам (тарифам) на пр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изводимые и реализуемые частным партнером товары, выполняемые работы, оказ</w:t>
      </w:r>
      <w:r w:rsidRPr="0007650A">
        <w:rPr>
          <w:rFonts w:ascii="Times New Roman" w:hAnsi="Times New Roman" w:cs="Times New Roman"/>
          <w:sz w:val="28"/>
          <w:szCs w:val="28"/>
        </w:rPr>
        <w:t>ы</w:t>
      </w:r>
      <w:r w:rsidRPr="0007650A">
        <w:rPr>
          <w:rFonts w:ascii="Times New Roman" w:hAnsi="Times New Roman" w:cs="Times New Roman"/>
          <w:sz w:val="28"/>
          <w:szCs w:val="28"/>
        </w:rPr>
        <w:t>ваемые услуги исходя из определе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соглашением объема инвестиций и сроков их вложения в создание и (или) реконструкцию объекта соглашения, а также в модерн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зацию, замену иного передаваемого публичным партнером частному партнеру по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глашению имущества, улучшение его хара</w:t>
      </w:r>
      <w:r w:rsidRPr="0007650A">
        <w:rPr>
          <w:rFonts w:ascii="Times New Roman" w:hAnsi="Times New Roman" w:cs="Times New Roman"/>
          <w:sz w:val="28"/>
          <w:szCs w:val="28"/>
        </w:rPr>
        <w:t>к</w:t>
      </w:r>
      <w:r w:rsidRPr="0007650A">
        <w:rPr>
          <w:rFonts w:ascii="Times New Roman" w:hAnsi="Times New Roman" w:cs="Times New Roman"/>
          <w:sz w:val="28"/>
          <w:szCs w:val="28"/>
        </w:rPr>
        <w:t>теристик и эксплуатационных свойств.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Частным партнерам гарантируются равные права, предусмотренные законод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тельством Российской Федерации, правовой режим деятельности, исключающий применение мер дискриминационного характера и иных мер, препятствующих час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ным партнерам свободно распоряжаться инвестициями и полученными в результате осуществления предусмотренной соглашением деятельности проду</w:t>
      </w:r>
      <w:r w:rsidRPr="0007650A">
        <w:rPr>
          <w:rFonts w:ascii="Times New Roman" w:hAnsi="Times New Roman" w:cs="Times New Roman"/>
          <w:sz w:val="28"/>
          <w:szCs w:val="28"/>
        </w:rPr>
        <w:t>к</w:t>
      </w:r>
      <w:r w:rsidRPr="0007650A">
        <w:rPr>
          <w:rFonts w:ascii="Times New Roman" w:hAnsi="Times New Roman" w:cs="Times New Roman"/>
          <w:sz w:val="28"/>
          <w:szCs w:val="28"/>
        </w:rPr>
        <w:t>цией и доходами.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в течение срока действия соглашения в законодательство Росси</w:t>
      </w:r>
      <w:r w:rsidRPr="0007650A">
        <w:rPr>
          <w:rFonts w:ascii="Times New Roman" w:hAnsi="Times New Roman" w:cs="Times New Roman"/>
          <w:sz w:val="28"/>
          <w:szCs w:val="28"/>
        </w:rPr>
        <w:t>й</w:t>
      </w:r>
      <w:r w:rsidRPr="0007650A">
        <w:rPr>
          <w:rFonts w:ascii="Times New Roman" w:hAnsi="Times New Roman" w:cs="Times New Roman"/>
          <w:sz w:val="28"/>
          <w:szCs w:val="28"/>
        </w:rPr>
        <w:t>ской Федерации, нормативные правовые акты Астраханской области,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пальные правовые акты были внесены и вступили в силу изменения, приводящие к увелич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нию совокупной налоговой нагрузки на частного партнера или ухудшению полож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частного партнера, в том числе устанавл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вающие режим запретов и ограничений в отношении частного партнера, ухудшающих его положение по сравнению с пол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lastRenderedPageBreak/>
        <w:t xml:space="preserve">жением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до вступления в силу указанных изменений таким обр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зом, что он лишается того, на что был вправе рассчитывать при заключении соглашения, публичный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 обязан принять меры, обеспечивающие окупаемость инвестиций частного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нера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соглашением.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В качестве мер, обеспеч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вающих окупаемость инвестиций частного партнера и получение им валовой выру</w:t>
      </w:r>
      <w:r w:rsidRPr="0007650A">
        <w:rPr>
          <w:rFonts w:ascii="Times New Roman" w:hAnsi="Times New Roman" w:cs="Times New Roman"/>
          <w:sz w:val="28"/>
          <w:szCs w:val="28"/>
        </w:rPr>
        <w:t>ч</w:t>
      </w:r>
      <w:r w:rsidRPr="0007650A">
        <w:rPr>
          <w:rFonts w:ascii="Times New Roman" w:hAnsi="Times New Roman" w:cs="Times New Roman"/>
          <w:sz w:val="28"/>
          <w:szCs w:val="28"/>
        </w:rPr>
        <w:t>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ного соглашением, публичный партнер вправе увеличить размер финансового обе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печения обязательств публичного партнера, срок действия соглашения с согласия 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стного партнера, сумму принимаемых на себя публичным партнером расходов на создание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>, и (или) техническое обслуживание, и (или) эксплуатацию объекта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ния, а также предо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тавить частному партнеру дополнительные государственные или муниципальные гарантии. Внесение таких изменений в соглашение ос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ществляется на основании решения Правительства Российской Федерации, высшего исполнител</w:t>
      </w:r>
      <w:r w:rsidRPr="0007650A">
        <w:rPr>
          <w:rFonts w:ascii="Times New Roman" w:hAnsi="Times New Roman" w:cs="Times New Roman"/>
          <w:sz w:val="28"/>
          <w:szCs w:val="28"/>
        </w:rPr>
        <w:t>ь</w:t>
      </w:r>
      <w:r w:rsidRPr="0007650A">
        <w:rPr>
          <w:rFonts w:ascii="Times New Roman" w:hAnsi="Times New Roman" w:cs="Times New Roman"/>
          <w:sz w:val="28"/>
          <w:szCs w:val="28"/>
        </w:rPr>
        <w:t>ного органа государственной власти Астраханской области, главы муниципального образования в порядке, установленном соглашением. Требования к качеству и потр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бительским свойствам объекта соглашения изменению не подлежат. Положения да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ного абзаца не распространяются на изменение условий соглашения в связи с прин</w:t>
      </w:r>
      <w:r w:rsidRPr="0007650A">
        <w:rPr>
          <w:rFonts w:ascii="Times New Roman" w:hAnsi="Times New Roman" w:cs="Times New Roman"/>
          <w:sz w:val="28"/>
          <w:szCs w:val="28"/>
        </w:rPr>
        <w:t>я</w:t>
      </w:r>
      <w:r w:rsidRPr="0007650A">
        <w:rPr>
          <w:rFonts w:ascii="Times New Roman" w:hAnsi="Times New Roman" w:cs="Times New Roman"/>
          <w:sz w:val="28"/>
          <w:szCs w:val="28"/>
        </w:rPr>
        <w:t>тием федеральных законов в целях защиты основ конституционного строя, обеспеч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 обороны страны и безопасности государства.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Указанное положение об изменении условий соглашения не применяется в сл</w:t>
      </w:r>
      <w:r w:rsidRPr="0007650A">
        <w:rPr>
          <w:rFonts w:ascii="Times New Roman" w:hAnsi="Times New Roman" w:cs="Times New Roman"/>
          <w:sz w:val="28"/>
          <w:szCs w:val="28"/>
        </w:rPr>
        <w:t>у</w:t>
      </w:r>
      <w:r w:rsidRPr="0007650A">
        <w:rPr>
          <w:rFonts w:ascii="Times New Roman" w:hAnsi="Times New Roman" w:cs="Times New Roman"/>
          <w:sz w:val="28"/>
          <w:szCs w:val="28"/>
        </w:rPr>
        <w:t>чае, если изменение вносится в технический регламент или нормативный пр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вовой акт Российской Федерации, регулирующий отношения по охране недр, о</w:t>
      </w:r>
      <w:r w:rsidRPr="0007650A">
        <w:rPr>
          <w:rFonts w:ascii="Times New Roman" w:hAnsi="Times New Roman" w:cs="Times New Roman"/>
          <w:sz w:val="28"/>
          <w:szCs w:val="28"/>
        </w:rPr>
        <w:t>к</w:t>
      </w:r>
      <w:r w:rsidRPr="0007650A">
        <w:rPr>
          <w:rFonts w:ascii="Times New Roman" w:hAnsi="Times New Roman" w:cs="Times New Roman"/>
          <w:sz w:val="28"/>
          <w:szCs w:val="28"/>
        </w:rPr>
        <w:t>ружающей среды, здоровья граждан.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если в течение срока действия соглашения, в соответствии с которым частный партнер осуществляет реализацию потребителям произв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димых им товаров, выполнение работ, оказание услуг по регулируемым ценам (тарифам) и (или) с уч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том установленных надбавок к ним, регулируемые цены (тарифы), надбавки к ним пересмотрены, в том числе с учетом изменений долгосрочных параметров регулир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вания деятельности частного партнера, и не соответствуют предусмотренным согл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шением параметрам, условия соглашения должны быть изменены по требованию ч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стного партнера.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0A">
        <w:rPr>
          <w:rFonts w:ascii="Times New Roman" w:hAnsi="Times New Roman" w:cs="Times New Roman"/>
          <w:sz w:val="28"/>
          <w:szCs w:val="28"/>
        </w:rPr>
        <w:t>Соглашением могут быть установлены также иные гарантии прав частного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нера, не противоречащие Федеральному закону от 13.07.2015 № 224-ФЗ, другим ф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деральным законам, иным нормативным правовым актам Российской Федерации, нормативным правовым актам Астраханской области, муниципальным правовым а</w:t>
      </w:r>
      <w:r w:rsidRPr="0007650A">
        <w:rPr>
          <w:rFonts w:ascii="Times New Roman" w:hAnsi="Times New Roman" w:cs="Times New Roman"/>
          <w:sz w:val="28"/>
          <w:szCs w:val="28"/>
        </w:rPr>
        <w:t>к</w:t>
      </w:r>
      <w:r w:rsidRPr="0007650A">
        <w:rPr>
          <w:rFonts w:ascii="Times New Roman" w:hAnsi="Times New Roman" w:cs="Times New Roman"/>
          <w:sz w:val="28"/>
          <w:szCs w:val="28"/>
        </w:rPr>
        <w:t>там.</w:t>
      </w:r>
      <w:proofErr w:type="gramEnd"/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В ходе заключения, исполнения соглашения публичный партнер обязан оказ</w:t>
      </w:r>
      <w:r w:rsidRPr="0007650A">
        <w:rPr>
          <w:rFonts w:ascii="Times New Roman" w:hAnsi="Times New Roman" w:cs="Times New Roman"/>
          <w:sz w:val="28"/>
          <w:szCs w:val="28"/>
        </w:rPr>
        <w:t>ы</w:t>
      </w:r>
      <w:r w:rsidRPr="0007650A">
        <w:rPr>
          <w:rFonts w:ascii="Times New Roman" w:hAnsi="Times New Roman" w:cs="Times New Roman"/>
          <w:sz w:val="28"/>
          <w:szCs w:val="28"/>
        </w:rPr>
        <w:t>вать частному партнеру содействие в получении обязательных для до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тижения целей соглашения разрешений федеральных органов исполнительной власти, исполнител</w:t>
      </w:r>
      <w:r w:rsidRPr="0007650A">
        <w:rPr>
          <w:rFonts w:ascii="Times New Roman" w:hAnsi="Times New Roman" w:cs="Times New Roman"/>
          <w:sz w:val="28"/>
          <w:szCs w:val="28"/>
        </w:rPr>
        <w:t>ь</w:t>
      </w:r>
      <w:r w:rsidRPr="0007650A">
        <w:rPr>
          <w:rFonts w:ascii="Times New Roman" w:hAnsi="Times New Roman" w:cs="Times New Roman"/>
          <w:sz w:val="28"/>
          <w:szCs w:val="28"/>
        </w:rPr>
        <w:t>ных органов государственной власти Астраханской области и (или) о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ганов местного самоуправления и (или) согласований ук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занных органов.</w:t>
      </w:r>
    </w:p>
    <w:p w:rsidR="00535135" w:rsidRPr="0007650A" w:rsidRDefault="00535135" w:rsidP="0053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Срок действия соглашения устанавливается с учетом срока создания объекта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глашения, объема инвестиций, вложенных в создание такого объекта, срока окупа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мости этих инвестиций, срока получения частным партнером средств (выручки) в объеме, определенном соглашением.</w:t>
      </w:r>
    </w:p>
    <w:p w:rsidR="00DA1CF1" w:rsidRPr="0007650A" w:rsidRDefault="00C024CA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27</w:t>
      </w:r>
      <w:r w:rsidR="00DA1CF1" w:rsidRPr="0007650A">
        <w:rPr>
          <w:rFonts w:ascii="Times New Roman" w:hAnsi="Times New Roman" w:cs="Times New Roman"/>
          <w:sz w:val="28"/>
          <w:szCs w:val="28"/>
        </w:rPr>
        <w:t>. Муниципальная поддержка муниципально-частного партнерства в МО ос</w:t>
      </w:r>
      <w:r w:rsidR="00DA1CF1" w:rsidRPr="0007650A">
        <w:rPr>
          <w:rFonts w:ascii="Times New Roman" w:hAnsi="Times New Roman" w:cs="Times New Roman"/>
          <w:sz w:val="28"/>
          <w:szCs w:val="28"/>
        </w:rPr>
        <w:t>у</w:t>
      </w:r>
      <w:r w:rsidR="00DA1CF1" w:rsidRPr="0007650A">
        <w:rPr>
          <w:rFonts w:ascii="Times New Roman" w:hAnsi="Times New Roman" w:cs="Times New Roman"/>
          <w:sz w:val="28"/>
          <w:szCs w:val="28"/>
        </w:rPr>
        <w:t>ществляется в соответствии с федеральным законодательством, законодател</w:t>
      </w:r>
      <w:r w:rsidR="00DA1CF1" w:rsidRPr="0007650A">
        <w:rPr>
          <w:rFonts w:ascii="Times New Roman" w:hAnsi="Times New Roman" w:cs="Times New Roman"/>
          <w:sz w:val="28"/>
          <w:szCs w:val="28"/>
        </w:rPr>
        <w:t>ь</w:t>
      </w:r>
      <w:r w:rsidR="00DA1CF1" w:rsidRPr="0007650A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7650A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="00DA1CF1" w:rsidRPr="0007650A">
        <w:rPr>
          <w:rFonts w:ascii="Times New Roman" w:hAnsi="Times New Roman" w:cs="Times New Roman"/>
          <w:sz w:val="28"/>
          <w:szCs w:val="28"/>
        </w:rPr>
        <w:t>области и нормативных правовых актов МО в следу</w:t>
      </w:r>
      <w:r w:rsidR="00DA1CF1" w:rsidRPr="0007650A">
        <w:rPr>
          <w:rFonts w:ascii="Times New Roman" w:hAnsi="Times New Roman" w:cs="Times New Roman"/>
          <w:sz w:val="28"/>
          <w:szCs w:val="28"/>
        </w:rPr>
        <w:t>ю</w:t>
      </w:r>
      <w:r w:rsidR="00DA1CF1" w:rsidRPr="0007650A">
        <w:rPr>
          <w:rFonts w:ascii="Times New Roman" w:hAnsi="Times New Roman" w:cs="Times New Roman"/>
          <w:sz w:val="28"/>
          <w:szCs w:val="28"/>
        </w:rPr>
        <w:t>щих формах: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предоставление субсидий;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предоставление муниципальных гарантий.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предоставление налоговых льгот;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предоставление бюджетных инвестиций;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предоставление льгот по аренде имущества, являющегося муниципальной со</w:t>
      </w:r>
      <w:r w:rsidRPr="0007650A">
        <w:rPr>
          <w:rFonts w:ascii="Times New Roman" w:hAnsi="Times New Roman" w:cs="Times New Roman"/>
          <w:sz w:val="28"/>
          <w:szCs w:val="28"/>
        </w:rPr>
        <w:t>б</w:t>
      </w:r>
      <w:r w:rsidRPr="0007650A">
        <w:rPr>
          <w:rFonts w:ascii="Times New Roman" w:hAnsi="Times New Roman" w:cs="Times New Roman"/>
          <w:sz w:val="28"/>
          <w:szCs w:val="28"/>
        </w:rPr>
        <w:t>ственностью;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субсидирование за счет средств местного бюджета части процентной ставки за пользование кред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том;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поддержка.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Нормативными правовыми актами МО могут предусматриваться иные формы муниципальной по</w:t>
      </w:r>
      <w:r w:rsidRPr="0007650A">
        <w:rPr>
          <w:rFonts w:ascii="Times New Roman" w:hAnsi="Times New Roman" w:cs="Times New Roman"/>
          <w:sz w:val="28"/>
          <w:szCs w:val="28"/>
        </w:rPr>
        <w:t>д</w:t>
      </w:r>
      <w:r w:rsidRPr="0007650A">
        <w:rPr>
          <w:rFonts w:ascii="Times New Roman" w:hAnsi="Times New Roman" w:cs="Times New Roman"/>
          <w:sz w:val="28"/>
          <w:szCs w:val="28"/>
        </w:rPr>
        <w:t>держки развития муниципально-частного партнерства в МО.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Условия и порядок предоставления форм муниципальной поддержки развития муниципально-частного партнерства в МО, устанавливаются в соответствии с фед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ральными законодательством и нормативными правовыми актами МО.</w:t>
      </w:r>
    </w:p>
    <w:p w:rsidR="00DA1CF1" w:rsidRPr="0007650A" w:rsidRDefault="00C024CA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28</w:t>
      </w:r>
      <w:r w:rsidR="00DA1CF1" w:rsidRPr="0007650A">
        <w:rPr>
          <w:rFonts w:ascii="Times New Roman" w:hAnsi="Times New Roman" w:cs="Times New Roman"/>
          <w:sz w:val="28"/>
          <w:szCs w:val="28"/>
        </w:rPr>
        <w:t>. К полномочиям главы МО в сфере муниципально-частного партнерства о</w:t>
      </w:r>
      <w:r w:rsidR="00DA1CF1" w:rsidRPr="0007650A">
        <w:rPr>
          <w:rFonts w:ascii="Times New Roman" w:hAnsi="Times New Roman" w:cs="Times New Roman"/>
          <w:sz w:val="28"/>
          <w:szCs w:val="28"/>
        </w:rPr>
        <w:t>т</w:t>
      </w:r>
      <w:r w:rsidR="00DA1CF1" w:rsidRPr="0007650A">
        <w:rPr>
          <w:rFonts w:ascii="Times New Roman" w:hAnsi="Times New Roman" w:cs="Times New Roman"/>
          <w:sz w:val="28"/>
          <w:szCs w:val="28"/>
        </w:rPr>
        <w:t>носится принятие решения о реализации проекта муниципально-частного партнерс</w:t>
      </w:r>
      <w:r w:rsidR="00DA1CF1" w:rsidRPr="0007650A">
        <w:rPr>
          <w:rFonts w:ascii="Times New Roman" w:hAnsi="Times New Roman" w:cs="Times New Roman"/>
          <w:sz w:val="28"/>
          <w:szCs w:val="28"/>
        </w:rPr>
        <w:t>т</w:t>
      </w:r>
      <w:r w:rsidR="00DA1CF1" w:rsidRPr="0007650A">
        <w:rPr>
          <w:rFonts w:ascii="Times New Roman" w:hAnsi="Times New Roman" w:cs="Times New Roman"/>
          <w:sz w:val="28"/>
          <w:szCs w:val="28"/>
        </w:rPr>
        <w:t>ва, если публичным партнером является муниципальное образование либо планир</w:t>
      </w:r>
      <w:r w:rsidR="00DA1CF1" w:rsidRPr="0007650A">
        <w:rPr>
          <w:rFonts w:ascii="Times New Roman" w:hAnsi="Times New Roman" w:cs="Times New Roman"/>
          <w:sz w:val="28"/>
          <w:szCs w:val="28"/>
        </w:rPr>
        <w:t>у</w:t>
      </w:r>
      <w:r w:rsidR="00DA1CF1" w:rsidRPr="0007650A">
        <w:rPr>
          <w:rFonts w:ascii="Times New Roman" w:hAnsi="Times New Roman" w:cs="Times New Roman"/>
          <w:sz w:val="28"/>
          <w:szCs w:val="28"/>
        </w:rPr>
        <w:t>ется проведение совместного конкурса с участием муниципального обр</w:t>
      </w:r>
      <w:r w:rsidR="00DA1CF1" w:rsidRPr="0007650A">
        <w:rPr>
          <w:rFonts w:ascii="Times New Roman" w:hAnsi="Times New Roman" w:cs="Times New Roman"/>
          <w:sz w:val="28"/>
          <w:szCs w:val="28"/>
        </w:rPr>
        <w:t>а</w:t>
      </w:r>
      <w:r w:rsidR="00DA1CF1" w:rsidRPr="0007650A">
        <w:rPr>
          <w:rFonts w:ascii="Times New Roman" w:hAnsi="Times New Roman" w:cs="Times New Roman"/>
          <w:sz w:val="28"/>
          <w:szCs w:val="28"/>
        </w:rPr>
        <w:t>зования, а также осуществление иных полномочий, предусмотренных правовыми актами Ро</w:t>
      </w:r>
      <w:r w:rsidR="00DA1CF1" w:rsidRPr="0007650A">
        <w:rPr>
          <w:rFonts w:ascii="Times New Roman" w:hAnsi="Times New Roman" w:cs="Times New Roman"/>
          <w:sz w:val="28"/>
          <w:szCs w:val="28"/>
        </w:rPr>
        <w:t>с</w:t>
      </w:r>
      <w:r w:rsidR="00DA1CF1" w:rsidRPr="0007650A">
        <w:rPr>
          <w:rFonts w:ascii="Times New Roman" w:hAnsi="Times New Roman" w:cs="Times New Roman"/>
          <w:sz w:val="28"/>
          <w:szCs w:val="28"/>
        </w:rPr>
        <w:t>сийской Ф</w:t>
      </w:r>
      <w:r w:rsidR="00DA1CF1" w:rsidRPr="0007650A">
        <w:rPr>
          <w:rFonts w:ascii="Times New Roman" w:hAnsi="Times New Roman" w:cs="Times New Roman"/>
          <w:sz w:val="28"/>
          <w:szCs w:val="28"/>
        </w:rPr>
        <w:t>е</w:t>
      </w:r>
      <w:r w:rsidR="00DA1CF1" w:rsidRPr="0007650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Астраханской области.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Глава МО в соответствии с Уставом МО определяет орган местного самоупра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ления, уполномоченный на осуществление следующих полномочий: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дения конкурсов на право заключения соглашения о муниципально-частном партнерстве;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ных партнеров в процессе реализации соглашения о муниципально-частном партне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стве;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стве</w:t>
      </w:r>
      <w:r w:rsidR="00CD4D46" w:rsidRPr="0007650A">
        <w:rPr>
          <w:rFonts w:ascii="Times New Roman" w:hAnsi="Times New Roman" w:cs="Times New Roman"/>
          <w:sz w:val="28"/>
          <w:szCs w:val="28"/>
        </w:rPr>
        <w:t xml:space="preserve"> (приложение 1 к Положению)</w:t>
      </w:r>
      <w:r w:rsidRPr="0007650A">
        <w:rPr>
          <w:rFonts w:ascii="Times New Roman" w:hAnsi="Times New Roman" w:cs="Times New Roman"/>
          <w:sz w:val="28"/>
          <w:szCs w:val="28"/>
        </w:rPr>
        <w:t>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о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пально-частном пар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нерстве;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реал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зации соглашения о мун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ципально-частном партнерстве;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8) осуществление иных полномочий, предусмотренных Федеральным зак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ном от 13.07.2015 № 224-ФЗ, другими федеральными законами, законами и но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мативными правовыми актами Астраханской области, у</w:t>
      </w:r>
      <w:r w:rsidRPr="0007650A">
        <w:rPr>
          <w:rFonts w:ascii="Times New Roman" w:hAnsi="Times New Roman" w:cs="Times New Roman"/>
          <w:sz w:val="28"/>
          <w:szCs w:val="28"/>
        </w:rPr>
        <w:t>с</w:t>
      </w:r>
      <w:r w:rsidRPr="0007650A">
        <w:rPr>
          <w:rFonts w:ascii="Times New Roman" w:hAnsi="Times New Roman" w:cs="Times New Roman"/>
          <w:sz w:val="28"/>
          <w:szCs w:val="28"/>
        </w:rPr>
        <w:t>тавами муниципальных образований и муниципальными правовыми актами.</w:t>
      </w:r>
    </w:p>
    <w:p w:rsidR="00DA1CF1" w:rsidRPr="0007650A" w:rsidRDefault="00DA1CF1" w:rsidP="00DA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Глава МО направляет в </w:t>
      </w:r>
      <w:r w:rsidR="0007650A">
        <w:rPr>
          <w:rFonts w:ascii="Times New Roman" w:hAnsi="Times New Roman" w:cs="Times New Roman"/>
          <w:sz w:val="28"/>
          <w:szCs w:val="28"/>
        </w:rPr>
        <w:t xml:space="preserve">Совет МО «Село </w:t>
      </w:r>
      <w:proofErr w:type="spellStart"/>
      <w:r w:rsidR="0007650A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07650A">
        <w:rPr>
          <w:rFonts w:ascii="Times New Roman" w:hAnsi="Times New Roman" w:cs="Times New Roman"/>
          <w:sz w:val="28"/>
          <w:szCs w:val="28"/>
        </w:rPr>
        <w:t>»</w:t>
      </w:r>
      <w:r w:rsidRPr="0007650A">
        <w:rPr>
          <w:rFonts w:ascii="Times New Roman" w:hAnsi="Times New Roman" w:cs="Times New Roman"/>
          <w:sz w:val="28"/>
          <w:szCs w:val="28"/>
        </w:rPr>
        <w:t xml:space="preserve">  проект </w:t>
      </w:r>
      <w:proofErr w:type="spellStart"/>
      <w:r w:rsidRPr="0007650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07650A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го преимущества</w:t>
      </w:r>
    </w:p>
    <w:p w:rsidR="00342259" w:rsidRPr="0007650A" w:rsidRDefault="00C024CA" w:rsidP="00DA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29</w:t>
      </w:r>
      <w:r w:rsidR="00CE5117" w:rsidRPr="0007650A">
        <w:rPr>
          <w:rFonts w:ascii="Times New Roman" w:hAnsi="Times New Roman" w:cs="Times New Roman"/>
          <w:sz w:val="28"/>
          <w:szCs w:val="28"/>
        </w:rPr>
        <w:t>. Порядок определения частного партнера для реализации проекта муниц</w:t>
      </w:r>
      <w:r w:rsidR="00CE5117" w:rsidRPr="0007650A">
        <w:rPr>
          <w:rFonts w:ascii="Times New Roman" w:hAnsi="Times New Roman" w:cs="Times New Roman"/>
          <w:sz w:val="28"/>
          <w:szCs w:val="28"/>
        </w:rPr>
        <w:t>и</w:t>
      </w:r>
      <w:r w:rsidR="00CE5117" w:rsidRPr="0007650A">
        <w:rPr>
          <w:rFonts w:ascii="Times New Roman" w:hAnsi="Times New Roman" w:cs="Times New Roman"/>
          <w:sz w:val="28"/>
          <w:szCs w:val="28"/>
        </w:rPr>
        <w:t>пально-частного партнерства определяется в соответствии с федеральным законод</w:t>
      </w:r>
      <w:r w:rsidR="00CE5117" w:rsidRPr="0007650A">
        <w:rPr>
          <w:rFonts w:ascii="Times New Roman" w:hAnsi="Times New Roman" w:cs="Times New Roman"/>
          <w:sz w:val="28"/>
          <w:szCs w:val="28"/>
        </w:rPr>
        <w:t>а</w:t>
      </w:r>
      <w:r w:rsidR="00CE5117" w:rsidRPr="0007650A">
        <w:rPr>
          <w:rFonts w:ascii="Times New Roman" w:hAnsi="Times New Roman" w:cs="Times New Roman"/>
          <w:sz w:val="28"/>
          <w:szCs w:val="28"/>
        </w:rPr>
        <w:t>тельством в сфере муниципально-частного пар</w:t>
      </w:r>
      <w:r w:rsidR="00CE5117" w:rsidRPr="0007650A">
        <w:rPr>
          <w:rFonts w:ascii="Times New Roman" w:hAnsi="Times New Roman" w:cs="Times New Roman"/>
          <w:sz w:val="28"/>
          <w:szCs w:val="28"/>
        </w:rPr>
        <w:t>т</w:t>
      </w:r>
      <w:r w:rsidR="00CE5117" w:rsidRPr="0007650A">
        <w:rPr>
          <w:rFonts w:ascii="Times New Roman" w:hAnsi="Times New Roman" w:cs="Times New Roman"/>
          <w:sz w:val="28"/>
          <w:szCs w:val="28"/>
        </w:rPr>
        <w:t>нерства</w:t>
      </w:r>
    </w:p>
    <w:p w:rsidR="00461375" w:rsidRPr="0007650A" w:rsidRDefault="00C024CA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30</w:t>
      </w:r>
      <w:r w:rsidR="001F06C7" w:rsidRPr="0007650A">
        <w:rPr>
          <w:rFonts w:ascii="Times New Roman" w:hAnsi="Times New Roman" w:cs="Times New Roman"/>
          <w:sz w:val="28"/>
          <w:szCs w:val="28"/>
        </w:rPr>
        <w:t>.</w:t>
      </w:r>
      <w:r w:rsidR="00461375" w:rsidRPr="0007650A">
        <w:rPr>
          <w:rFonts w:ascii="Times New Roman" w:hAnsi="Times New Roman" w:cs="Times New Roman"/>
          <w:sz w:val="28"/>
          <w:szCs w:val="28"/>
        </w:rPr>
        <w:t xml:space="preserve"> Принятие решений об определении приоритетных для использования в пр</w:t>
      </w:r>
      <w:r w:rsidR="00461375" w:rsidRPr="0007650A">
        <w:rPr>
          <w:rFonts w:ascii="Times New Roman" w:hAnsi="Times New Roman" w:cs="Times New Roman"/>
          <w:sz w:val="28"/>
          <w:szCs w:val="28"/>
        </w:rPr>
        <w:t>о</w:t>
      </w:r>
      <w:r w:rsidR="00461375" w:rsidRPr="0007650A">
        <w:rPr>
          <w:rFonts w:ascii="Times New Roman" w:hAnsi="Times New Roman" w:cs="Times New Roman"/>
          <w:sz w:val="28"/>
          <w:szCs w:val="28"/>
        </w:rPr>
        <w:t>ектах муниципально - частного партнерства направлений и отраслей муниц</w:t>
      </w:r>
      <w:r w:rsidR="00461375" w:rsidRPr="0007650A">
        <w:rPr>
          <w:rFonts w:ascii="Times New Roman" w:hAnsi="Times New Roman" w:cs="Times New Roman"/>
          <w:sz w:val="28"/>
          <w:szCs w:val="28"/>
        </w:rPr>
        <w:t>и</w:t>
      </w:r>
      <w:r w:rsidR="00461375" w:rsidRPr="0007650A">
        <w:rPr>
          <w:rFonts w:ascii="Times New Roman" w:hAnsi="Times New Roman" w:cs="Times New Roman"/>
          <w:sz w:val="28"/>
          <w:szCs w:val="28"/>
        </w:rPr>
        <w:t>пального хозяйства осуществляется путем:</w:t>
      </w: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- выявления публичным партнером сфер экономики </w:t>
      </w:r>
      <w:r w:rsidR="00DE265B" w:rsidRPr="0007650A">
        <w:rPr>
          <w:rFonts w:ascii="Times New Roman" w:hAnsi="Times New Roman" w:cs="Times New Roman"/>
          <w:sz w:val="28"/>
          <w:szCs w:val="28"/>
        </w:rPr>
        <w:t>МО</w:t>
      </w:r>
      <w:r w:rsidRPr="0007650A">
        <w:rPr>
          <w:rFonts w:ascii="Times New Roman" w:hAnsi="Times New Roman" w:cs="Times New Roman"/>
          <w:sz w:val="28"/>
          <w:szCs w:val="28"/>
        </w:rPr>
        <w:t>, нуждающихся в инв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стировании;</w:t>
      </w: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- определения публичным партнером потребностей в создании новых и реконс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рукции пришедших в ненадлежащее состояние объектов муниципальной собственн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сти.</w:t>
      </w: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Приоритетные для использования в проектах муниципально–частного партне</w:t>
      </w:r>
      <w:r w:rsidRPr="0007650A">
        <w:rPr>
          <w:rFonts w:ascii="Times New Roman" w:hAnsi="Times New Roman" w:cs="Times New Roman"/>
          <w:sz w:val="28"/>
          <w:szCs w:val="28"/>
        </w:rPr>
        <w:t>р</w:t>
      </w:r>
      <w:r w:rsidRPr="0007650A">
        <w:rPr>
          <w:rFonts w:ascii="Times New Roman" w:hAnsi="Times New Roman" w:cs="Times New Roman"/>
          <w:sz w:val="28"/>
          <w:szCs w:val="28"/>
        </w:rPr>
        <w:t>ства  направления и отрасли муниципального хозяйства должны соответствовать стратегии развития города.</w:t>
      </w:r>
    </w:p>
    <w:p w:rsidR="00F04480" w:rsidRPr="0007650A" w:rsidRDefault="001F06C7" w:rsidP="00F04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</w:t>
      </w:r>
      <w:r w:rsidR="00DC0635" w:rsidRPr="0007650A">
        <w:rPr>
          <w:rFonts w:ascii="Times New Roman" w:hAnsi="Times New Roman" w:cs="Times New Roman"/>
          <w:sz w:val="28"/>
          <w:szCs w:val="28"/>
        </w:rPr>
        <w:t>1</w:t>
      </w:r>
      <w:r w:rsidR="00461375" w:rsidRPr="0007650A">
        <w:rPr>
          <w:rFonts w:ascii="Times New Roman" w:hAnsi="Times New Roman" w:cs="Times New Roman"/>
          <w:sz w:val="28"/>
          <w:szCs w:val="28"/>
        </w:rPr>
        <w:t xml:space="preserve">. </w:t>
      </w:r>
      <w:r w:rsidR="00F04480" w:rsidRPr="0007650A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42259" w:rsidRPr="0007650A">
        <w:rPr>
          <w:rFonts w:ascii="Times New Roman" w:hAnsi="Times New Roman" w:cs="Times New Roman"/>
          <w:sz w:val="28"/>
          <w:szCs w:val="28"/>
        </w:rPr>
        <w:t>устанавливается</w:t>
      </w:r>
      <w:r w:rsidR="00F04480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="00342259" w:rsidRPr="0007650A">
        <w:rPr>
          <w:rFonts w:ascii="Times New Roman" w:hAnsi="Times New Roman" w:cs="Times New Roman"/>
          <w:sz w:val="28"/>
          <w:szCs w:val="28"/>
        </w:rPr>
        <w:t>Федеральным органом исполн</w:t>
      </w:r>
      <w:r w:rsidR="00342259" w:rsidRPr="0007650A">
        <w:rPr>
          <w:rFonts w:ascii="Times New Roman" w:hAnsi="Times New Roman" w:cs="Times New Roman"/>
          <w:sz w:val="28"/>
          <w:szCs w:val="28"/>
        </w:rPr>
        <w:t>и</w:t>
      </w:r>
      <w:r w:rsidR="00342259" w:rsidRPr="0007650A">
        <w:rPr>
          <w:rFonts w:ascii="Times New Roman" w:hAnsi="Times New Roman" w:cs="Times New Roman"/>
          <w:sz w:val="28"/>
          <w:szCs w:val="28"/>
        </w:rPr>
        <w:t>тельной власти, уполномоченным на осуществление государственной политики в о</w:t>
      </w:r>
      <w:r w:rsidR="00342259" w:rsidRPr="0007650A">
        <w:rPr>
          <w:rFonts w:ascii="Times New Roman" w:hAnsi="Times New Roman" w:cs="Times New Roman"/>
          <w:sz w:val="28"/>
          <w:szCs w:val="28"/>
        </w:rPr>
        <w:t>б</w:t>
      </w:r>
      <w:r w:rsidR="00342259" w:rsidRPr="0007650A">
        <w:rPr>
          <w:rFonts w:ascii="Times New Roman" w:hAnsi="Times New Roman" w:cs="Times New Roman"/>
          <w:sz w:val="28"/>
          <w:szCs w:val="28"/>
        </w:rPr>
        <w:t>ласти инвестиционной деятельности</w:t>
      </w:r>
      <w:r w:rsidR="00F04480" w:rsidRPr="0007650A">
        <w:rPr>
          <w:rFonts w:ascii="Times New Roman" w:hAnsi="Times New Roman" w:cs="Times New Roman"/>
          <w:sz w:val="28"/>
          <w:szCs w:val="28"/>
        </w:rPr>
        <w:t>.</w:t>
      </w:r>
    </w:p>
    <w:p w:rsidR="00F10B0D" w:rsidRPr="0007650A" w:rsidRDefault="00F10B0D" w:rsidP="00F044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Мониторинг соглашений, в которых публичным партнером является муниц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пальное образование, проводится уполномоченным в соответствии с уставом мун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ципального образования органом местного сам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7CA4" w:rsidRPr="0007650A" w:rsidRDefault="00837CA4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Мониторинг проводится ежегодно </w:t>
      </w:r>
      <w:proofErr w:type="gramStart"/>
      <w:r w:rsidRPr="0007650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решения о реализации пр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екта муниципально-частного партнерства в соответствии с частью 1 статьи 10 Фед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рального закона от 13 июля 2015 г. N 224-ФЗ посредством сбора, проверки, анализа, обобщения, систематизации и учета предоставленных публичными партнерами св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дений о планируемых, реализуемых и реализованных соглашениях.</w:t>
      </w:r>
    </w:p>
    <w:p w:rsidR="002A7883" w:rsidRPr="0007650A" w:rsidRDefault="002A7883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50A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ежегодно до 1 февраля года, следующего за отчетным годом, представляет в </w:t>
      </w:r>
      <w:r w:rsidR="00B13618" w:rsidRPr="0007650A">
        <w:rPr>
          <w:rFonts w:ascii="Times New Roman" w:hAnsi="Times New Roman" w:cs="Times New Roman"/>
          <w:sz w:val="28"/>
          <w:szCs w:val="28"/>
        </w:rPr>
        <w:t xml:space="preserve"> </w:t>
      </w:r>
      <w:r w:rsidR="0007650A">
        <w:rPr>
          <w:rFonts w:ascii="Times New Roman" w:hAnsi="Times New Roman" w:cs="Times New Roman"/>
          <w:sz w:val="28"/>
          <w:szCs w:val="28"/>
        </w:rPr>
        <w:t>уполномоченный орган Астраха</w:t>
      </w:r>
      <w:r w:rsidR="0007650A">
        <w:rPr>
          <w:rFonts w:ascii="Times New Roman" w:hAnsi="Times New Roman" w:cs="Times New Roman"/>
          <w:sz w:val="28"/>
          <w:szCs w:val="28"/>
        </w:rPr>
        <w:t>н</w:t>
      </w:r>
      <w:r w:rsidR="0007650A">
        <w:rPr>
          <w:rFonts w:ascii="Times New Roman" w:hAnsi="Times New Roman" w:cs="Times New Roman"/>
          <w:sz w:val="28"/>
          <w:szCs w:val="28"/>
        </w:rPr>
        <w:t>ской области</w:t>
      </w:r>
      <w:r w:rsidRPr="0007650A">
        <w:rPr>
          <w:rFonts w:ascii="Times New Roman" w:hAnsi="Times New Roman" w:cs="Times New Roman"/>
          <w:sz w:val="28"/>
          <w:szCs w:val="28"/>
        </w:rPr>
        <w:t>, в состав которого входит соответствующее муниципальное образов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сутс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вия такого сайта - на сайте субъекта Российской Федерации, в состав которого входит соответству</w:t>
      </w:r>
      <w:r w:rsidRPr="0007650A">
        <w:rPr>
          <w:rFonts w:ascii="Times New Roman" w:hAnsi="Times New Roman" w:cs="Times New Roman"/>
          <w:sz w:val="28"/>
          <w:szCs w:val="28"/>
        </w:rPr>
        <w:t>ю</w:t>
      </w:r>
      <w:r w:rsidRPr="0007650A">
        <w:rPr>
          <w:rFonts w:ascii="Times New Roman" w:hAnsi="Times New Roman" w:cs="Times New Roman"/>
          <w:sz w:val="28"/>
          <w:szCs w:val="28"/>
        </w:rPr>
        <w:t>щее муниципальное образование) в информационно-телекоммуникационной</w:t>
      </w:r>
      <w:proofErr w:type="gramEnd"/>
      <w:r w:rsidRPr="0007650A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C024CA" w:rsidRPr="0007650A" w:rsidRDefault="000259FD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32</w:t>
      </w:r>
      <w:r w:rsidR="00C024CA" w:rsidRPr="0007650A">
        <w:rPr>
          <w:rFonts w:ascii="Times New Roman" w:hAnsi="Times New Roman" w:cs="Times New Roman"/>
          <w:sz w:val="28"/>
          <w:szCs w:val="28"/>
        </w:rPr>
        <w:t>. Права собственности на объекты соглашений</w:t>
      </w:r>
    </w:p>
    <w:p w:rsidR="00C024CA" w:rsidRPr="0007650A" w:rsidRDefault="00C024CA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7.1. Права собственности на объекты соглашений подлежат государственной р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гистрации в соответс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C024CA" w:rsidRPr="0007650A" w:rsidRDefault="00C024CA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7.2. В рамках муниципально-частного партнерства в соответствии с соглаш</w:t>
      </w:r>
      <w:r w:rsidRPr="0007650A">
        <w:rPr>
          <w:rFonts w:ascii="Times New Roman" w:hAnsi="Times New Roman" w:cs="Times New Roman"/>
          <w:sz w:val="28"/>
          <w:szCs w:val="28"/>
        </w:rPr>
        <w:t>е</w:t>
      </w:r>
      <w:r w:rsidRPr="0007650A">
        <w:rPr>
          <w:rFonts w:ascii="Times New Roman" w:hAnsi="Times New Roman" w:cs="Times New Roman"/>
          <w:sz w:val="28"/>
          <w:szCs w:val="28"/>
        </w:rPr>
        <w:t>ниями устанавливается:</w:t>
      </w:r>
    </w:p>
    <w:p w:rsidR="00C024CA" w:rsidRPr="0007650A" w:rsidRDefault="00C024CA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lastRenderedPageBreak/>
        <w:t>7.2.1. Муниципальная собственность на объекты соглашений;</w:t>
      </w:r>
    </w:p>
    <w:p w:rsidR="00C024CA" w:rsidRPr="0007650A" w:rsidRDefault="00C024CA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7.2.2. Частная собственность на объекты соглашений в сроки, установленные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глашением;</w:t>
      </w:r>
    </w:p>
    <w:p w:rsidR="00C024CA" w:rsidRPr="0007650A" w:rsidRDefault="00C024CA" w:rsidP="00C02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>7.2.3. Долевая собственность на объекты соглашений в сроки, установленные с</w:t>
      </w:r>
      <w:r w:rsidRPr="0007650A">
        <w:rPr>
          <w:rFonts w:ascii="Times New Roman" w:hAnsi="Times New Roman" w:cs="Times New Roman"/>
          <w:sz w:val="28"/>
          <w:szCs w:val="28"/>
        </w:rPr>
        <w:t>о</w:t>
      </w:r>
      <w:r w:rsidRPr="0007650A">
        <w:rPr>
          <w:rFonts w:ascii="Times New Roman" w:hAnsi="Times New Roman" w:cs="Times New Roman"/>
          <w:sz w:val="28"/>
          <w:szCs w:val="28"/>
        </w:rPr>
        <w:t>глашением.</w:t>
      </w:r>
    </w:p>
    <w:p w:rsidR="00CA3AB3" w:rsidRPr="0007650A" w:rsidRDefault="00CA3AB3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ab/>
      </w:r>
      <w:r w:rsidR="00FD7385" w:rsidRPr="0007650A">
        <w:rPr>
          <w:rFonts w:ascii="Times New Roman" w:hAnsi="Times New Roman" w:cs="Times New Roman"/>
          <w:sz w:val="28"/>
          <w:szCs w:val="28"/>
        </w:rPr>
        <w:t>33</w:t>
      </w:r>
      <w:r w:rsidRPr="0007650A">
        <w:rPr>
          <w:rFonts w:ascii="Times New Roman" w:hAnsi="Times New Roman" w:cs="Times New Roman"/>
          <w:sz w:val="28"/>
          <w:szCs w:val="28"/>
        </w:rPr>
        <w:t>. Порядок реализации проекта о муниципально-частном партнерстве, ин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циатором которого выступает частный партнер, содержится в блок-схеме, предста</w:t>
      </w:r>
      <w:r w:rsidRPr="0007650A">
        <w:rPr>
          <w:rFonts w:ascii="Times New Roman" w:hAnsi="Times New Roman" w:cs="Times New Roman"/>
          <w:sz w:val="28"/>
          <w:szCs w:val="28"/>
        </w:rPr>
        <w:t>в</w:t>
      </w:r>
      <w:r w:rsidRPr="0007650A">
        <w:rPr>
          <w:rFonts w:ascii="Times New Roman" w:hAnsi="Times New Roman" w:cs="Times New Roman"/>
          <w:sz w:val="28"/>
          <w:szCs w:val="28"/>
        </w:rPr>
        <w:t>ленной в приложении 2 к Положению.</w:t>
      </w: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ab/>
      </w:r>
      <w:r w:rsidR="00FD7385" w:rsidRPr="0007650A">
        <w:rPr>
          <w:rFonts w:ascii="Times New Roman" w:hAnsi="Times New Roman" w:cs="Times New Roman"/>
          <w:sz w:val="28"/>
          <w:szCs w:val="28"/>
        </w:rPr>
        <w:t>34</w:t>
      </w:r>
      <w:r w:rsidRPr="0007650A">
        <w:rPr>
          <w:rFonts w:ascii="Times New Roman" w:hAnsi="Times New Roman" w:cs="Times New Roman"/>
          <w:sz w:val="28"/>
          <w:szCs w:val="28"/>
        </w:rPr>
        <w:t>. Порядок реализации проекта о муниципально-частном партнерстве, ин</w:t>
      </w:r>
      <w:r w:rsidRPr="0007650A">
        <w:rPr>
          <w:rFonts w:ascii="Times New Roman" w:hAnsi="Times New Roman" w:cs="Times New Roman"/>
          <w:sz w:val="28"/>
          <w:szCs w:val="28"/>
        </w:rPr>
        <w:t>и</w:t>
      </w:r>
      <w:r w:rsidRPr="0007650A">
        <w:rPr>
          <w:rFonts w:ascii="Times New Roman" w:hAnsi="Times New Roman" w:cs="Times New Roman"/>
          <w:sz w:val="28"/>
          <w:szCs w:val="28"/>
        </w:rPr>
        <w:t>циатором которого выступает публичный партнер, содержится в блок-схеме, пре</w:t>
      </w:r>
      <w:r w:rsidRPr="0007650A">
        <w:rPr>
          <w:rFonts w:ascii="Times New Roman" w:hAnsi="Times New Roman" w:cs="Times New Roman"/>
          <w:sz w:val="28"/>
          <w:szCs w:val="28"/>
        </w:rPr>
        <w:t>д</w:t>
      </w:r>
      <w:r w:rsidRPr="0007650A">
        <w:rPr>
          <w:rFonts w:ascii="Times New Roman" w:hAnsi="Times New Roman" w:cs="Times New Roman"/>
          <w:sz w:val="28"/>
          <w:szCs w:val="28"/>
        </w:rPr>
        <w:t>ставленной в приложении 3 к Положению.</w:t>
      </w:r>
    </w:p>
    <w:p w:rsidR="00FD7385" w:rsidRPr="0007650A" w:rsidRDefault="00FD7385" w:rsidP="00F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50A">
        <w:rPr>
          <w:rFonts w:ascii="Times New Roman" w:hAnsi="Times New Roman" w:cs="Times New Roman"/>
          <w:sz w:val="28"/>
          <w:szCs w:val="28"/>
        </w:rPr>
        <w:t xml:space="preserve">35. </w:t>
      </w:r>
      <w:r w:rsidR="00FE0030" w:rsidRPr="0007650A">
        <w:rPr>
          <w:rFonts w:ascii="Times New Roman" w:hAnsi="Times New Roman" w:cs="Times New Roman"/>
          <w:sz w:val="28"/>
          <w:szCs w:val="28"/>
        </w:rPr>
        <w:t>Остальные</w:t>
      </w:r>
      <w:r w:rsidRPr="0007650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0030" w:rsidRPr="0007650A">
        <w:rPr>
          <w:rFonts w:ascii="Times New Roman" w:hAnsi="Times New Roman" w:cs="Times New Roman"/>
          <w:sz w:val="28"/>
          <w:szCs w:val="28"/>
        </w:rPr>
        <w:t>ы</w:t>
      </w:r>
      <w:r w:rsidRPr="0007650A">
        <w:rPr>
          <w:rFonts w:ascii="Times New Roman" w:hAnsi="Times New Roman" w:cs="Times New Roman"/>
          <w:sz w:val="28"/>
          <w:szCs w:val="28"/>
        </w:rPr>
        <w:t xml:space="preserve">, не </w:t>
      </w:r>
      <w:r w:rsidR="00FE0030" w:rsidRPr="0007650A">
        <w:rPr>
          <w:rFonts w:ascii="Times New Roman" w:hAnsi="Times New Roman" w:cs="Times New Roman"/>
          <w:sz w:val="28"/>
          <w:szCs w:val="28"/>
        </w:rPr>
        <w:t>установленные</w:t>
      </w:r>
      <w:r w:rsidRPr="0007650A">
        <w:rPr>
          <w:rFonts w:ascii="Times New Roman" w:hAnsi="Times New Roman" w:cs="Times New Roman"/>
          <w:sz w:val="28"/>
          <w:szCs w:val="28"/>
        </w:rPr>
        <w:t xml:space="preserve"> настоящим положением, регулирую</w:t>
      </w:r>
      <w:r w:rsidRPr="0007650A">
        <w:rPr>
          <w:rFonts w:ascii="Times New Roman" w:hAnsi="Times New Roman" w:cs="Times New Roman"/>
          <w:sz w:val="28"/>
          <w:szCs w:val="28"/>
        </w:rPr>
        <w:t>т</w:t>
      </w:r>
      <w:r w:rsidRPr="0007650A">
        <w:rPr>
          <w:rFonts w:ascii="Times New Roman" w:hAnsi="Times New Roman" w:cs="Times New Roman"/>
          <w:sz w:val="28"/>
          <w:szCs w:val="28"/>
        </w:rPr>
        <w:t>ся в соответствии с Федеральным законом от 13.07.2015 № 224-ФЗ «О государстве</w:t>
      </w:r>
      <w:r w:rsidRPr="0007650A">
        <w:rPr>
          <w:rFonts w:ascii="Times New Roman" w:hAnsi="Times New Roman" w:cs="Times New Roman"/>
          <w:sz w:val="28"/>
          <w:szCs w:val="28"/>
        </w:rPr>
        <w:t>н</w:t>
      </w:r>
      <w:r w:rsidRPr="0007650A">
        <w:rPr>
          <w:rFonts w:ascii="Times New Roman" w:hAnsi="Times New Roman" w:cs="Times New Roman"/>
          <w:sz w:val="28"/>
          <w:szCs w:val="28"/>
        </w:rPr>
        <w:t>но-частном партнерстве, муниципально-частном партнерстве в Российской Федер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ции и внесении изменений в отдельные законодательные акты Российской Федер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ции», иными федеральными закона</w:t>
      </w:r>
      <w:bookmarkStart w:id="0" w:name="_GoBack"/>
      <w:bookmarkEnd w:id="0"/>
      <w:r w:rsidRPr="0007650A">
        <w:rPr>
          <w:rFonts w:ascii="Times New Roman" w:hAnsi="Times New Roman" w:cs="Times New Roman"/>
          <w:sz w:val="28"/>
          <w:szCs w:val="28"/>
        </w:rPr>
        <w:t>ми в сфере муниципально-частного партнерства, з</w:t>
      </w:r>
      <w:r w:rsidRPr="0007650A">
        <w:rPr>
          <w:rFonts w:ascii="Times New Roman" w:hAnsi="Times New Roman" w:cs="Times New Roman"/>
          <w:sz w:val="28"/>
          <w:szCs w:val="28"/>
        </w:rPr>
        <w:t>а</w:t>
      </w:r>
      <w:r w:rsidRPr="0007650A">
        <w:rPr>
          <w:rFonts w:ascii="Times New Roman" w:hAnsi="Times New Roman" w:cs="Times New Roman"/>
          <w:sz w:val="28"/>
          <w:szCs w:val="28"/>
        </w:rPr>
        <w:t>конами Астраханской области.</w:t>
      </w:r>
    </w:p>
    <w:p w:rsidR="00FD7385" w:rsidRPr="0007650A" w:rsidRDefault="00FD7385" w:rsidP="00F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85" w:rsidRPr="0007650A" w:rsidRDefault="00FD7385" w:rsidP="00F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85" w:rsidRPr="0007650A" w:rsidRDefault="00FD7385" w:rsidP="00F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85" w:rsidRPr="0007650A" w:rsidRDefault="00FD7385" w:rsidP="00F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85" w:rsidRPr="0007650A" w:rsidRDefault="00FD738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375" w:rsidRPr="0007650A" w:rsidRDefault="00461375" w:rsidP="001F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4CA" w:rsidRPr="0007650A" w:rsidRDefault="00C0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4CA" w:rsidRPr="0007650A" w:rsidSect="00277BA6">
      <w:pgSz w:w="12240" w:h="15840"/>
      <w:pgMar w:top="567" w:right="474" w:bottom="56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A9" w:rsidRDefault="00FE70A9" w:rsidP="00AD6F9A">
      <w:pPr>
        <w:spacing w:after="0" w:line="240" w:lineRule="auto"/>
      </w:pPr>
      <w:r>
        <w:separator/>
      </w:r>
    </w:p>
  </w:endnote>
  <w:endnote w:type="continuationSeparator" w:id="0">
    <w:p w:rsidR="00FE70A9" w:rsidRDefault="00FE70A9" w:rsidP="00AD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A9" w:rsidRDefault="00FE70A9" w:rsidP="00AD6F9A">
      <w:pPr>
        <w:spacing w:after="0" w:line="240" w:lineRule="auto"/>
      </w:pPr>
      <w:r>
        <w:separator/>
      </w:r>
    </w:p>
  </w:footnote>
  <w:footnote w:type="continuationSeparator" w:id="0">
    <w:p w:rsidR="00FE70A9" w:rsidRDefault="00FE70A9" w:rsidP="00AD6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C0"/>
    <w:rsid w:val="000232D0"/>
    <w:rsid w:val="000259FD"/>
    <w:rsid w:val="00060098"/>
    <w:rsid w:val="0007650A"/>
    <w:rsid w:val="000771A7"/>
    <w:rsid w:val="000E7B67"/>
    <w:rsid w:val="001179CD"/>
    <w:rsid w:val="00121C60"/>
    <w:rsid w:val="00124C04"/>
    <w:rsid w:val="00133AE7"/>
    <w:rsid w:val="0013426B"/>
    <w:rsid w:val="00155B08"/>
    <w:rsid w:val="00166418"/>
    <w:rsid w:val="00167AB9"/>
    <w:rsid w:val="00183829"/>
    <w:rsid w:val="001B20B4"/>
    <w:rsid w:val="001C6B96"/>
    <w:rsid w:val="001D7B7C"/>
    <w:rsid w:val="001F06C7"/>
    <w:rsid w:val="0023402C"/>
    <w:rsid w:val="00264C34"/>
    <w:rsid w:val="00277BA6"/>
    <w:rsid w:val="00284041"/>
    <w:rsid w:val="00286113"/>
    <w:rsid w:val="002A7883"/>
    <w:rsid w:val="002B323D"/>
    <w:rsid w:val="002C50CB"/>
    <w:rsid w:val="002D0297"/>
    <w:rsid w:val="002E7579"/>
    <w:rsid w:val="002F6DE5"/>
    <w:rsid w:val="002F7662"/>
    <w:rsid w:val="0031116A"/>
    <w:rsid w:val="00313863"/>
    <w:rsid w:val="00342259"/>
    <w:rsid w:val="003439BA"/>
    <w:rsid w:val="0037156D"/>
    <w:rsid w:val="00394DAB"/>
    <w:rsid w:val="003966C6"/>
    <w:rsid w:val="003B09CB"/>
    <w:rsid w:val="003C0A6F"/>
    <w:rsid w:val="003C7E04"/>
    <w:rsid w:val="003E5CB6"/>
    <w:rsid w:val="003F2AF4"/>
    <w:rsid w:val="00410959"/>
    <w:rsid w:val="00441CE7"/>
    <w:rsid w:val="004604FB"/>
    <w:rsid w:val="00461375"/>
    <w:rsid w:val="00464307"/>
    <w:rsid w:val="0048197F"/>
    <w:rsid w:val="004850DF"/>
    <w:rsid w:val="00487007"/>
    <w:rsid w:val="004C1078"/>
    <w:rsid w:val="004D213D"/>
    <w:rsid w:val="004D7416"/>
    <w:rsid w:val="005026C6"/>
    <w:rsid w:val="00504340"/>
    <w:rsid w:val="005073A8"/>
    <w:rsid w:val="00517C29"/>
    <w:rsid w:val="00534A98"/>
    <w:rsid w:val="00535135"/>
    <w:rsid w:val="00550CF2"/>
    <w:rsid w:val="00564F29"/>
    <w:rsid w:val="005B35CC"/>
    <w:rsid w:val="005D3102"/>
    <w:rsid w:val="005D3AAA"/>
    <w:rsid w:val="00604BF9"/>
    <w:rsid w:val="00624714"/>
    <w:rsid w:val="006476D3"/>
    <w:rsid w:val="00652376"/>
    <w:rsid w:val="00653650"/>
    <w:rsid w:val="00673A36"/>
    <w:rsid w:val="00676767"/>
    <w:rsid w:val="006C1367"/>
    <w:rsid w:val="006D6DA9"/>
    <w:rsid w:val="006E3A9B"/>
    <w:rsid w:val="007046E9"/>
    <w:rsid w:val="00704C56"/>
    <w:rsid w:val="007304D4"/>
    <w:rsid w:val="007404E0"/>
    <w:rsid w:val="007750B3"/>
    <w:rsid w:val="00796042"/>
    <w:rsid w:val="007A633E"/>
    <w:rsid w:val="007C5822"/>
    <w:rsid w:val="007C76D0"/>
    <w:rsid w:val="007E429D"/>
    <w:rsid w:val="007F7EFC"/>
    <w:rsid w:val="008002FA"/>
    <w:rsid w:val="0080069E"/>
    <w:rsid w:val="00804F90"/>
    <w:rsid w:val="00805BCB"/>
    <w:rsid w:val="008079BF"/>
    <w:rsid w:val="008079C0"/>
    <w:rsid w:val="00837CA4"/>
    <w:rsid w:val="008645C7"/>
    <w:rsid w:val="008846D6"/>
    <w:rsid w:val="00890BEB"/>
    <w:rsid w:val="008B1702"/>
    <w:rsid w:val="008D651E"/>
    <w:rsid w:val="00914D81"/>
    <w:rsid w:val="00917455"/>
    <w:rsid w:val="00933C3C"/>
    <w:rsid w:val="00933D7E"/>
    <w:rsid w:val="00964354"/>
    <w:rsid w:val="0096620D"/>
    <w:rsid w:val="00987EFA"/>
    <w:rsid w:val="00992D5C"/>
    <w:rsid w:val="009A2802"/>
    <w:rsid w:val="009B6166"/>
    <w:rsid w:val="009B6914"/>
    <w:rsid w:val="009C3E1C"/>
    <w:rsid w:val="009C7863"/>
    <w:rsid w:val="009C79B5"/>
    <w:rsid w:val="009F2474"/>
    <w:rsid w:val="009F3F2D"/>
    <w:rsid w:val="00A05EB4"/>
    <w:rsid w:val="00A36A8E"/>
    <w:rsid w:val="00A45F3C"/>
    <w:rsid w:val="00A514B1"/>
    <w:rsid w:val="00A633D1"/>
    <w:rsid w:val="00A65DDE"/>
    <w:rsid w:val="00A66327"/>
    <w:rsid w:val="00A734F0"/>
    <w:rsid w:val="00A74D88"/>
    <w:rsid w:val="00A776A8"/>
    <w:rsid w:val="00A81747"/>
    <w:rsid w:val="00A929E2"/>
    <w:rsid w:val="00A9368C"/>
    <w:rsid w:val="00A96098"/>
    <w:rsid w:val="00AA052B"/>
    <w:rsid w:val="00AD4126"/>
    <w:rsid w:val="00AD64E4"/>
    <w:rsid w:val="00AD6F9A"/>
    <w:rsid w:val="00AE26BA"/>
    <w:rsid w:val="00AE78D3"/>
    <w:rsid w:val="00B13618"/>
    <w:rsid w:val="00B304C9"/>
    <w:rsid w:val="00B52BBE"/>
    <w:rsid w:val="00B6470C"/>
    <w:rsid w:val="00B76B76"/>
    <w:rsid w:val="00B828E0"/>
    <w:rsid w:val="00B92746"/>
    <w:rsid w:val="00BA3CB7"/>
    <w:rsid w:val="00BE05AC"/>
    <w:rsid w:val="00C024CA"/>
    <w:rsid w:val="00C06A9F"/>
    <w:rsid w:val="00C1010A"/>
    <w:rsid w:val="00C110D1"/>
    <w:rsid w:val="00C1218F"/>
    <w:rsid w:val="00C2485B"/>
    <w:rsid w:val="00C333AC"/>
    <w:rsid w:val="00C564CE"/>
    <w:rsid w:val="00C767A7"/>
    <w:rsid w:val="00C76893"/>
    <w:rsid w:val="00C8463A"/>
    <w:rsid w:val="00C8733C"/>
    <w:rsid w:val="00C95C62"/>
    <w:rsid w:val="00C9656B"/>
    <w:rsid w:val="00CA3AB3"/>
    <w:rsid w:val="00CA4216"/>
    <w:rsid w:val="00CC5CB3"/>
    <w:rsid w:val="00CD4D46"/>
    <w:rsid w:val="00CD6387"/>
    <w:rsid w:val="00CE5117"/>
    <w:rsid w:val="00CE7E78"/>
    <w:rsid w:val="00D1621F"/>
    <w:rsid w:val="00D25EF9"/>
    <w:rsid w:val="00D327AD"/>
    <w:rsid w:val="00D43FD5"/>
    <w:rsid w:val="00D50A9D"/>
    <w:rsid w:val="00D54240"/>
    <w:rsid w:val="00D60B18"/>
    <w:rsid w:val="00D61645"/>
    <w:rsid w:val="00D812C0"/>
    <w:rsid w:val="00D86A32"/>
    <w:rsid w:val="00D90D11"/>
    <w:rsid w:val="00D91B95"/>
    <w:rsid w:val="00D9787B"/>
    <w:rsid w:val="00DA1CF1"/>
    <w:rsid w:val="00DA3D3A"/>
    <w:rsid w:val="00DA6047"/>
    <w:rsid w:val="00DA6999"/>
    <w:rsid w:val="00DB104F"/>
    <w:rsid w:val="00DB2025"/>
    <w:rsid w:val="00DB7A5B"/>
    <w:rsid w:val="00DB7F6A"/>
    <w:rsid w:val="00DC0635"/>
    <w:rsid w:val="00DC7AA4"/>
    <w:rsid w:val="00DE1579"/>
    <w:rsid w:val="00DE265B"/>
    <w:rsid w:val="00DF5FC3"/>
    <w:rsid w:val="00DF7F7E"/>
    <w:rsid w:val="00E02546"/>
    <w:rsid w:val="00E1052F"/>
    <w:rsid w:val="00E12659"/>
    <w:rsid w:val="00E1536E"/>
    <w:rsid w:val="00E36925"/>
    <w:rsid w:val="00E41A53"/>
    <w:rsid w:val="00E733FC"/>
    <w:rsid w:val="00E73C23"/>
    <w:rsid w:val="00E752E5"/>
    <w:rsid w:val="00E93E07"/>
    <w:rsid w:val="00E94A4F"/>
    <w:rsid w:val="00EA2F43"/>
    <w:rsid w:val="00EA4FB0"/>
    <w:rsid w:val="00EB2FAD"/>
    <w:rsid w:val="00ED482A"/>
    <w:rsid w:val="00EE6E10"/>
    <w:rsid w:val="00EF17C2"/>
    <w:rsid w:val="00F04480"/>
    <w:rsid w:val="00F10B0D"/>
    <w:rsid w:val="00F23082"/>
    <w:rsid w:val="00F255E7"/>
    <w:rsid w:val="00F53036"/>
    <w:rsid w:val="00F55065"/>
    <w:rsid w:val="00F620F1"/>
    <w:rsid w:val="00F63B63"/>
    <w:rsid w:val="00F845F4"/>
    <w:rsid w:val="00F84E65"/>
    <w:rsid w:val="00F91B54"/>
    <w:rsid w:val="00FA750A"/>
    <w:rsid w:val="00FB44F9"/>
    <w:rsid w:val="00FC0CB7"/>
    <w:rsid w:val="00FC1A82"/>
    <w:rsid w:val="00FC71E0"/>
    <w:rsid w:val="00FC7916"/>
    <w:rsid w:val="00FD201E"/>
    <w:rsid w:val="00FD7385"/>
    <w:rsid w:val="00FE0030"/>
    <w:rsid w:val="00FE22B3"/>
    <w:rsid w:val="00FE68AD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D"/>
  </w:style>
  <w:style w:type="paragraph" w:styleId="1">
    <w:name w:val="heading 1"/>
    <w:basedOn w:val="a"/>
    <w:next w:val="a"/>
    <w:link w:val="10"/>
    <w:qFormat/>
    <w:rsid w:val="00AD64E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6F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D6F9A"/>
    <w:rPr>
      <w:sz w:val="20"/>
      <w:szCs w:val="20"/>
    </w:rPr>
  </w:style>
  <w:style w:type="character" w:styleId="a5">
    <w:name w:val="footnote reference"/>
    <w:basedOn w:val="a0"/>
    <w:unhideWhenUsed/>
    <w:rsid w:val="00AD6F9A"/>
    <w:rPr>
      <w:vertAlign w:val="superscript"/>
    </w:rPr>
  </w:style>
  <w:style w:type="character" w:customStyle="1" w:styleId="10">
    <w:name w:val="Заголовок 1 Знак"/>
    <w:basedOn w:val="a0"/>
    <w:link w:val="1"/>
    <w:rsid w:val="00AD64E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Body Text Indent 2"/>
    <w:basedOn w:val="a"/>
    <w:link w:val="20"/>
    <w:rsid w:val="00AD64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D64E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AD6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6">
    <w:name w:val="p6"/>
    <w:basedOn w:val="a"/>
    <w:rsid w:val="00AD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64E4"/>
  </w:style>
  <w:style w:type="character" w:customStyle="1" w:styleId="s1">
    <w:name w:val="s1"/>
    <w:basedOn w:val="a0"/>
    <w:rsid w:val="00AD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F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F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EA10-DC28-4365-8FCE-9DBF0F3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userPC</cp:lastModifiedBy>
  <cp:revision>4</cp:revision>
  <cp:lastPrinted>2016-06-06T10:48:00Z</cp:lastPrinted>
  <dcterms:created xsi:type="dcterms:W3CDTF">2016-06-06T13:06:00Z</dcterms:created>
  <dcterms:modified xsi:type="dcterms:W3CDTF">2016-07-20T12:16:00Z</dcterms:modified>
</cp:coreProperties>
</file>